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B0F69" w14:textId="77777777" w:rsidR="00AE355A" w:rsidRPr="00A45AD1" w:rsidRDefault="00AE355A" w:rsidP="00AE355A">
      <w:pPr>
        <w:ind w:left="720" w:hanging="360"/>
        <w:jc w:val="center"/>
        <w:rPr>
          <w:rFonts w:ascii="Arial" w:hAnsi="Arial" w:cs="Arial"/>
          <w:b/>
          <w:bCs/>
          <w:sz w:val="32"/>
          <w:szCs w:val="32"/>
        </w:rPr>
      </w:pPr>
      <w:bookmarkStart w:id="0" w:name="_Hlk152134592"/>
      <w:r w:rsidRPr="0036248B">
        <w:rPr>
          <w:rFonts w:ascii="Arial" w:hAnsi="Arial" w:cs="Arial"/>
          <w:b/>
          <w:sz w:val="32"/>
          <w:szCs w:val="32"/>
        </w:rPr>
        <w:t>INSTITUCIÓN EDUCATIVA INTEGRADA N° 55006-20</w:t>
      </w:r>
    </w:p>
    <w:p w14:paraId="15231F0E" w14:textId="51989EA4" w:rsidR="00AE355A" w:rsidRPr="00AE355A" w:rsidRDefault="00AE355A" w:rsidP="00AE355A">
      <w:pPr>
        <w:ind w:left="720" w:hanging="360"/>
        <w:jc w:val="center"/>
        <w:rPr>
          <w:rFonts w:ascii="Arial" w:hAnsi="Arial" w:cs="Arial"/>
          <w:b/>
          <w:sz w:val="32"/>
          <w:szCs w:val="32"/>
        </w:rPr>
      </w:pPr>
      <w:r w:rsidRPr="0036248B">
        <w:rPr>
          <w:rFonts w:ascii="Arial" w:hAnsi="Arial" w:cs="Arial"/>
          <w:b/>
          <w:sz w:val="32"/>
          <w:szCs w:val="32"/>
        </w:rPr>
        <w:t>"ESCUELA CONCERTADA SOLARIS" - 202</w:t>
      </w:r>
      <w:r w:rsidR="00F378E5">
        <w:rPr>
          <w:rFonts w:ascii="Arial" w:hAnsi="Arial" w:cs="Arial"/>
          <w:b/>
          <w:sz w:val="32"/>
          <w:szCs w:val="32"/>
        </w:rPr>
        <w:t>5</w:t>
      </w:r>
      <w:r w:rsidRPr="0036248B">
        <w:rPr>
          <w:rFonts w:ascii="Arial" w:hAnsi="Arial" w:cs="Arial"/>
          <w:b/>
          <w:sz w:val="32"/>
          <w:szCs w:val="32"/>
        </w:rPr>
        <w:t xml:space="preserve">                         INICIAL, PRIMARIA Y SECUNDARIA</w:t>
      </w:r>
    </w:p>
    <w:p w14:paraId="164EB2AF" w14:textId="76E39DA1" w:rsidR="003C6718" w:rsidRDefault="00573770" w:rsidP="00D05D29">
      <w:pPr>
        <w:jc w:val="center"/>
        <w:rPr>
          <w:rFonts w:ascii="Arial" w:hAnsi="Arial" w:cs="Arial"/>
          <w:b/>
        </w:rPr>
      </w:pPr>
      <w:r w:rsidRPr="00AE355A">
        <w:rPr>
          <w:rFonts w:ascii="Arial" w:hAnsi="Arial" w:cs="Arial"/>
          <w:b/>
          <w:color w:val="538135" w:themeColor="accent6" w:themeShade="BF"/>
          <w:sz w:val="144"/>
          <w:szCs w:val="144"/>
        </w:rPr>
        <w:t>PLAN</w:t>
      </w:r>
      <w:r w:rsidRPr="003C6718">
        <w:rPr>
          <w:rFonts w:ascii="Arial" w:hAnsi="Arial" w:cs="Arial"/>
          <w:b/>
          <w:sz w:val="144"/>
          <w:szCs w:val="144"/>
        </w:rPr>
        <w:t xml:space="preserve"> </w:t>
      </w:r>
    </w:p>
    <w:p w14:paraId="46DE2DAE" w14:textId="71AA4B53" w:rsidR="00D05D29" w:rsidRPr="00AE355A" w:rsidRDefault="00D05D29" w:rsidP="002825F4">
      <w:pPr>
        <w:jc w:val="center"/>
        <w:rPr>
          <w:rFonts w:ascii="Arial" w:hAnsi="Arial" w:cs="Arial"/>
          <w:b/>
          <w:color w:val="2E74B5" w:themeColor="accent5" w:themeShade="BF"/>
          <w:sz w:val="52"/>
          <w:szCs w:val="52"/>
        </w:rPr>
      </w:pPr>
      <w:r w:rsidRPr="00AE355A">
        <w:rPr>
          <w:rFonts w:ascii="Arial" w:hAnsi="Arial" w:cs="Arial"/>
          <w:b/>
          <w:color w:val="2E74B5" w:themeColor="accent5" w:themeShade="BF"/>
          <w:sz w:val="52"/>
          <w:szCs w:val="52"/>
        </w:rPr>
        <w:t>GESTIÓN</w:t>
      </w:r>
      <w:r w:rsidR="00573770" w:rsidRPr="00AE355A">
        <w:rPr>
          <w:rFonts w:ascii="Arial" w:hAnsi="Arial" w:cs="Arial"/>
          <w:b/>
          <w:color w:val="2E74B5" w:themeColor="accent5" w:themeShade="BF"/>
          <w:sz w:val="52"/>
          <w:szCs w:val="52"/>
        </w:rPr>
        <w:t xml:space="preserve"> DE RIESGO </w:t>
      </w:r>
      <w:r w:rsidRPr="00AE355A">
        <w:rPr>
          <w:rFonts w:ascii="Arial" w:hAnsi="Arial" w:cs="Arial"/>
          <w:b/>
          <w:color w:val="2E74B5" w:themeColor="accent5" w:themeShade="BF"/>
          <w:sz w:val="52"/>
          <w:szCs w:val="52"/>
        </w:rPr>
        <w:t>DE DESASTRE</w:t>
      </w:r>
    </w:p>
    <w:p w14:paraId="5DEB787C" w14:textId="2C9B1B5F" w:rsidR="00D05D29" w:rsidRPr="00A45AD1" w:rsidRDefault="00D05D29" w:rsidP="00CA12C0">
      <w:pPr>
        <w:ind w:left="720" w:hanging="360"/>
        <w:jc w:val="center"/>
        <w:rPr>
          <w:rFonts w:ascii="Arial" w:hAnsi="Arial" w:cs="Arial"/>
          <w:noProof/>
        </w:rPr>
      </w:pPr>
    </w:p>
    <w:p w14:paraId="244153C8" w14:textId="29F4E2A1" w:rsidR="00D05D29" w:rsidRDefault="00D05D29" w:rsidP="00AE355A">
      <w:pPr>
        <w:ind w:left="720" w:hanging="360"/>
        <w:jc w:val="center"/>
        <w:rPr>
          <w:rFonts w:ascii="Arial" w:hAnsi="Arial" w:cs="Arial"/>
          <w:b/>
        </w:rPr>
      </w:pPr>
      <w:r w:rsidRPr="00A45AD1">
        <w:rPr>
          <w:rFonts w:ascii="Arial" w:hAnsi="Arial" w:cs="Arial"/>
          <w:noProof/>
        </w:rPr>
        <w:softHyphen/>
      </w:r>
    </w:p>
    <w:p w14:paraId="49F283AB" w14:textId="3905A8B5" w:rsidR="00AE355A" w:rsidRDefault="00F378E5" w:rsidP="00AE355A">
      <w:pPr>
        <w:ind w:left="720" w:hanging="360"/>
        <w:jc w:val="center"/>
        <w:rPr>
          <w:rFonts w:ascii="Arial" w:hAnsi="Arial" w:cs="Arial"/>
          <w:b/>
        </w:rPr>
      </w:pPr>
      <w:r w:rsidRPr="00F378E5">
        <w:rPr>
          <w:rFonts w:ascii="Arial" w:hAnsi="Arial" w:cs="Arial"/>
          <w:b/>
        </w:rPr>
        <w:drawing>
          <wp:inline distT="0" distB="0" distL="0" distR="0" wp14:anchorId="292603B1" wp14:editId="13699CBF">
            <wp:extent cx="4083050" cy="3859797"/>
            <wp:effectExtent l="0" t="0" r="0" b="7620"/>
            <wp:docPr id="1617542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42447" name=""/>
                    <pic:cNvPicPr/>
                  </pic:nvPicPr>
                  <pic:blipFill>
                    <a:blip r:embed="rId8"/>
                    <a:stretch>
                      <a:fillRect/>
                    </a:stretch>
                  </pic:blipFill>
                  <pic:spPr>
                    <a:xfrm>
                      <a:off x="0" y="0"/>
                      <a:ext cx="4092139" cy="3868389"/>
                    </a:xfrm>
                    <a:prstGeom prst="rect">
                      <a:avLst/>
                    </a:prstGeom>
                  </pic:spPr>
                </pic:pic>
              </a:graphicData>
            </a:graphic>
          </wp:inline>
        </w:drawing>
      </w:r>
    </w:p>
    <w:p w14:paraId="05ABDA42" w14:textId="77777777" w:rsidR="00AE355A" w:rsidRPr="00A45AD1" w:rsidRDefault="00AE355A" w:rsidP="00AE355A">
      <w:pPr>
        <w:ind w:left="720" w:hanging="360"/>
        <w:jc w:val="center"/>
        <w:rPr>
          <w:rFonts w:ascii="Arial" w:hAnsi="Arial" w:cs="Arial"/>
          <w:b/>
        </w:rPr>
      </w:pPr>
    </w:p>
    <w:p w14:paraId="5A989B57" w14:textId="7116D04C" w:rsidR="00D05D29" w:rsidRPr="00527297" w:rsidRDefault="00D05D29" w:rsidP="00D05D29">
      <w:pPr>
        <w:jc w:val="center"/>
        <w:rPr>
          <w:rFonts w:ascii="Arial" w:hAnsi="Arial" w:cs="Arial"/>
          <w:b/>
          <w:sz w:val="72"/>
          <w:szCs w:val="72"/>
        </w:rPr>
      </w:pPr>
      <w:r w:rsidRPr="00527297">
        <w:rPr>
          <w:rFonts w:ascii="Arial" w:hAnsi="Arial" w:cs="Arial"/>
          <w:b/>
          <w:sz w:val="72"/>
          <w:szCs w:val="72"/>
        </w:rPr>
        <w:t>202</w:t>
      </w:r>
      <w:r w:rsidR="00A472E8">
        <w:rPr>
          <w:rFonts w:ascii="Arial" w:hAnsi="Arial" w:cs="Arial"/>
          <w:b/>
          <w:sz w:val="72"/>
          <w:szCs w:val="72"/>
        </w:rPr>
        <w:t>5</w:t>
      </w:r>
    </w:p>
    <w:p w14:paraId="7D31846D" w14:textId="77777777" w:rsidR="002825F4" w:rsidRDefault="002825F4" w:rsidP="00AE355A">
      <w:pPr>
        <w:rPr>
          <w:rFonts w:ascii="Arial" w:hAnsi="Arial" w:cs="Arial"/>
          <w:b/>
          <w:bCs/>
        </w:rPr>
      </w:pPr>
    </w:p>
    <w:p w14:paraId="22CC5191" w14:textId="77777777" w:rsidR="002825F4" w:rsidRPr="00A45AD1" w:rsidRDefault="002825F4" w:rsidP="00CA12C0">
      <w:pPr>
        <w:ind w:left="720" w:hanging="360"/>
        <w:jc w:val="center"/>
        <w:rPr>
          <w:rFonts w:ascii="Arial" w:hAnsi="Arial" w:cs="Arial"/>
          <w:b/>
          <w:bCs/>
        </w:rPr>
      </w:pPr>
    </w:p>
    <w:p w14:paraId="50903C70" w14:textId="1945586C" w:rsidR="00A8000C" w:rsidRPr="00A45AD1" w:rsidRDefault="00391EA1" w:rsidP="0036248B">
      <w:pPr>
        <w:jc w:val="center"/>
        <w:rPr>
          <w:rFonts w:ascii="Arial" w:hAnsi="Arial" w:cs="Arial"/>
          <w:b/>
        </w:rPr>
      </w:pPr>
      <w:r w:rsidRPr="00A45AD1">
        <w:rPr>
          <w:rFonts w:ascii="Arial" w:hAnsi="Arial" w:cs="Arial"/>
          <w:b/>
        </w:rPr>
        <w:t>ESTRUCTURA DEL PLAN DE GESTIÓN DEL RIESGO DE DESASTRES PARA INSTITUCIÓN EDUCATIVA</w:t>
      </w:r>
    </w:p>
    <w:p w14:paraId="388A4417" w14:textId="77777777" w:rsidR="00573770" w:rsidRPr="00A45AD1" w:rsidRDefault="00573770" w:rsidP="00573770">
      <w:pPr>
        <w:pStyle w:val="Default"/>
        <w:rPr>
          <w:sz w:val="22"/>
          <w:szCs w:val="22"/>
        </w:rPr>
      </w:pPr>
    </w:p>
    <w:p w14:paraId="0FC09334" w14:textId="1731C447" w:rsidR="00573770" w:rsidRPr="00A45AD1" w:rsidRDefault="00573770" w:rsidP="00282D6F">
      <w:pPr>
        <w:pStyle w:val="Default"/>
        <w:spacing w:line="360" w:lineRule="auto"/>
        <w:rPr>
          <w:b/>
          <w:bCs/>
          <w:sz w:val="22"/>
          <w:szCs w:val="22"/>
        </w:rPr>
      </w:pPr>
      <w:r w:rsidRPr="00A45AD1">
        <w:rPr>
          <w:b/>
          <w:bCs/>
          <w:sz w:val="22"/>
          <w:szCs w:val="22"/>
        </w:rPr>
        <w:t xml:space="preserve">1. INFORMACIÓN GENERAL: </w:t>
      </w:r>
    </w:p>
    <w:p w14:paraId="32B9274E" w14:textId="1E21F146" w:rsidR="00573770" w:rsidRPr="00A45AD1" w:rsidRDefault="00573770" w:rsidP="00282D6F">
      <w:pPr>
        <w:pStyle w:val="Default"/>
        <w:spacing w:line="360" w:lineRule="auto"/>
        <w:rPr>
          <w:b/>
          <w:bCs/>
          <w:sz w:val="22"/>
          <w:szCs w:val="22"/>
        </w:rPr>
      </w:pPr>
      <w:r w:rsidRPr="00A45AD1">
        <w:rPr>
          <w:b/>
          <w:bCs/>
          <w:sz w:val="22"/>
          <w:szCs w:val="22"/>
        </w:rPr>
        <w:t xml:space="preserve">2. OBJETIVOS: </w:t>
      </w:r>
    </w:p>
    <w:p w14:paraId="0FDFF761" w14:textId="6B4393F5" w:rsidR="00A8000C" w:rsidRPr="00A45AD1" w:rsidRDefault="00573770" w:rsidP="00282D6F">
      <w:pPr>
        <w:pStyle w:val="Default"/>
        <w:spacing w:line="360" w:lineRule="auto"/>
        <w:rPr>
          <w:b/>
          <w:bCs/>
          <w:sz w:val="22"/>
          <w:szCs w:val="22"/>
        </w:rPr>
      </w:pPr>
      <w:r w:rsidRPr="00A45AD1">
        <w:rPr>
          <w:b/>
          <w:bCs/>
          <w:sz w:val="22"/>
          <w:szCs w:val="22"/>
        </w:rPr>
        <w:t xml:space="preserve">3. DIAGNÓSTICO: </w:t>
      </w:r>
    </w:p>
    <w:p w14:paraId="4A85291D" w14:textId="77777777" w:rsidR="00573770" w:rsidRPr="00A45AD1" w:rsidRDefault="00573770" w:rsidP="00A8000C">
      <w:pPr>
        <w:pStyle w:val="Default"/>
        <w:spacing w:after="55" w:line="276" w:lineRule="auto"/>
        <w:rPr>
          <w:sz w:val="22"/>
          <w:szCs w:val="22"/>
        </w:rPr>
      </w:pPr>
      <w:r w:rsidRPr="00A45AD1">
        <w:rPr>
          <w:sz w:val="22"/>
          <w:szCs w:val="22"/>
        </w:rPr>
        <w:t xml:space="preserve">3.1 IDENTIFICACIÓN DE PELIGROS. </w:t>
      </w:r>
    </w:p>
    <w:p w14:paraId="656ABD20" w14:textId="1A9018BD" w:rsidR="00573770" w:rsidRPr="00A45AD1" w:rsidRDefault="00573770" w:rsidP="00A8000C">
      <w:pPr>
        <w:pStyle w:val="Default"/>
        <w:spacing w:line="276" w:lineRule="auto"/>
        <w:rPr>
          <w:sz w:val="22"/>
          <w:szCs w:val="22"/>
        </w:rPr>
      </w:pPr>
      <w:r w:rsidRPr="00A45AD1">
        <w:rPr>
          <w:sz w:val="22"/>
          <w:szCs w:val="22"/>
        </w:rPr>
        <w:t xml:space="preserve">3.2 ANÁLISIS DE VULNERABILIDAD Y EVALUACIÓN DEL RIESGO. </w:t>
      </w:r>
    </w:p>
    <w:p w14:paraId="01E9AB0F" w14:textId="2511D285" w:rsidR="00573770" w:rsidRPr="00A45AD1" w:rsidRDefault="00573770" w:rsidP="00282D6F">
      <w:pPr>
        <w:pStyle w:val="Default"/>
        <w:spacing w:line="360" w:lineRule="auto"/>
        <w:rPr>
          <w:b/>
          <w:bCs/>
          <w:sz w:val="22"/>
          <w:szCs w:val="22"/>
        </w:rPr>
      </w:pPr>
      <w:r w:rsidRPr="00A45AD1">
        <w:rPr>
          <w:b/>
          <w:bCs/>
          <w:sz w:val="22"/>
          <w:szCs w:val="22"/>
        </w:rPr>
        <w:t xml:space="preserve">4. MEDIDAS DE PREVENCIÓN, REDUCCIÓN DE RIESGOS DE DESASTRES Y RECURSOS: </w:t>
      </w:r>
    </w:p>
    <w:p w14:paraId="4104E9E8" w14:textId="37C5F336" w:rsidR="00A8000C" w:rsidRPr="00A45AD1" w:rsidRDefault="00573770" w:rsidP="00282D6F">
      <w:pPr>
        <w:pStyle w:val="Default"/>
        <w:spacing w:line="360" w:lineRule="auto"/>
        <w:rPr>
          <w:b/>
          <w:bCs/>
          <w:sz w:val="22"/>
          <w:szCs w:val="22"/>
        </w:rPr>
      </w:pPr>
      <w:r w:rsidRPr="00A45AD1">
        <w:rPr>
          <w:b/>
          <w:bCs/>
          <w:sz w:val="22"/>
          <w:szCs w:val="22"/>
        </w:rPr>
        <w:t xml:space="preserve">5. CONTINGENCIA ANTE PELIGROS: </w:t>
      </w:r>
    </w:p>
    <w:p w14:paraId="4131F7E9" w14:textId="77777777" w:rsidR="00573770" w:rsidRPr="00A45AD1" w:rsidRDefault="00573770" w:rsidP="00A8000C">
      <w:pPr>
        <w:pStyle w:val="Default"/>
        <w:spacing w:line="276" w:lineRule="auto"/>
        <w:rPr>
          <w:sz w:val="22"/>
          <w:szCs w:val="22"/>
        </w:rPr>
      </w:pPr>
      <w:r w:rsidRPr="00A45AD1">
        <w:rPr>
          <w:sz w:val="22"/>
          <w:szCs w:val="22"/>
        </w:rPr>
        <w:t xml:space="preserve">5.1. ESCENARIO DEL RIESGO. </w:t>
      </w:r>
    </w:p>
    <w:p w14:paraId="35006EDA" w14:textId="77777777" w:rsidR="00573770" w:rsidRPr="00A45AD1" w:rsidRDefault="00573770" w:rsidP="00A8000C">
      <w:pPr>
        <w:pStyle w:val="Default"/>
        <w:spacing w:line="276" w:lineRule="auto"/>
        <w:rPr>
          <w:sz w:val="22"/>
          <w:szCs w:val="22"/>
        </w:rPr>
      </w:pPr>
      <w:r w:rsidRPr="00A45AD1">
        <w:rPr>
          <w:sz w:val="22"/>
          <w:szCs w:val="22"/>
        </w:rPr>
        <w:t xml:space="preserve">5.2. ACCIONES (PREPARACIÓN, RESPUESTA Y REHABILITACIÓN) </w:t>
      </w:r>
    </w:p>
    <w:p w14:paraId="6CA9666D" w14:textId="77777777" w:rsidR="00573770" w:rsidRPr="00A45AD1" w:rsidRDefault="00573770" w:rsidP="00A8000C">
      <w:pPr>
        <w:pStyle w:val="Default"/>
        <w:spacing w:line="276" w:lineRule="auto"/>
        <w:rPr>
          <w:sz w:val="22"/>
          <w:szCs w:val="22"/>
        </w:rPr>
      </w:pPr>
      <w:r w:rsidRPr="00A45AD1">
        <w:rPr>
          <w:sz w:val="22"/>
          <w:szCs w:val="22"/>
        </w:rPr>
        <w:t xml:space="preserve">5.3. COORDINACIÓN Y COMUNICACIÓN. </w:t>
      </w:r>
    </w:p>
    <w:p w14:paraId="3A52A8A7" w14:textId="40102F9D" w:rsidR="00A8000C" w:rsidRPr="00A45AD1" w:rsidRDefault="00573770" w:rsidP="00A8000C">
      <w:pPr>
        <w:pStyle w:val="Default"/>
        <w:spacing w:line="276" w:lineRule="auto"/>
        <w:rPr>
          <w:sz w:val="22"/>
          <w:szCs w:val="22"/>
        </w:rPr>
      </w:pPr>
      <w:r w:rsidRPr="00A45AD1">
        <w:rPr>
          <w:sz w:val="22"/>
          <w:szCs w:val="22"/>
        </w:rPr>
        <w:t xml:space="preserve">5.4. SEGUIMIENTO Y EVALUACIÓN DEL PLAN. </w:t>
      </w:r>
    </w:p>
    <w:p w14:paraId="7E9742F8" w14:textId="47FF8170" w:rsidR="00A8000C" w:rsidRPr="00A45AD1" w:rsidRDefault="00573770" w:rsidP="00282D6F">
      <w:pPr>
        <w:pStyle w:val="Default"/>
        <w:spacing w:line="360" w:lineRule="auto"/>
        <w:rPr>
          <w:b/>
          <w:bCs/>
          <w:sz w:val="22"/>
          <w:szCs w:val="22"/>
        </w:rPr>
      </w:pPr>
      <w:r w:rsidRPr="00A45AD1">
        <w:rPr>
          <w:b/>
          <w:bCs/>
          <w:sz w:val="22"/>
          <w:szCs w:val="22"/>
        </w:rPr>
        <w:t xml:space="preserve">6. ANEXOS: </w:t>
      </w:r>
    </w:p>
    <w:p w14:paraId="270F62E3" w14:textId="77777777" w:rsidR="00573770" w:rsidRPr="00A45AD1" w:rsidRDefault="00573770" w:rsidP="00A8000C">
      <w:pPr>
        <w:pStyle w:val="Default"/>
        <w:spacing w:after="53" w:line="276" w:lineRule="auto"/>
        <w:rPr>
          <w:sz w:val="22"/>
          <w:szCs w:val="22"/>
        </w:rPr>
      </w:pPr>
      <w:r w:rsidRPr="00A45AD1">
        <w:rPr>
          <w:sz w:val="22"/>
          <w:szCs w:val="22"/>
        </w:rPr>
        <w:t xml:space="preserve">6.1 TABLA DE PELIGRO IDENTIFICADOS EN MI COMUNIDAD </w:t>
      </w:r>
    </w:p>
    <w:p w14:paraId="14516F77" w14:textId="77777777" w:rsidR="00573770" w:rsidRPr="00A45AD1" w:rsidRDefault="00573770" w:rsidP="00A8000C">
      <w:pPr>
        <w:pStyle w:val="Default"/>
        <w:spacing w:after="53" w:line="276" w:lineRule="auto"/>
        <w:rPr>
          <w:sz w:val="22"/>
          <w:szCs w:val="22"/>
        </w:rPr>
      </w:pPr>
      <w:r w:rsidRPr="00A45AD1">
        <w:rPr>
          <w:sz w:val="22"/>
          <w:szCs w:val="22"/>
        </w:rPr>
        <w:t xml:space="preserve">6.2 ESTADÍSTICA DE MIEMBROS DE LA COMUNIDAD EDUCATIVA. </w:t>
      </w:r>
    </w:p>
    <w:p w14:paraId="132DE945" w14:textId="77777777" w:rsidR="00573770" w:rsidRPr="00A45AD1" w:rsidRDefault="00573770" w:rsidP="00A8000C">
      <w:pPr>
        <w:pStyle w:val="Default"/>
        <w:spacing w:after="53" w:line="276" w:lineRule="auto"/>
        <w:rPr>
          <w:sz w:val="22"/>
          <w:szCs w:val="22"/>
        </w:rPr>
      </w:pPr>
      <w:r w:rsidRPr="00A45AD1">
        <w:rPr>
          <w:sz w:val="22"/>
          <w:szCs w:val="22"/>
        </w:rPr>
        <w:t xml:space="preserve">6.3 RIESGOS IDENTIFICADOS EN LA INSTITUCIÓN EDUCATIVA (CROQUIS DE RIESGOS) </w:t>
      </w:r>
    </w:p>
    <w:p w14:paraId="635AC904" w14:textId="77777777" w:rsidR="00573770" w:rsidRPr="00A45AD1" w:rsidRDefault="00573770" w:rsidP="00A8000C">
      <w:pPr>
        <w:pStyle w:val="Default"/>
        <w:spacing w:line="276" w:lineRule="auto"/>
        <w:rPr>
          <w:sz w:val="22"/>
          <w:szCs w:val="22"/>
        </w:rPr>
      </w:pPr>
      <w:r w:rsidRPr="00A45AD1">
        <w:rPr>
          <w:sz w:val="22"/>
          <w:szCs w:val="22"/>
        </w:rPr>
        <w:t xml:space="preserve">6.4 CROQUIS DE SEÑALIZACIÓN Y EVACUACIÓN INTERNA POR SISMO </w:t>
      </w:r>
    </w:p>
    <w:p w14:paraId="406638B7" w14:textId="2DF68898" w:rsidR="00E70746" w:rsidRPr="00A45AD1" w:rsidRDefault="008627B8" w:rsidP="00573770">
      <w:pPr>
        <w:pStyle w:val="Default"/>
        <w:rPr>
          <w:sz w:val="22"/>
          <w:szCs w:val="22"/>
        </w:rPr>
      </w:pPr>
      <w:r>
        <w:rPr>
          <w:sz w:val="22"/>
          <w:szCs w:val="22"/>
        </w:rPr>
        <w:t>6.5. MEMORIA FOTOGRÁFICA</w:t>
      </w:r>
    </w:p>
    <w:p w14:paraId="44F1A7DB" w14:textId="77777777" w:rsidR="00E70746" w:rsidRPr="00A45AD1" w:rsidRDefault="00E70746" w:rsidP="00573770">
      <w:pPr>
        <w:pStyle w:val="Default"/>
        <w:rPr>
          <w:sz w:val="22"/>
          <w:szCs w:val="22"/>
        </w:rPr>
      </w:pPr>
    </w:p>
    <w:p w14:paraId="637E6B59" w14:textId="77777777" w:rsidR="00E70746" w:rsidRPr="00A45AD1" w:rsidRDefault="00E70746" w:rsidP="00573770">
      <w:pPr>
        <w:pStyle w:val="Default"/>
        <w:rPr>
          <w:sz w:val="22"/>
          <w:szCs w:val="22"/>
        </w:rPr>
      </w:pPr>
    </w:p>
    <w:p w14:paraId="21987E65" w14:textId="77777777" w:rsidR="00E70746" w:rsidRPr="00A45AD1" w:rsidRDefault="00E70746" w:rsidP="00573770">
      <w:pPr>
        <w:pStyle w:val="Default"/>
        <w:rPr>
          <w:sz w:val="22"/>
          <w:szCs w:val="22"/>
        </w:rPr>
      </w:pPr>
    </w:p>
    <w:p w14:paraId="129A36E9" w14:textId="77777777" w:rsidR="00E70746" w:rsidRPr="00A45AD1" w:rsidRDefault="00E70746" w:rsidP="00573770">
      <w:pPr>
        <w:pStyle w:val="Default"/>
        <w:rPr>
          <w:sz w:val="22"/>
          <w:szCs w:val="22"/>
        </w:rPr>
      </w:pPr>
    </w:p>
    <w:p w14:paraId="5C9301AE" w14:textId="77777777" w:rsidR="00A8000C" w:rsidRPr="00A45AD1" w:rsidRDefault="00A8000C" w:rsidP="00573770">
      <w:pPr>
        <w:pStyle w:val="Default"/>
        <w:rPr>
          <w:sz w:val="22"/>
          <w:szCs w:val="22"/>
        </w:rPr>
      </w:pPr>
    </w:p>
    <w:p w14:paraId="36475DDC" w14:textId="77777777" w:rsidR="00A8000C" w:rsidRPr="00A45AD1" w:rsidRDefault="00A8000C" w:rsidP="00573770">
      <w:pPr>
        <w:pStyle w:val="Default"/>
        <w:rPr>
          <w:sz w:val="22"/>
          <w:szCs w:val="22"/>
        </w:rPr>
      </w:pPr>
    </w:p>
    <w:p w14:paraId="77F0833C" w14:textId="77777777" w:rsidR="00A8000C" w:rsidRPr="00A45AD1" w:rsidRDefault="00A8000C" w:rsidP="00573770">
      <w:pPr>
        <w:pStyle w:val="Default"/>
        <w:rPr>
          <w:sz w:val="22"/>
          <w:szCs w:val="22"/>
        </w:rPr>
      </w:pPr>
    </w:p>
    <w:p w14:paraId="2CDF0EAF" w14:textId="77777777" w:rsidR="00A8000C" w:rsidRPr="00A45AD1" w:rsidRDefault="00A8000C" w:rsidP="00573770">
      <w:pPr>
        <w:pStyle w:val="Default"/>
        <w:rPr>
          <w:sz w:val="22"/>
          <w:szCs w:val="22"/>
        </w:rPr>
      </w:pPr>
    </w:p>
    <w:p w14:paraId="1BFDE2B2" w14:textId="77777777" w:rsidR="00A8000C" w:rsidRPr="00A45AD1" w:rsidRDefault="00A8000C" w:rsidP="00573770">
      <w:pPr>
        <w:pStyle w:val="Default"/>
        <w:rPr>
          <w:sz w:val="22"/>
          <w:szCs w:val="22"/>
        </w:rPr>
      </w:pPr>
    </w:p>
    <w:p w14:paraId="43004462" w14:textId="77777777" w:rsidR="00E70746" w:rsidRPr="00A45AD1" w:rsidRDefault="00E70746" w:rsidP="00573770">
      <w:pPr>
        <w:pStyle w:val="Default"/>
        <w:rPr>
          <w:sz w:val="22"/>
          <w:szCs w:val="22"/>
        </w:rPr>
      </w:pPr>
    </w:p>
    <w:p w14:paraId="1456A44B" w14:textId="77777777" w:rsidR="00E70746" w:rsidRPr="00A45AD1" w:rsidRDefault="00E70746" w:rsidP="00573770">
      <w:pPr>
        <w:pStyle w:val="Default"/>
        <w:rPr>
          <w:sz w:val="22"/>
          <w:szCs w:val="22"/>
        </w:rPr>
      </w:pPr>
    </w:p>
    <w:p w14:paraId="4E52DF53" w14:textId="77777777" w:rsidR="00E70746" w:rsidRPr="00A45AD1" w:rsidRDefault="00E70746" w:rsidP="00573770">
      <w:pPr>
        <w:pStyle w:val="Default"/>
        <w:rPr>
          <w:sz w:val="22"/>
          <w:szCs w:val="22"/>
        </w:rPr>
      </w:pPr>
    </w:p>
    <w:p w14:paraId="189A90EA" w14:textId="10C83A3F" w:rsidR="23727997" w:rsidRPr="00A45AD1" w:rsidRDefault="23727997" w:rsidP="23727997">
      <w:pPr>
        <w:pStyle w:val="Default"/>
        <w:rPr>
          <w:sz w:val="22"/>
          <w:szCs w:val="22"/>
        </w:rPr>
      </w:pPr>
    </w:p>
    <w:p w14:paraId="7234576A" w14:textId="77777777" w:rsidR="0036248B" w:rsidRPr="00A45AD1" w:rsidRDefault="0036248B" w:rsidP="23727997">
      <w:pPr>
        <w:pStyle w:val="Default"/>
        <w:rPr>
          <w:sz w:val="22"/>
          <w:szCs w:val="22"/>
        </w:rPr>
      </w:pPr>
    </w:p>
    <w:p w14:paraId="73F78E3F" w14:textId="77777777" w:rsidR="0036248B" w:rsidRPr="00A45AD1" w:rsidRDefault="0036248B" w:rsidP="23727997">
      <w:pPr>
        <w:pStyle w:val="Default"/>
        <w:rPr>
          <w:sz w:val="22"/>
          <w:szCs w:val="22"/>
        </w:rPr>
      </w:pPr>
    </w:p>
    <w:p w14:paraId="076BCEF9" w14:textId="77777777" w:rsidR="0036248B" w:rsidRDefault="0036248B" w:rsidP="23727997">
      <w:pPr>
        <w:pStyle w:val="Default"/>
        <w:rPr>
          <w:sz w:val="22"/>
          <w:szCs w:val="22"/>
        </w:rPr>
      </w:pPr>
    </w:p>
    <w:p w14:paraId="6AED7B8C" w14:textId="77777777" w:rsidR="00A45AD1" w:rsidRDefault="00A45AD1" w:rsidP="23727997">
      <w:pPr>
        <w:pStyle w:val="Default"/>
        <w:rPr>
          <w:sz w:val="22"/>
          <w:szCs w:val="22"/>
        </w:rPr>
      </w:pPr>
    </w:p>
    <w:p w14:paraId="0B8700AC" w14:textId="77777777" w:rsidR="00A45AD1" w:rsidRDefault="00A45AD1" w:rsidP="23727997">
      <w:pPr>
        <w:pStyle w:val="Default"/>
        <w:rPr>
          <w:sz w:val="22"/>
          <w:szCs w:val="22"/>
        </w:rPr>
      </w:pPr>
    </w:p>
    <w:p w14:paraId="69372079" w14:textId="77777777" w:rsidR="00A45AD1" w:rsidRPr="00A45AD1" w:rsidRDefault="00A45AD1" w:rsidP="23727997">
      <w:pPr>
        <w:pStyle w:val="Default"/>
        <w:rPr>
          <w:sz w:val="22"/>
          <w:szCs w:val="22"/>
        </w:rPr>
      </w:pPr>
    </w:p>
    <w:p w14:paraId="088AD4D7" w14:textId="77777777" w:rsidR="0036248B" w:rsidRPr="00A45AD1" w:rsidRDefault="0036248B" w:rsidP="23727997">
      <w:pPr>
        <w:pStyle w:val="Default"/>
        <w:rPr>
          <w:sz w:val="22"/>
          <w:szCs w:val="22"/>
        </w:rPr>
      </w:pPr>
    </w:p>
    <w:p w14:paraId="06002B9D" w14:textId="77777777" w:rsidR="0036248B" w:rsidRPr="00A45AD1" w:rsidRDefault="0036248B" w:rsidP="23727997">
      <w:pPr>
        <w:pStyle w:val="Default"/>
        <w:rPr>
          <w:sz w:val="22"/>
          <w:szCs w:val="22"/>
        </w:rPr>
      </w:pPr>
    </w:p>
    <w:p w14:paraId="42F44631" w14:textId="77777777" w:rsidR="0036248B" w:rsidRPr="00A45AD1" w:rsidRDefault="0036248B" w:rsidP="23727997">
      <w:pPr>
        <w:pStyle w:val="Default"/>
        <w:rPr>
          <w:sz w:val="22"/>
          <w:szCs w:val="22"/>
        </w:rPr>
      </w:pPr>
    </w:p>
    <w:p w14:paraId="23864A39" w14:textId="77777777" w:rsidR="00E70746" w:rsidRPr="00A45AD1" w:rsidRDefault="00E70746" w:rsidP="00573770">
      <w:pPr>
        <w:pStyle w:val="Default"/>
        <w:rPr>
          <w:sz w:val="22"/>
          <w:szCs w:val="22"/>
        </w:rPr>
      </w:pPr>
    </w:p>
    <w:p w14:paraId="42EB38F3" w14:textId="77777777" w:rsidR="00573770" w:rsidRPr="00A45AD1" w:rsidRDefault="00573770" w:rsidP="00391EA1">
      <w:pPr>
        <w:rPr>
          <w:rFonts w:ascii="Arial" w:hAnsi="Arial" w:cs="Arial"/>
          <w:b/>
        </w:rPr>
      </w:pPr>
    </w:p>
    <w:p w14:paraId="70E73CE7" w14:textId="2468B001" w:rsidR="00CA12C0" w:rsidRPr="00A45AD1" w:rsidRDefault="00CA12C0" w:rsidP="00B01FC7">
      <w:pPr>
        <w:pStyle w:val="Prrafodelista"/>
        <w:numPr>
          <w:ilvl w:val="0"/>
          <w:numId w:val="6"/>
        </w:numPr>
        <w:spacing w:line="360" w:lineRule="auto"/>
        <w:ind w:left="284" w:hanging="284"/>
        <w:rPr>
          <w:rFonts w:ascii="Arial" w:eastAsia="Times New Roman" w:hAnsi="Arial" w:cs="Arial"/>
          <w:b/>
        </w:rPr>
      </w:pPr>
      <w:r w:rsidRPr="00A45AD1">
        <w:rPr>
          <w:rFonts w:ascii="Arial" w:eastAsia="Times New Roman" w:hAnsi="Arial" w:cs="Arial"/>
          <w:b/>
        </w:rPr>
        <w:lastRenderedPageBreak/>
        <w:t>INFORMACIÓN GENERAL</w:t>
      </w:r>
    </w:p>
    <w:tbl>
      <w:tblPr>
        <w:tblStyle w:val="Tablaconcuadrcula"/>
        <w:tblW w:w="0" w:type="auto"/>
        <w:tblLayout w:type="fixed"/>
        <w:tblLook w:val="02A0" w:firstRow="1" w:lastRow="0" w:firstColumn="1" w:lastColumn="0" w:noHBand="1" w:noVBand="0"/>
      </w:tblPr>
      <w:tblGrid>
        <w:gridCol w:w="750"/>
        <w:gridCol w:w="3510"/>
        <w:gridCol w:w="4755"/>
      </w:tblGrid>
      <w:tr w:rsidR="23727997" w:rsidRPr="00505A6C" w14:paraId="1B88827F" w14:textId="77777777" w:rsidTr="23727997">
        <w:trPr>
          <w:trHeight w:val="300"/>
        </w:trPr>
        <w:tc>
          <w:tcPr>
            <w:tcW w:w="750" w:type="dxa"/>
          </w:tcPr>
          <w:p w14:paraId="0573FB68" w14:textId="53E92514" w:rsidR="6C396812" w:rsidRPr="00505A6C" w:rsidRDefault="6C396812"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Nº</w:t>
            </w:r>
          </w:p>
        </w:tc>
        <w:tc>
          <w:tcPr>
            <w:tcW w:w="3510" w:type="dxa"/>
          </w:tcPr>
          <w:p w14:paraId="2F9349F4" w14:textId="210C4687" w:rsidR="23727997" w:rsidRPr="00505A6C" w:rsidRDefault="23727997"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DRE</w:t>
            </w:r>
          </w:p>
        </w:tc>
        <w:tc>
          <w:tcPr>
            <w:tcW w:w="4755" w:type="dxa"/>
          </w:tcPr>
          <w:p w14:paraId="2BDBD0FA" w14:textId="2B9CA918" w:rsidR="05415667" w:rsidRPr="00A45AD1" w:rsidRDefault="05415667" w:rsidP="23727997">
            <w:pPr>
              <w:spacing w:line="360" w:lineRule="auto"/>
              <w:rPr>
                <w:rFonts w:ascii="Arial" w:eastAsia="Times New Roman" w:hAnsi="Arial" w:cs="Arial"/>
              </w:rPr>
            </w:pPr>
            <w:r w:rsidRPr="00505A6C">
              <w:rPr>
                <w:rFonts w:ascii="Arial" w:eastAsia="Times New Roman" w:hAnsi="Arial" w:cs="Arial"/>
                <w:color w:val="000000" w:themeColor="text1"/>
              </w:rPr>
              <w:t>Apurímac</w:t>
            </w:r>
          </w:p>
        </w:tc>
      </w:tr>
      <w:tr w:rsidR="23727997" w:rsidRPr="00505A6C" w14:paraId="04E27AD4" w14:textId="77777777" w:rsidTr="23727997">
        <w:trPr>
          <w:trHeight w:val="300"/>
        </w:trPr>
        <w:tc>
          <w:tcPr>
            <w:tcW w:w="750" w:type="dxa"/>
          </w:tcPr>
          <w:p w14:paraId="2CDBA18B" w14:textId="74F07377" w:rsidR="2B82A6A0" w:rsidRPr="00505A6C" w:rsidRDefault="2B82A6A0"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1</w:t>
            </w:r>
          </w:p>
        </w:tc>
        <w:tc>
          <w:tcPr>
            <w:tcW w:w="3510" w:type="dxa"/>
          </w:tcPr>
          <w:p w14:paraId="5894ED51" w14:textId="03F3A77A" w:rsidR="23727997" w:rsidRPr="00505A6C" w:rsidRDefault="23727997"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 xml:space="preserve">UGEL  </w:t>
            </w:r>
          </w:p>
        </w:tc>
        <w:tc>
          <w:tcPr>
            <w:tcW w:w="4755" w:type="dxa"/>
          </w:tcPr>
          <w:p w14:paraId="568AFAB7" w14:textId="6FAC454F" w:rsidR="05415667" w:rsidRPr="00A45AD1" w:rsidRDefault="05415667" w:rsidP="23727997">
            <w:pPr>
              <w:spacing w:line="360" w:lineRule="auto"/>
              <w:rPr>
                <w:rFonts w:ascii="Arial" w:eastAsia="Times New Roman" w:hAnsi="Arial" w:cs="Arial"/>
              </w:rPr>
            </w:pPr>
            <w:r w:rsidRPr="00505A6C">
              <w:rPr>
                <w:rFonts w:ascii="Arial" w:eastAsia="Times New Roman" w:hAnsi="Arial" w:cs="Arial"/>
                <w:color w:val="000000" w:themeColor="text1"/>
              </w:rPr>
              <w:t>Andahuaylas</w:t>
            </w:r>
          </w:p>
        </w:tc>
      </w:tr>
      <w:tr w:rsidR="23727997" w:rsidRPr="00505A6C" w14:paraId="7A056E04" w14:textId="77777777" w:rsidTr="23727997">
        <w:trPr>
          <w:trHeight w:val="300"/>
        </w:trPr>
        <w:tc>
          <w:tcPr>
            <w:tcW w:w="750" w:type="dxa"/>
          </w:tcPr>
          <w:p w14:paraId="20A63F39" w14:textId="20430192" w:rsidR="74E214FC" w:rsidRPr="00505A6C" w:rsidRDefault="74E214FC"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2</w:t>
            </w:r>
          </w:p>
        </w:tc>
        <w:tc>
          <w:tcPr>
            <w:tcW w:w="3510" w:type="dxa"/>
          </w:tcPr>
          <w:p w14:paraId="48C2592B" w14:textId="1328E2EB" w:rsidR="23727997" w:rsidRPr="00505A6C" w:rsidRDefault="23727997" w:rsidP="23727997">
            <w:pPr>
              <w:spacing w:line="360" w:lineRule="auto"/>
              <w:rPr>
                <w:rFonts w:ascii="Arial" w:eastAsia="Times New Roman" w:hAnsi="Arial" w:cs="Arial"/>
              </w:rPr>
            </w:pPr>
            <w:r w:rsidRPr="00505A6C">
              <w:rPr>
                <w:rFonts w:ascii="Arial" w:eastAsia="Times New Roman" w:hAnsi="Arial" w:cs="Arial"/>
                <w:color w:val="000000" w:themeColor="text1"/>
              </w:rPr>
              <w:t>DISTRITO</w:t>
            </w:r>
          </w:p>
        </w:tc>
        <w:tc>
          <w:tcPr>
            <w:tcW w:w="4755" w:type="dxa"/>
          </w:tcPr>
          <w:p w14:paraId="34A41240" w14:textId="759C06B3" w:rsidR="05415667" w:rsidRPr="00505A6C" w:rsidRDefault="05415667" w:rsidP="23727997">
            <w:pPr>
              <w:spacing w:line="360" w:lineRule="auto"/>
              <w:rPr>
                <w:rFonts w:ascii="Arial" w:eastAsia="Times New Roman" w:hAnsi="Arial" w:cs="Arial"/>
              </w:rPr>
            </w:pPr>
            <w:r w:rsidRPr="00505A6C">
              <w:rPr>
                <w:rFonts w:ascii="Arial" w:eastAsia="Times New Roman" w:hAnsi="Arial" w:cs="Arial"/>
                <w:color w:val="000000" w:themeColor="text1"/>
              </w:rPr>
              <w:t>San Jerónimo</w:t>
            </w:r>
          </w:p>
        </w:tc>
      </w:tr>
      <w:tr w:rsidR="23727997" w:rsidRPr="00505A6C" w14:paraId="543EA3CF" w14:textId="77777777" w:rsidTr="23727997">
        <w:trPr>
          <w:trHeight w:val="300"/>
        </w:trPr>
        <w:tc>
          <w:tcPr>
            <w:tcW w:w="750" w:type="dxa"/>
          </w:tcPr>
          <w:p w14:paraId="6E3B84B7" w14:textId="6BCE3A6F" w:rsidR="54C2646B" w:rsidRPr="00505A6C" w:rsidRDefault="54C2646B"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3</w:t>
            </w:r>
          </w:p>
        </w:tc>
        <w:tc>
          <w:tcPr>
            <w:tcW w:w="3510" w:type="dxa"/>
          </w:tcPr>
          <w:p w14:paraId="40629230" w14:textId="737BE6B5" w:rsidR="23727997" w:rsidRPr="00505A6C" w:rsidRDefault="23727997"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 xml:space="preserve">INSTITUCIÓN EDUCATIVA  </w:t>
            </w:r>
          </w:p>
        </w:tc>
        <w:tc>
          <w:tcPr>
            <w:tcW w:w="4755" w:type="dxa"/>
          </w:tcPr>
          <w:p w14:paraId="0056A832" w14:textId="33AF8848" w:rsidR="5C710086" w:rsidRPr="00505A6C" w:rsidRDefault="5C710086" w:rsidP="23727997">
            <w:pPr>
              <w:spacing w:line="360" w:lineRule="auto"/>
              <w:rPr>
                <w:rFonts w:ascii="Arial" w:eastAsia="Times New Roman" w:hAnsi="Arial" w:cs="Arial"/>
              </w:rPr>
            </w:pPr>
            <w:r w:rsidRPr="00505A6C">
              <w:rPr>
                <w:rFonts w:ascii="Arial" w:eastAsia="Times New Roman" w:hAnsi="Arial" w:cs="Arial"/>
                <w:color w:val="000000" w:themeColor="text1"/>
              </w:rPr>
              <w:t>55006-20 “Escuela y Colegio Concertado SOLARIS”</w:t>
            </w:r>
          </w:p>
        </w:tc>
      </w:tr>
      <w:tr w:rsidR="23727997" w:rsidRPr="00505A6C" w14:paraId="07B3EDB9" w14:textId="77777777" w:rsidTr="23727997">
        <w:trPr>
          <w:trHeight w:val="300"/>
        </w:trPr>
        <w:tc>
          <w:tcPr>
            <w:tcW w:w="750" w:type="dxa"/>
          </w:tcPr>
          <w:p w14:paraId="5D7F40BB" w14:textId="1942980F" w:rsidR="3A8D9785" w:rsidRPr="00505A6C" w:rsidRDefault="3A8D9785"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4</w:t>
            </w:r>
          </w:p>
        </w:tc>
        <w:tc>
          <w:tcPr>
            <w:tcW w:w="3510" w:type="dxa"/>
          </w:tcPr>
          <w:p w14:paraId="1A022C55" w14:textId="643143A1" w:rsidR="23727997" w:rsidRPr="00505A6C" w:rsidRDefault="23727997" w:rsidP="23727997">
            <w:pPr>
              <w:spacing w:line="360" w:lineRule="auto"/>
              <w:rPr>
                <w:rFonts w:ascii="Arial" w:eastAsia="Times New Roman" w:hAnsi="Arial" w:cs="Arial"/>
              </w:rPr>
            </w:pPr>
            <w:r w:rsidRPr="00505A6C">
              <w:rPr>
                <w:rFonts w:ascii="Arial" w:eastAsia="Times New Roman" w:hAnsi="Arial" w:cs="Arial"/>
                <w:color w:val="000000" w:themeColor="text1"/>
              </w:rPr>
              <w:t>LUGAR</w:t>
            </w:r>
          </w:p>
        </w:tc>
        <w:tc>
          <w:tcPr>
            <w:tcW w:w="4755" w:type="dxa"/>
          </w:tcPr>
          <w:p w14:paraId="4C89C97D" w14:textId="725F4E46" w:rsidR="5C710086" w:rsidRPr="00505A6C" w:rsidRDefault="5C710086" w:rsidP="23727997">
            <w:pPr>
              <w:spacing w:line="360" w:lineRule="auto"/>
              <w:rPr>
                <w:rFonts w:ascii="Arial" w:eastAsia="Times New Roman" w:hAnsi="Arial" w:cs="Arial"/>
              </w:rPr>
            </w:pPr>
            <w:r w:rsidRPr="00505A6C">
              <w:rPr>
                <w:rFonts w:ascii="Arial" w:eastAsia="Times New Roman" w:hAnsi="Arial" w:cs="Arial"/>
                <w:color w:val="000000" w:themeColor="text1"/>
              </w:rPr>
              <w:t>Suylluacca</w:t>
            </w:r>
          </w:p>
        </w:tc>
      </w:tr>
      <w:tr w:rsidR="23727997" w:rsidRPr="00505A6C" w14:paraId="73909974" w14:textId="77777777" w:rsidTr="23727997">
        <w:trPr>
          <w:trHeight w:val="300"/>
        </w:trPr>
        <w:tc>
          <w:tcPr>
            <w:tcW w:w="750" w:type="dxa"/>
          </w:tcPr>
          <w:p w14:paraId="36E0047E" w14:textId="0C7EC53D" w:rsidR="3A8D9785" w:rsidRPr="00505A6C" w:rsidRDefault="3A8D9785"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5</w:t>
            </w:r>
          </w:p>
        </w:tc>
        <w:tc>
          <w:tcPr>
            <w:tcW w:w="3510" w:type="dxa"/>
          </w:tcPr>
          <w:p w14:paraId="3193C8D5" w14:textId="036FB761" w:rsidR="23727997" w:rsidRPr="00505A6C" w:rsidRDefault="0055102F"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UBICACIÓN</w:t>
            </w:r>
            <w:r w:rsidR="23727997" w:rsidRPr="00505A6C">
              <w:rPr>
                <w:rFonts w:ascii="Arial" w:eastAsia="Times New Roman" w:hAnsi="Arial" w:cs="Arial"/>
                <w:color w:val="000000" w:themeColor="text1"/>
              </w:rPr>
              <w:t xml:space="preserve"> </w:t>
            </w:r>
          </w:p>
        </w:tc>
        <w:tc>
          <w:tcPr>
            <w:tcW w:w="4755" w:type="dxa"/>
          </w:tcPr>
          <w:p w14:paraId="1F8D59EF" w14:textId="788DA9C2" w:rsidR="5C710086" w:rsidRPr="00A45AD1" w:rsidRDefault="5C710086" w:rsidP="23727997">
            <w:pPr>
              <w:spacing w:line="360" w:lineRule="auto"/>
              <w:rPr>
                <w:rFonts w:ascii="Arial" w:eastAsia="Times New Roman" w:hAnsi="Arial" w:cs="Arial"/>
              </w:rPr>
            </w:pPr>
            <w:r w:rsidRPr="00A45AD1">
              <w:rPr>
                <w:rFonts w:ascii="Arial" w:eastAsia="Times New Roman" w:hAnsi="Arial" w:cs="Arial"/>
              </w:rPr>
              <w:t>3002</w:t>
            </w:r>
            <w:r w:rsidR="00961A45">
              <w:rPr>
                <w:rFonts w:ascii="Arial" w:eastAsia="Times New Roman" w:hAnsi="Arial" w:cs="Arial"/>
              </w:rPr>
              <w:t xml:space="preserve"> </w:t>
            </w:r>
            <w:r w:rsidRPr="00A45AD1">
              <w:rPr>
                <w:rFonts w:ascii="Arial" w:eastAsia="Times New Roman" w:hAnsi="Arial" w:cs="Arial"/>
              </w:rPr>
              <w:t>msnm</w:t>
            </w:r>
          </w:p>
        </w:tc>
      </w:tr>
      <w:tr w:rsidR="23727997" w:rsidRPr="00505A6C" w14:paraId="1393358B" w14:textId="77777777" w:rsidTr="23727997">
        <w:trPr>
          <w:trHeight w:val="300"/>
        </w:trPr>
        <w:tc>
          <w:tcPr>
            <w:tcW w:w="750" w:type="dxa"/>
          </w:tcPr>
          <w:p w14:paraId="66EC0C10" w14:textId="6AF92F66" w:rsidR="72C9B489" w:rsidRPr="00505A6C" w:rsidRDefault="72C9B489"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6</w:t>
            </w:r>
          </w:p>
        </w:tc>
        <w:tc>
          <w:tcPr>
            <w:tcW w:w="3510" w:type="dxa"/>
          </w:tcPr>
          <w:p w14:paraId="57574937" w14:textId="1B2F455F" w:rsidR="3FD54B41" w:rsidRPr="00505A6C" w:rsidRDefault="3FD54B41" w:rsidP="23727997">
            <w:pPr>
              <w:spacing w:line="360" w:lineRule="auto"/>
              <w:rPr>
                <w:rFonts w:ascii="Arial" w:eastAsia="Times New Roman" w:hAnsi="Arial" w:cs="Arial"/>
              </w:rPr>
            </w:pPr>
            <w:r w:rsidRPr="00505A6C">
              <w:rPr>
                <w:rFonts w:ascii="Arial" w:eastAsia="Times New Roman" w:hAnsi="Arial" w:cs="Arial"/>
                <w:color w:val="000000" w:themeColor="text1"/>
              </w:rPr>
              <w:t>DOCENTES DE AULA</w:t>
            </w:r>
          </w:p>
        </w:tc>
        <w:tc>
          <w:tcPr>
            <w:tcW w:w="4755" w:type="dxa"/>
          </w:tcPr>
          <w:p w14:paraId="1E3FD2BA" w14:textId="2F39FD8A" w:rsidR="23727997" w:rsidRPr="00505A6C" w:rsidRDefault="23727997" w:rsidP="23727997">
            <w:pPr>
              <w:spacing w:line="360" w:lineRule="auto"/>
              <w:rPr>
                <w:rFonts w:ascii="Arial" w:eastAsia="Times New Roman" w:hAnsi="Arial" w:cs="Arial"/>
                <w:color w:val="000000" w:themeColor="text1"/>
              </w:rPr>
            </w:pPr>
          </w:p>
        </w:tc>
      </w:tr>
      <w:tr w:rsidR="23727997" w:rsidRPr="00505A6C" w14:paraId="79CC50D2" w14:textId="77777777" w:rsidTr="23727997">
        <w:trPr>
          <w:trHeight w:val="300"/>
        </w:trPr>
        <w:tc>
          <w:tcPr>
            <w:tcW w:w="750" w:type="dxa"/>
          </w:tcPr>
          <w:p w14:paraId="401C5780" w14:textId="21F181AD" w:rsidR="72C9B489" w:rsidRPr="00505A6C" w:rsidRDefault="72C9B489"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7</w:t>
            </w:r>
          </w:p>
        </w:tc>
        <w:tc>
          <w:tcPr>
            <w:tcW w:w="3510" w:type="dxa"/>
          </w:tcPr>
          <w:p w14:paraId="758401A9" w14:textId="111F0745" w:rsidR="5EA30401" w:rsidRPr="00505A6C" w:rsidRDefault="5EA30401" w:rsidP="23727997">
            <w:pPr>
              <w:spacing w:line="360" w:lineRule="auto"/>
              <w:rPr>
                <w:rFonts w:ascii="Arial" w:eastAsia="Times New Roman" w:hAnsi="Arial" w:cs="Arial"/>
              </w:rPr>
            </w:pPr>
            <w:r w:rsidRPr="00505A6C">
              <w:rPr>
                <w:rFonts w:ascii="Arial" w:eastAsia="Times New Roman" w:hAnsi="Arial" w:cs="Arial"/>
                <w:color w:val="000000" w:themeColor="text1"/>
              </w:rPr>
              <w:t>ADMINISTRATIVOS</w:t>
            </w:r>
          </w:p>
        </w:tc>
        <w:tc>
          <w:tcPr>
            <w:tcW w:w="4755" w:type="dxa"/>
          </w:tcPr>
          <w:p w14:paraId="645231CD" w14:textId="740E5C53" w:rsidR="23727997" w:rsidRPr="00505A6C" w:rsidRDefault="000574DF" w:rsidP="23727997">
            <w:pPr>
              <w:spacing w:line="360" w:lineRule="auto"/>
              <w:rPr>
                <w:rFonts w:ascii="Arial" w:eastAsia="Times New Roman" w:hAnsi="Arial" w:cs="Arial"/>
                <w:color w:val="000000" w:themeColor="text1"/>
              </w:rPr>
            </w:pPr>
            <w:r>
              <w:rPr>
                <w:rFonts w:ascii="Arial" w:eastAsia="Times New Roman" w:hAnsi="Arial" w:cs="Arial"/>
                <w:color w:val="000000" w:themeColor="text1"/>
              </w:rPr>
              <w:t xml:space="preserve">Hermelio Montes Moriel </w:t>
            </w:r>
          </w:p>
        </w:tc>
      </w:tr>
      <w:tr w:rsidR="23727997" w:rsidRPr="00505A6C" w14:paraId="084B285D" w14:textId="77777777" w:rsidTr="23727997">
        <w:trPr>
          <w:trHeight w:val="300"/>
        </w:trPr>
        <w:tc>
          <w:tcPr>
            <w:tcW w:w="750" w:type="dxa"/>
          </w:tcPr>
          <w:p w14:paraId="36E5AD5C" w14:textId="2BC85928" w:rsidR="5EA30401" w:rsidRPr="00505A6C" w:rsidRDefault="5EA30401" w:rsidP="23727997">
            <w:pPr>
              <w:spacing w:line="360" w:lineRule="auto"/>
              <w:rPr>
                <w:rFonts w:ascii="Arial" w:eastAsia="Times New Roman" w:hAnsi="Arial" w:cs="Arial"/>
                <w:color w:val="000000" w:themeColor="text1"/>
              </w:rPr>
            </w:pPr>
            <w:r w:rsidRPr="00505A6C">
              <w:rPr>
                <w:rFonts w:ascii="Arial" w:eastAsia="Times New Roman" w:hAnsi="Arial" w:cs="Arial"/>
                <w:color w:val="000000" w:themeColor="text1"/>
              </w:rPr>
              <w:t>8</w:t>
            </w:r>
          </w:p>
        </w:tc>
        <w:tc>
          <w:tcPr>
            <w:tcW w:w="3510" w:type="dxa"/>
          </w:tcPr>
          <w:p w14:paraId="064AFB94" w14:textId="47BD53DB" w:rsidR="5EA30401" w:rsidRPr="00505A6C" w:rsidRDefault="5EA30401" w:rsidP="23727997">
            <w:pPr>
              <w:spacing w:line="360" w:lineRule="auto"/>
              <w:rPr>
                <w:rFonts w:ascii="Arial" w:eastAsia="Times New Roman" w:hAnsi="Arial" w:cs="Arial"/>
              </w:rPr>
            </w:pPr>
            <w:r w:rsidRPr="00505A6C">
              <w:rPr>
                <w:rFonts w:ascii="Arial" w:eastAsia="Times New Roman" w:hAnsi="Arial" w:cs="Arial"/>
                <w:color w:val="000000" w:themeColor="text1"/>
              </w:rPr>
              <w:t>RESPONSABLE</w:t>
            </w:r>
          </w:p>
        </w:tc>
        <w:tc>
          <w:tcPr>
            <w:tcW w:w="4755" w:type="dxa"/>
          </w:tcPr>
          <w:p w14:paraId="73D8FBAF" w14:textId="5E3ADEAC" w:rsidR="5EA30401" w:rsidRPr="00505A6C" w:rsidRDefault="003E1BA8" w:rsidP="23727997">
            <w:pPr>
              <w:spacing w:line="360" w:lineRule="auto"/>
              <w:rPr>
                <w:rFonts w:ascii="Arial" w:eastAsia="Times New Roman" w:hAnsi="Arial" w:cs="Arial"/>
              </w:rPr>
            </w:pPr>
            <w:r>
              <w:rPr>
                <w:rFonts w:ascii="Arial" w:eastAsia="Times New Roman" w:hAnsi="Arial" w:cs="Arial"/>
                <w:color w:val="000000" w:themeColor="text1"/>
              </w:rPr>
              <w:t xml:space="preserve">Profesora Rosa Bertha Postor Romero </w:t>
            </w:r>
          </w:p>
        </w:tc>
      </w:tr>
    </w:tbl>
    <w:p w14:paraId="2AA3AF5F" w14:textId="77777777" w:rsidR="00282D6F" w:rsidRPr="00A45AD1" w:rsidRDefault="00282D6F" w:rsidP="23727997">
      <w:pPr>
        <w:spacing w:line="360" w:lineRule="auto"/>
        <w:ind w:left="360"/>
        <w:jc w:val="both"/>
        <w:rPr>
          <w:rFonts w:ascii="Arial" w:eastAsia="Times New Roman" w:hAnsi="Arial" w:cs="Arial"/>
          <w:b/>
        </w:rPr>
      </w:pPr>
      <w:r w:rsidRPr="00A45AD1">
        <w:rPr>
          <w:rFonts w:ascii="Arial" w:eastAsia="Times New Roman" w:hAnsi="Arial" w:cs="Arial"/>
          <w:b/>
        </w:rPr>
        <w:t>ÁREA GEOGRÁFICA</w:t>
      </w:r>
    </w:p>
    <w:p w14:paraId="648B999D" w14:textId="3B05DA1A" w:rsidR="00282D6F" w:rsidRPr="00A45AD1" w:rsidRDefault="00282D6F" w:rsidP="23727997">
      <w:pPr>
        <w:spacing w:line="360" w:lineRule="auto"/>
        <w:ind w:left="360"/>
        <w:jc w:val="both"/>
        <w:rPr>
          <w:rFonts w:ascii="Arial" w:eastAsia="Times New Roman" w:hAnsi="Arial" w:cs="Arial"/>
          <w:kern w:val="0"/>
        </w:rPr>
      </w:pPr>
      <w:r w:rsidRPr="00A45AD1">
        <w:rPr>
          <w:rFonts w:ascii="Arial" w:eastAsia="Times New Roman" w:hAnsi="Arial" w:cs="Arial"/>
        </w:rPr>
        <w:t xml:space="preserve">El área geográfica de </w:t>
      </w:r>
      <w:r w:rsidRPr="00505A6C">
        <w:rPr>
          <w:rFonts w:ascii="Arial" w:eastAsia="Times New Roman" w:hAnsi="Arial" w:cs="Arial"/>
        </w:rPr>
        <w:t>Suylluacca</w:t>
      </w:r>
      <w:r w:rsidRPr="00A45AD1">
        <w:rPr>
          <w:rFonts w:ascii="Arial" w:eastAsia="Times New Roman" w:hAnsi="Arial" w:cs="Arial"/>
          <w:kern w:val="0"/>
        </w:rPr>
        <w:t xml:space="preserve">, presenta un clima templado, moderadamente lluvioso y con amplitud térmica moderada, se encuentra ubicada a una altitud de 3002msnm, en época de lluvias que es de enero a marzo los peligros a lo que está expuesto la I.E. N° 55006-20 “Escuela y Colegio Concertado SOLARIS” Suylluacca, es los huaicos y deslizamientos por la activación de las quebradas presentes en el lugar. </w:t>
      </w:r>
    </w:p>
    <w:p w14:paraId="5A910E86" w14:textId="0100A17C" w:rsidR="00282D6F" w:rsidRPr="00A45AD1" w:rsidRDefault="00282D6F" w:rsidP="23727997">
      <w:pPr>
        <w:spacing w:line="360" w:lineRule="auto"/>
        <w:ind w:left="360"/>
        <w:jc w:val="both"/>
        <w:rPr>
          <w:rFonts w:ascii="Arial" w:eastAsia="Times New Roman" w:hAnsi="Arial" w:cs="Arial"/>
          <w:b/>
        </w:rPr>
      </w:pPr>
      <w:r w:rsidRPr="00A45AD1">
        <w:rPr>
          <w:rFonts w:ascii="Arial" w:eastAsia="Times New Roman" w:hAnsi="Arial" w:cs="Arial"/>
          <w:b/>
        </w:rPr>
        <w:t xml:space="preserve">CARACTERÍSTICAS </w:t>
      </w:r>
    </w:p>
    <w:p w14:paraId="7321B657" w14:textId="40C4BC41" w:rsidR="00CA12C0" w:rsidRPr="00A45AD1" w:rsidRDefault="00282D6F" w:rsidP="23727997">
      <w:pPr>
        <w:spacing w:line="360" w:lineRule="auto"/>
        <w:ind w:left="360"/>
        <w:jc w:val="both"/>
        <w:rPr>
          <w:rFonts w:ascii="Arial" w:eastAsia="Times New Roman" w:hAnsi="Arial" w:cs="Arial"/>
        </w:rPr>
      </w:pPr>
      <w:r w:rsidRPr="00A45AD1">
        <w:rPr>
          <w:rFonts w:ascii="Arial" w:eastAsia="Times New Roman" w:hAnsi="Arial" w:cs="Arial"/>
          <w:kern w:val="0"/>
        </w:rPr>
        <w:t>La I.E. N° 55006-20 “Escuela y Colegio Concertado SOLARIS” Suylluacca. Es una institución estatal que se encuentra en la zona urbana, teniendo el turno de las mañanas para los estudiantes de la escuela</w:t>
      </w:r>
      <w:r w:rsidR="543A3419" w:rsidRPr="00A45AD1">
        <w:rPr>
          <w:rFonts w:ascii="Arial" w:eastAsia="Times New Roman" w:hAnsi="Arial" w:cs="Arial"/>
          <w:kern w:val="0"/>
        </w:rPr>
        <w:t xml:space="preserve"> e inicial y</w:t>
      </w:r>
      <w:r w:rsidRPr="00A45AD1">
        <w:rPr>
          <w:rFonts w:ascii="Arial" w:eastAsia="Times New Roman" w:hAnsi="Arial" w:cs="Arial"/>
          <w:kern w:val="0"/>
        </w:rPr>
        <w:t xml:space="preserve"> el turno tarde para los estudiantes del colegio, asimismo durante el periodo de lluvias también sucede la crecida del caudal del rio </w:t>
      </w:r>
      <w:r w:rsidR="00A8000C" w:rsidRPr="00A45AD1">
        <w:rPr>
          <w:rFonts w:ascii="Arial" w:eastAsia="Times New Roman" w:hAnsi="Arial" w:cs="Arial"/>
          <w:kern w:val="0"/>
        </w:rPr>
        <w:t>C</w:t>
      </w:r>
      <w:r w:rsidRPr="00A45AD1">
        <w:rPr>
          <w:rFonts w:ascii="Arial" w:eastAsia="Times New Roman" w:hAnsi="Arial" w:cs="Arial"/>
          <w:kern w:val="0"/>
        </w:rPr>
        <w:t>humbao, dicho cuerpo de agua puede desbordarse de su caudal natural afectando a la institución educativa poniendo en riesgo la vida de las personas que se encuentran en dicho lugar.</w:t>
      </w:r>
    </w:p>
    <w:p w14:paraId="15512BA8" w14:textId="17900BE0" w:rsidR="00A8000C" w:rsidRPr="00DF0748" w:rsidRDefault="2C5CD905" w:rsidP="23727997">
      <w:pPr>
        <w:spacing w:after="0" w:line="360" w:lineRule="auto"/>
        <w:jc w:val="both"/>
        <w:rPr>
          <w:rFonts w:ascii="Arial" w:eastAsia="Times New Roman" w:hAnsi="Arial" w:cs="Arial"/>
          <w:b/>
          <w:bCs/>
          <w:color w:val="000000" w:themeColor="text1"/>
        </w:rPr>
      </w:pPr>
      <w:r w:rsidRPr="00DF0748">
        <w:rPr>
          <w:rFonts w:ascii="Arial" w:eastAsia="Times New Roman" w:hAnsi="Arial" w:cs="Arial"/>
          <w:b/>
          <w:bCs/>
        </w:rPr>
        <w:t xml:space="preserve">1.1. </w:t>
      </w:r>
      <w:r w:rsidRPr="00DF0748">
        <w:rPr>
          <w:rFonts w:ascii="Arial" w:eastAsia="Times New Roman" w:hAnsi="Arial" w:cs="Arial"/>
          <w:b/>
          <w:bCs/>
          <w:color w:val="000000" w:themeColor="text1"/>
        </w:rPr>
        <w:t xml:space="preserve">FUNDAMENTACIÓN  </w:t>
      </w:r>
    </w:p>
    <w:p w14:paraId="69E3E310" w14:textId="2EE3169C" w:rsidR="00A8000C" w:rsidRPr="00505A6C" w:rsidRDefault="2C5CD905"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Desde los principios de la humanidad, las relaciones entre sociedad y el medio ambiente no han</w:t>
      </w:r>
      <w:r w:rsidRPr="00505A6C">
        <w:rPr>
          <w:rFonts w:ascii="Arial" w:eastAsia="Times New Roman" w:hAnsi="Arial" w:cs="Arial"/>
          <w:b/>
          <w:color w:val="000000" w:themeColor="text1"/>
        </w:rPr>
        <w:t xml:space="preserve"> </w:t>
      </w:r>
      <w:r w:rsidRPr="00505A6C">
        <w:rPr>
          <w:rFonts w:ascii="Arial" w:eastAsia="Times New Roman" w:hAnsi="Arial" w:cs="Arial"/>
          <w:color w:val="000000" w:themeColor="text1"/>
        </w:rPr>
        <w:t>sido totalmente armónicas y en los últimos   años, estas se han agudizado notablemente hasta el punto de plantearse como una problemática ambiental global que pone en riesgo no solo la existencia de la propia especie sino del mismo planeta.</w:t>
      </w:r>
    </w:p>
    <w:p w14:paraId="77BF1C86" w14:textId="7785DC14" w:rsidR="00A8000C" w:rsidRPr="00505A6C" w:rsidRDefault="2C5CD905" w:rsidP="23727997">
      <w:pPr>
        <w:spacing w:after="0" w:line="360" w:lineRule="auto"/>
        <w:jc w:val="both"/>
        <w:rPr>
          <w:rFonts w:ascii="Arial" w:eastAsia="Times New Roman" w:hAnsi="Arial" w:cs="Arial"/>
        </w:rPr>
      </w:pPr>
      <w:r w:rsidRPr="00505A6C">
        <w:rPr>
          <w:rFonts w:ascii="Arial" w:eastAsia="Times New Roman" w:hAnsi="Arial" w:cs="Arial"/>
        </w:rPr>
        <w:t xml:space="preserve">Como tal en los últimos años se hace necesario impulsar y desarrollar estrategias e instrumentos y proyectos con la finalidad de contribuir al tratamiento de la educación ambiental en la institución educativa de tal manera que la formación de los alumnos en ciudadanía donde reconozcan los valores, se desarrolle habilidades y capacidades para el </w:t>
      </w:r>
      <w:r w:rsidRPr="00505A6C">
        <w:rPr>
          <w:rFonts w:ascii="Arial" w:eastAsia="Times New Roman" w:hAnsi="Arial" w:cs="Arial"/>
        </w:rPr>
        <w:lastRenderedPageBreak/>
        <w:t xml:space="preserve">cuidado de su salud, la relación y convivencia del hombre armoniosa con su medio ambiente y el uso </w:t>
      </w:r>
      <w:r w:rsidR="00EA5933" w:rsidRPr="00505A6C">
        <w:rPr>
          <w:rFonts w:ascii="Arial" w:eastAsia="Times New Roman" w:hAnsi="Arial" w:cs="Arial"/>
        </w:rPr>
        <w:t>ecoeficiente</w:t>
      </w:r>
      <w:r w:rsidRPr="00505A6C">
        <w:rPr>
          <w:rFonts w:ascii="Arial" w:eastAsia="Times New Roman" w:hAnsi="Arial" w:cs="Arial"/>
        </w:rPr>
        <w:t xml:space="preserve"> de los recursos.</w:t>
      </w:r>
    </w:p>
    <w:p w14:paraId="44529E0A" w14:textId="7235DE10" w:rsidR="00A8000C" w:rsidRPr="00505A6C" w:rsidRDefault="2C5CD905" w:rsidP="23727997">
      <w:pPr>
        <w:spacing w:after="0" w:line="360" w:lineRule="auto"/>
        <w:jc w:val="both"/>
        <w:rPr>
          <w:rFonts w:ascii="Arial" w:eastAsia="Times New Roman" w:hAnsi="Arial" w:cs="Arial"/>
        </w:rPr>
      </w:pPr>
      <w:r w:rsidRPr="00505A6C">
        <w:rPr>
          <w:rFonts w:ascii="Arial" w:eastAsia="Times New Roman" w:hAnsi="Arial" w:cs="Arial"/>
        </w:rPr>
        <w:t>Estas  propuestas  no pueden quedar solo en intensiones, por cuanto en la actualidad  es  propósito de  la institución educativa el de  mejorar  el uso de casos y en otros el de revertir situaciones en verdad poco alentadoras tales como  inadecuadas prácticas de manejo de desechos sólidos, desechos que se encuentran diseminados en los ambientes del plantel patios, aulas, pasadizos etc. jardines escolares abandonados,  en las aulas los llamados maceteros con plantas secas sin riego, campos agrícolas  sin ser trabajados, alumnos que no cuidan las áreas verdes  jardines y plantas en la institución.</w:t>
      </w:r>
    </w:p>
    <w:p w14:paraId="3482CA5A" w14:textId="42025D14" w:rsidR="00A8000C" w:rsidRPr="00505A6C" w:rsidRDefault="2C5CD905" w:rsidP="23727997">
      <w:pPr>
        <w:spacing w:after="0" w:line="360" w:lineRule="auto"/>
        <w:jc w:val="both"/>
        <w:rPr>
          <w:rFonts w:ascii="Arial" w:eastAsia="Times New Roman" w:hAnsi="Arial" w:cs="Arial"/>
        </w:rPr>
      </w:pPr>
      <w:r w:rsidRPr="00505A6C">
        <w:rPr>
          <w:rFonts w:ascii="Arial" w:eastAsia="Times New Roman" w:hAnsi="Arial" w:cs="Arial"/>
        </w:rPr>
        <w:t xml:space="preserve">Por lo cual se elabora el plan de gestión ambiental en el que se incorpora el actual enfoque ambiental con el tratamiento de los componentes de Salud, </w:t>
      </w:r>
      <w:r w:rsidR="0046735B" w:rsidRPr="00505A6C">
        <w:rPr>
          <w:rFonts w:ascii="Arial" w:eastAsia="Times New Roman" w:hAnsi="Arial" w:cs="Arial"/>
        </w:rPr>
        <w:t>Ecoeficiencia</w:t>
      </w:r>
      <w:r w:rsidRPr="00505A6C">
        <w:rPr>
          <w:rFonts w:ascii="Arial" w:eastAsia="Times New Roman" w:hAnsi="Arial" w:cs="Arial"/>
        </w:rPr>
        <w:t xml:space="preserve">, Gestión de Riesgos creando con ello en la comunidad educativa una conciencia y una convivencia amigable con el medio ambiente.  Hoy en día podemos identificar algunos fenómenos naturales como son: </w:t>
      </w:r>
    </w:p>
    <w:p w14:paraId="0CFA40FC" w14:textId="3DA8F9C6" w:rsidR="00A8000C" w:rsidRPr="00505A6C" w:rsidRDefault="2C5CD905" w:rsidP="00B01FC7">
      <w:pPr>
        <w:pStyle w:val="Prrafodelista"/>
        <w:numPr>
          <w:ilvl w:val="0"/>
          <w:numId w:val="5"/>
        </w:num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Las lluvias intensas que cada vez va en incremento como consecuencia del cambio climático global.</w:t>
      </w:r>
    </w:p>
    <w:p w14:paraId="527F0360" w14:textId="5F666B45" w:rsidR="00A8000C" w:rsidRPr="00505A6C" w:rsidRDefault="2C5CD905" w:rsidP="0046735B">
      <w:pPr>
        <w:pStyle w:val="Prrafodelista"/>
        <w:numPr>
          <w:ilvl w:val="0"/>
          <w:numId w:val="5"/>
        </w:numPr>
        <w:spacing w:after="0" w:line="360" w:lineRule="auto"/>
        <w:rPr>
          <w:rFonts w:ascii="Arial" w:eastAsia="Times New Roman" w:hAnsi="Arial" w:cs="Arial"/>
          <w:color w:val="000000" w:themeColor="text1"/>
        </w:rPr>
      </w:pPr>
      <w:r w:rsidRPr="00505A6C">
        <w:rPr>
          <w:rFonts w:ascii="Arial" w:eastAsia="Times New Roman" w:hAnsi="Arial" w:cs="Arial"/>
          <w:color w:val="000000" w:themeColor="text1"/>
        </w:rPr>
        <w:t>Las bajas temperaturas que generan enfermedades respiratorias y</w:t>
      </w:r>
      <w:r>
        <w:rPr>
          <w:rFonts w:ascii="Arial" w:eastAsia="Times New Roman" w:hAnsi="Arial" w:cs="Arial"/>
          <w:color w:val="000000" w:themeColor="text1"/>
        </w:rPr>
        <w:t xml:space="preserve"> </w:t>
      </w:r>
      <w:r w:rsidRPr="00505A6C">
        <w:rPr>
          <w:rFonts w:ascii="Arial" w:eastAsia="Times New Roman" w:hAnsi="Arial" w:cs="Arial"/>
          <w:color w:val="000000" w:themeColor="text1"/>
        </w:rPr>
        <w:t>broncopulmonares.</w:t>
      </w:r>
    </w:p>
    <w:p w14:paraId="12B38177" w14:textId="1F1BF498" w:rsidR="00A8000C" w:rsidRPr="00505A6C" w:rsidRDefault="2C5CD905" w:rsidP="0046735B">
      <w:pPr>
        <w:pStyle w:val="Prrafodelista"/>
        <w:numPr>
          <w:ilvl w:val="0"/>
          <w:numId w:val="5"/>
        </w:numPr>
        <w:spacing w:after="0" w:line="360" w:lineRule="auto"/>
        <w:rPr>
          <w:rFonts w:ascii="Arial" w:eastAsia="Times New Roman" w:hAnsi="Arial" w:cs="Arial"/>
          <w:color w:val="000000" w:themeColor="text1"/>
        </w:rPr>
      </w:pPr>
      <w:r w:rsidRPr="00505A6C">
        <w:rPr>
          <w:rFonts w:ascii="Arial" w:eastAsia="Times New Roman" w:hAnsi="Arial" w:cs="Arial"/>
          <w:color w:val="000000" w:themeColor="text1"/>
        </w:rPr>
        <w:t>Los sismos.</w:t>
      </w:r>
    </w:p>
    <w:p w14:paraId="18A0C0F2" w14:textId="6FB99570" w:rsidR="00A8000C" w:rsidRDefault="2C5CD905" w:rsidP="0046735B">
      <w:pPr>
        <w:pStyle w:val="Prrafodelista"/>
        <w:numPr>
          <w:ilvl w:val="0"/>
          <w:numId w:val="5"/>
        </w:numPr>
        <w:spacing w:after="0" w:line="360" w:lineRule="auto"/>
        <w:rPr>
          <w:rFonts w:ascii="Arial" w:eastAsia="Times New Roman" w:hAnsi="Arial" w:cs="Arial"/>
        </w:rPr>
      </w:pPr>
      <w:r w:rsidRPr="00505A6C">
        <w:rPr>
          <w:rFonts w:ascii="Arial" w:eastAsia="Times New Roman" w:hAnsi="Arial" w:cs="Arial"/>
          <w:color w:val="000000" w:themeColor="text1"/>
        </w:rPr>
        <w:t>Otras</w:t>
      </w:r>
      <w:r>
        <w:rPr>
          <w:rFonts w:ascii="Arial" w:eastAsia="Times New Roman" w:hAnsi="Arial" w:cs="Arial"/>
          <w:color w:val="000000" w:themeColor="text1"/>
        </w:rPr>
        <w:t xml:space="preserve"> </w:t>
      </w:r>
      <w:r w:rsidRPr="00505A6C">
        <w:rPr>
          <w:rFonts w:ascii="Arial" w:eastAsia="Times New Roman" w:hAnsi="Arial" w:cs="Arial"/>
          <w:color w:val="000000" w:themeColor="text1"/>
        </w:rPr>
        <w:t>amenazas</w:t>
      </w:r>
      <w:r w:rsidR="0046735B">
        <w:rPr>
          <w:rFonts w:ascii="Arial" w:eastAsia="Times New Roman" w:hAnsi="Arial" w:cs="Arial"/>
          <w:color w:val="000000" w:themeColor="text1"/>
        </w:rPr>
        <w:t xml:space="preserve">. </w:t>
      </w:r>
      <w:r w:rsidR="00A8000C" w:rsidRPr="00A45AD1">
        <w:rPr>
          <w:rFonts w:ascii="Arial" w:hAnsi="Arial" w:cs="Arial"/>
        </w:rPr>
        <w:br/>
      </w:r>
      <w:r w:rsidRPr="00505A6C">
        <w:rPr>
          <w:rFonts w:ascii="Arial" w:eastAsia="Times New Roman" w:hAnsi="Arial" w:cs="Arial"/>
        </w:rPr>
        <w:t xml:space="preserve">Asimismo, de acuerdo </w:t>
      </w:r>
      <w:r w:rsidR="00A363A4" w:rsidRPr="00505A6C">
        <w:rPr>
          <w:rFonts w:ascii="Arial" w:eastAsia="Times New Roman" w:hAnsi="Arial" w:cs="Arial"/>
        </w:rPr>
        <w:t>con</w:t>
      </w:r>
      <w:r w:rsidRPr="00505A6C">
        <w:rPr>
          <w:rFonts w:ascii="Arial" w:eastAsia="Times New Roman" w:hAnsi="Arial" w:cs="Arial"/>
        </w:rPr>
        <w:t xml:space="preserve"> estudios realizados, se ha identificado debilidades en la cultura de gestión de riesgos en los miembros de la comunidad educativa y bajas capacidades de respuesta adecuada frente a las emergencias</w:t>
      </w:r>
    </w:p>
    <w:p w14:paraId="48799811" w14:textId="77777777" w:rsidR="00325CD3" w:rsidRPr="00325CD3" w:rsidRDefault="00325CD3" w:rsidP="00325CD3">
      <w:pPr>
        <w:spacing w:after="0" w:line="360" w:lineRule="auto"/>
        <w:rPr>
          <w:rFonts w:ascii="Arial" w:eastAsia="Times New Roman" w:hAnsi="Arial" w:cs="Arial"/>
        </w:rPr>
      </w:pPr>
    </w:p>
    <w:p w14:paraId="12AAFD2B" w14:textId="60BEFCA6" w:rsidR="00A8000C" w:rsidRPr="00DF0748" w:rsidRDefault="6C6EE296" w:rsidP="23727997">
      <w:pPr>
        <w:spacing w:after="200" w:line="360" w:lineRule="auto"/>
        <w:jc w:val="both"/>
        <w:rPr>
          <w:rFonts w:ascii="Arial" w:eastAsia="Times New Roman" w:hAnsi="Arial" w:cs="Arial"/>
          <w:b/>
          <w:bCs/>
        </w:rPr>
      </w:pPr>
      <w:r w:rsidRPr="00DF0748">
        <w:rPr>
          <w:rFonts w:ascii="Arial" w:eastAsia="Times New Roman" w:hAnsi="Arial" w:cs="Arial"/>
          <w:b/>
          <w:bCs/>
        </w:rPr>
        <w:t xml:space="preserve">1.2. BASE LEGAL </w:t>
      </w:r>
    </w:p>
    <w:p w14:paraId="506EFCE1" w14:textId="7E388FB2"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Constitución Política del Perú.</w:t>
      </w:r>
    </w:p>
    <w:p w14:paraId="25C30975" w14:textId="572E4FAA"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Ley Nº 28044 - Ley General de Educación.</w:t>
      </w:r>
    </w:p>
    <w:p w14:paraId="28B50072" w14:textId="41C7B5A7"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Ley SNGRD N° 29646. Del sistema de Gestión de riesgos de desastres Artículo 5to de lineamientos de la Política nacional de Gestión de Riesgos de desastres, 5.3 literal C.</w:t>
      </w:r>
    </w:p>
    <w:p w14:paraId="1C37BEAC" w14:textId="0E803D30"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Ley N° 28551 que establece “La o ligación de elaborar y presentar clases de contingencia”.</w:t>
      </w:r>
    </w:p>
    <w:p w14:paraId="10CFC293" w14:textId="7573B868"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Ley N° 28611, Ley General de ambiente. Numeral 127.2.</w:t>
      </w:r>
    </w:p>
    <w:p w14:paraId="612DEC46" w14:textId="158A717B"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Ley General de Salud: Nº 26842. Título preliminar, inciso “V”</w:t>
      </w:r>
    </w:p>
    <w:p w14:paraId="3F4EF5AB" w14:textId="3C60DBD0"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Resolución suprema N° 001- 2007-ED que aprueba el Proyecto Educativo Nacional al 2021.</w:t>
      </w:r>
    </w:p>
    <w:p w14:paraId="508CA0B8" w14:textId="7C5B9339"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lastRenderedPageBreak/>
        <w:t>R.M. N° 277 MINSA Aprueba el programa de Promoción de la Salud en Instituciones Educativas.</w:t>
      </w:r>
    </w:p>
    <w:p w14:paraId="46267435" w14:textId="4943A4E4"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R.M. Nro. 0667-2005-ED, que aprueba el Diseño Curricular Nacional articulado para la Educación Básica Regular.</w:t>
      </w:r>
    </w:p>
    <w:p w14:paraId="1EB4D730" w14:textId="5115947A"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290F88">
        <w:rPr>
          <w:rFonts w:ascii="Arial" w:eastAsia="Times New Roman" w:hAnsi="Arial" w:cs="Arial"/>
          <w:i/>
          <w:color w:val="000000" w:themeColor="text1"/>
          <w:lang w:val="pt-PT"/>
        </w:rPr>
        <w:t xml:space="preserve">R.M. N°0187-2005-ED, directiva N°063-2005-DINESST/PEA. </w:t>
      </w:r>
      <w:r w:rsidRPr="00505A6C">
        <w:rPr>
          <w:rFonts w:ascii="Arial" w:eastAsia="Times New Roman" w:hAnsi="Arial" w:cs="Arial"/>
          <w:i/>
          <w:color w:val="000000" w:themeColor="text1"/>
        </w:rPr>
        <w:t>“Normas para la organización y ejecución de la campaña escolar”, “Escuelas limpias y Saludables”</w:t>
      </w:r>
    </w:p>
    <w:p w14:paraId="1A69A3C2" w14:textId="15C8BE05"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Resolución Ministerial N° 0190-2004-ED, que crea la Comisión permanente de Defesa Civil del Ministerio de Educación.</w:t>
      </w:r>
    </w:p>
    <w:p w14:paraId="4DA4E5BE" w14:textId="0BB0B4BA"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Resolución Ministerial N° 425-2007-ED, que aprueba las Normas para el desarrollo de los Simulacros en el Marco de la Educación en Gestión del Riesgo.</w:t>
      </w:r>
    </w:p>
    <w:p w14:paraId="37D7E191" w14:textId="773E3BC5"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Resolución Ministerial N° 0627- 2016-MINEDU, Normas y orientaciones para el desarrollo del escolar 2017.</w:t>
      </w:r>
    </w:p>
    <w:p w14:paraId="759500B3" w14:textId="445D6DE5"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Resolución Viceministerial N° 0017-2007-ED, Normas que establece la Organización y ejecución de la actividad permanente de Movilización Social Escuelas Seguras, Limpias y Saludables.</w:t>
      </w:r>
    </w:p>
    <w:p w14:paraId="2151AC9C" w14:textId="3146DC48"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Decreto Ley N°19338, Ley del Sistema de Defensa Civil y sus modificatorias: Decreto Legislativo N° 442, Decreto Legislativo N° 735 y Decreto Legislativo N° 905.</w:t>
      </w:r>
    </w:p>
    <w:p w14:paraId="358CE4B2" w14:textId="64EC4BCB"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Decreto Supremo N° 001-A- 2004-DE-SG., Aprueban Plan Nacional de Prevención y atención de Desastres.</w:t>
      </w:r>
    </w:p>
    <w:p w14:paraId="2420C700" w14:textId="21F73394"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Decreto Supremo N° 081-2002-PCM, que crea la Comisión Multisectorial de Prevención y Atención de Desastres.</w:t>
      </w:r>
    </w:p>
    <w:p w14:paraId="53C61D30" w14:textId="42047571" w:rsidR="00A8000C" w:rsidRPr="00505A6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 xml:space="preserve">Acuerdo Nacional. Política 32. </w:t>
      </w:r>
    </w:p>
    <w:p w14:paraId="3DC40AE4" w14:textId="69619704" w:rsidR="00A8000C" w:rsidRDefault="6C6EE296" w:rsidP="00B01FC7">
      <w:pPr>
        <w:pStyle w:val="Prrafodelista"/>
        <w:numPr>
          <w:ilvl w:val="0"/>
          <w:numId w:val="4"/>
        </w:numPr>
        <w:spacing w:after="0" w:line="360" w:lineRule="auto"/>
        <w:jc w:val="both"/>
        <w:rPr>
          <w:rFonts w:ascii="Arial" w:eastAsia="Times New Roman" w:hAnsi="Arial" w:cs="Arial"/>
          <w:i/>
          <w:color w:val="000000" w:themeColor="text1"/>
        </w:rPr>
      </w:pPr>
      <w:r w:rsidRPr="00505A6C">
        <w:rPr>
          <w:rFonts w:ascii="Arial" w:eastAsia="Times New Roman" w:hAnsi="Arial" w:cs="Arial"/>
          <w:i/>
          <w:color w:val="000000" w:themeColor="text1"/>
        </w:rPr>
        <w:t>Decreto Supremo N° 008-2005-PCM, Reglamento de la Ley del Sistema Nacional de Gestión Ambiental.</w:t>
      </w:r>
      <w:r w:rsidR="00A8000C" w:rsidRPr="00A45AD1">
        <w:rPr>
          <w:rFonts w:ascii="Arial" w:hAnsi="Arial" w:cs="Arial"/>
        </w:rPr>
        <w:br/>
      </w:r>
    </w:p>
    <w:p w14:paraId="1E2E9855" w14:textId="77777777" w:rsidR="00A967CE" w:rsidRDefault="00A967CE" w:rsidP="00A967CE">
      <w:pPr>
        <w:spacing w:after="0" w:line="360" w:lineRule="auto"/>
        <w:jc w:val="both"/>
        <w:rPr>
          <w:rFonts w:ascii="Arial" w:eastAsia="Times New Roman" w:hAnsi="Arial" w:cs="Arial"/>
          <w:i/>
          <w:color w:val="000000" w:themeColor="text1"/>
        </w:rPr>
      </w:pPr>
    </w:p>
    <w:p w14:paraId="185FBE03" w14:textId="77777777" w:rsidR="00A967CE" w:rsidRDefault="00A967CE" w:rsidP="00A967CE">
      <w:pPr>
        <w:spacing w:after="0" w:line="360" w:lineRule="auto"/>
        <w:jc w:val="both"/>
        <w:rPr>
          <w:rFonts w:ascii="Arial" w:eastAsia="Times New Roman" w:hAnsi="Arial" w:cs="Arial"/>
          <w:i/>
          <w:color w:val="000000" w:themeColor="text1"/>
        </w:rPr>
      </w:pPr>
    </w:p>
    <w:p w14:paraId="75F7143E" w14:textId="77777777" w:rsidR="00A967CE" w:rsidRDefault="00A967CE" w:rsidP="00A967CE">
      <w:pPr>
        <w:spacing w:after="0" w:line="360" w:lineRule="auto"/>
        <w:jc w:val="both"/>
        <w:rPr>
          <w:rFonts w:ascii="Arial" w:eastAsia="Times New Roman" w:hAnsi="Arial" w:cs="Arial"/>
          <w:i/>
          <w:color w:val="000000" w:themeColor="text1"/>
        </w:rPr>
      </w:pPr>
    </w:p>
    <w:p w14:paraId="35428FDB" w14:textId="77777777" w:rsidR="00A967CE" w:rsidRDefault="00A967CE" w:rsidP="00A967CE">
      <w:pPr>
        <w:spacing w:after="0" w:line="360" w:lineRule="auto"/>
        <w:jc w:val="both"/>
        <w:rPr>
          <w:rFonts w:ascii="Arial" w:eastAsia="Times New Roman" w:hAnsi="Arial" w:cs="Arial"/>
          <w:i/>
          <w:color w:val="000000" w:themeColor="text1"/>
        </w:rPr>
      </w:pPr>
    </w:p>
    <w:p w14:paraId="63A911BD" w14:textId="77777777" w:rsidR="00A967CE" w:rsidRDefault="00A967CE" w:rsidP="00A967CE">
      <w:pPr>
        <w:spacing w:after="0" w:line="360" w:lineRule="auto"/>
        <w:jc w:val="both"/>
        <w:rPr>
          <w:rFonts w:ascii="Arial" w:eastAsia="Times New Roman" w:hAnsi="Arial" w:cs="Arial"/>
          <w:i/>
          <w:color w:val="000000" w:themeColor="text1"/>
        </w:rPr>
      </w:pPr>
    </w:p>
    <w:p w14:paraId="59F046BE" w14:textId="77777777" w:rsidR="00A967CE" w:rsidRDefault="00A967CE" w:rsidP="00A967CE">
      <w:pPr>
        <w:spacing w:after="0" w:line="360" w:lineRule="auto"/>
        <w:jc w:val="both"/>
        <w:rPr>
          <w:rFonts w:ascii="Arial" w:eastAsia="Times New Roman" w:hAnsi="Arial" w:cs="Arial"/>
          <w:i/>
          <w:color w:val="000000" w:themeColor="text1"/>
        </w:rPr>
      </w:pPr>
    </w:p>
    <w:p w14:paraId="3C0E8177" w14:textId="77777777" w:rsidR="008F2A7B" w:rsidRDefault="008F2A7B" w:rsidP="00A967CE">
      <w:pPr>
        <w:spacing w:after="0" w:line="360" w:lineRule="auto"/>
        <w:jc w:val="both"/>
        <w:rPr>
          <w:rFonts w:ascii="Arial" w:eastAsia="Times New Roman" w:hAnsi="Arial" w:cs="Arial"/>
          <w:i/>
          <w:color w:val="000000" w:themeColor="text1"/>
        </w:rPr>
      </w:pPr>
    </w:p>
    <w:p w14:paraId="20A6CB01" w14:textId="77777777" w:rsidR="008F2A7B" w:rsidRDefault="008F2A7B" w:rsidP="00A967CE">
      <w:pPr>
        <w:spacing w:after="0" w:line="360" w:lineRule="auto"/>
        <w:jc w:val="both"/>
        <w:rPr>
          <w:rFonts w:ascii="Arial" w:eastAsia="Times New Roman" w:hAnsi="Arial" w:cs="Arial"/>
          <w:i/>
          <w:color w:val="000000" w:themeColor="text1"/>
        </w:rPr>
      </w:pPr>
    </w:p>
    <w:p w14:paraId="15046935" w14:textId="77777777" w:rsidR="008F2A7B" w:rsidRDefault="008F2A7B" w:rsidP="00A967CE">
      <w:pPr>
        <w:spacing w:after="0" w:line="360" w:lineRule="auto"/>
        <w:jc w:val="both"/>
        <w:rPr>
          <w:rFonts w:ascii="Arial" w:eastAsia="Times New Roman" w:hAnsi="Arial" w:cs="Arial"/>
          <w:i/>
          <w:color w:val="000000" w:themeColor="text1"/>
        </w:rPr>
      </w:pPr>
    </w:p>
    <w:p w14:paraId="1E4EB654" w14:textId="77777777" w:rsidR="008F2A7B" w:rsidRDefault="008F2A7B" w:rsidP="00A967CE">
      <w:pPr>
        <w:spacing w:after="0" w:line="360" w:lineRule="auto"/>
        <w:jc w:val="both"/>
        <w:rPr>
          <w:rFonts w:ascii="Arial" w:eastAsia="Times New Roman" w:hAnsi="Arial" w:cs="Arial"/>
          <w:i/>
          <w:color w:val="000000" w:themeColor="text1"/>
        </w:rPr>
      </w:pPr>
    </w:p>
    <w:p w14:paraId="592173E4" w14:textId="77777777" w:rsidR="00A967CE" w:rsidRPr="00A967CE" w:rsidRDefault="00A967CE" w:rsidP="00A967CE">
      <w:pPr>
        <w:spacing w:after="0" w:line="360" w:lineRule="auto"/>
        <w:jc w:val="both"/>
        <w:rPr>
          <w:rFonts w:ascii="Arial" w:eastAsia="Times New Roman" w:hAnsi="Arial" w:cs="Arial"/>
          <w:i/>
          <w:color w:val="000000" w:themeColor="text1"/>
        </w:rPr>
      </w:pPr>
    </w:p>
    <w:p w14:paraId="20A6722D" w14:textId="25A12444" w:rsidR="00A8000C" w:rsidRPr="00505A6C" w:rsidRDefault="7A711CA7" w:rsidP="23727997">
      <w:pPr>
        <w:spacing w:after="0" w:line="360" w:lineRule="auto"/>
        <w:jc w:val="both"/>
        <w:rPr>
          <w:rFonts w:ascii="Arial" w:eastAsia="Times New Roman" w:hAnsi="Arial" w:cs="Arial"/>
          <w:b/>
          <w:color w:val="000000" w:themeColor="text1"/>
        </w:rPr>
      </w:pPr>
      <w:r w:rsidRPr="006C3A67">
        <w:rPr>
          <w:rFonts w:ascii="Arial" w:eastAsia="Times New Roman" w:hAnsi="Arial" w:cs="Arial"/>
          <w:b/>
          <w:bCs/>
        </w:rPr>
        <w:lastRenderedPageBreak/>
        <w:t xml:space="preserve">1.3. </w:t>
      </w:r>
      <w:r w:rsidRPr="006C3A67">
        <w:rPr>
          <w:rFonts w:ascii="Arial" w:eastAsia="Times New Roman" w:hAnsi="Arial" w:cs="Arial"/>
          <w:b/>
          <w:bCs/>
          <w:color w:val="000000" w:themeColor="text1"/>
        </w:rPr>
        <w:t>ANÁLISIS</w:t>
      </w:r>
      <w:r w:rsidRPr="00505A6C">
        <w:rPr>
          <w:rFonts w:ascii="Arial" w:eastAsia="Times New Roman" w:hAnsi="Arial" w:cs="Arial"/>
          <w:b/>
          <w:color w:val="000000" w:themeColor="text1"/>
        </w:rPr>
        <w:t xml:space="preserve"> DE LAS NECESIDADES:</w:t>
      </w:r>
    </w:p>
    <w:tbl>
      <w:tblPr>
        <w:tblW w:w="0" w:type="auto"/>
        <w:tblLayout w:type="fixed"/>
        <w:tblLook w:val="0400" w:firstRow="0" w:lastRow="0" w:firstColumn="0" w:lastColumn="0" w:noHBand="0" w:noVBand="1"/>
      </w:tblPr>
      <w:tblGrid>
        <w:gridCol w:w="2889"/>
        <w:gridCol w:w="6126"/>
      </w:tblGrid>
      <w:tr w:rsidR="23727997" w:rsidRPr="00505A6C" w14:paraId="764FA8AC" w14:textId="77777777" w:rsidTr="23727997">
        <w:trPr>
          <w:trHeight w:val="300"/>
        </w:trPr>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6AA511" w14:textId="02CE9BA2" w:rsidR="23727997" w:rsidRPr="00505A6C" w:rsidRDefault="23727997" w:rsidP="23727997">
            <w:pPr>
              <w:spacing w:after="0" w:line="360" w:lineRule="auto"/>
              <w:jc w:val="both"/>
              <w:rPr>
                <w:rFonts w:ascii="Arial" w:eastAsia="Times New Roman" w:hAnsi="Arial" w:cs="Arial"/>
                <w:b/>
                <w:color w:val="000000" w:themeColor="text1"/>
              </w:rPr>
            </w:pPr>
            <w:r w:rsidRPr="00505A6C">
              <w:rPr>
                <w:rFonts w:ascii="Arial" w:eastAsia="Times New Roman" w:hAnsi="Arial" w:cs="Arial"/>
                <w:b/>
                <w:color w:val="000000" w:themeColor="text1"/>
              </w:rPr>
              <w:t>PROBLEMAS</w:t>
            </w:r>
          </w:p>
        </w:tc>
        <w:tc>
          <w:tcPr>
            <w:tcW w:w="6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179A23" w14:textId="7D725CC9" w:rsidR="23727997" w:rsidRPr="00505A6C" w:rsidRDefault="23727997" w:rsidP="23727997">
            <w:pPr>
              <w:spacing w:after="0" w:line="360" w:lineRule="auto"/>
              <w:jc w:val="both"/>
              <w:rPr>
                <w:rFonts w:ascii="Arial" w:eastAsia="Times New Roman" w:hAnsi="Arial" w:cs="Arial"/>
                <w:b/>
                <w:color w:val="000000" w:themeColor="text1"/>
              </w:rPr>
            </w:pPr>
            <w:r w:rsidRPr="00505A6C">
              <w:rPr>
                <w:rFonts w:ascii="Arial" w:eastAsia="Times New Roman" w:hAnsi="Arial" w:cs="Arial"/>
                <w:b/>
                <w:color w:val="000000" w:themeColor="text1"/>
              </w:rPr>
              <w:t>CAUSAS</w:t>
            </w:r>
          </w:p>
        </w:tc>
      </w:tr>
      <w:tr w:rsidR="23727997" w:rsidRPr="00505A6C" w14:paraId="0160BFF4" w14:textId="77777777" w:rsidTr="23727997">
        <w:trPr>
          <w:trHeight w:val="300"/>
        </w:trPr>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B2E721" w14:textId="4A8FA54A"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Miembros de la comunidad educativa con ciertas debilidades en la aplicación de conocimientos, capacidades, valores y actitudes para establecer relaciones armónicas y sostenibles con su entorno ambiental.</w:t>
            </w:r>
          </w:p>
        </w:tc>
        <w:tc>
          <w:tcPr>
            <w:tcW w:w="6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140219" w14:textId="44A6DDBA"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1. Desconocimiento de la normatividad en gestión ambiental.</w:t>
            </w:r>
          </w:p>
          <w:p w14:paraId="69425D25" w14:textId="468E4E09"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2. Debilidades en la incorporación del enfoque ambiental en los procesos de gestión institucional y pedagógica.</w:t>
            </w:r>
          </w:p>
          <w:p w14:paraId="78F011C0" w14:textId="61EF5314"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3. Debilidades en la implementación de acciones para la generación de hábitos de vida saludable entre los miembros de la comunidad.</w:t>
            </w:r>
          </w:p>
          <w:p w14:paraId="25261D2F" w14:textId="2A34137E"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4. Limitada cultura de prevención de riesgo y desastres en la comunidad educativa.</w:t>
            </w:r>
          </w:p>
          <w:p w14:paraId="656A80FB" w14:textId="13FD2AB1" w:rsidR="23727997" w:rsidRPr="00505A6C" w:rsidRDefault="23727997" w:rsidP="23727997">
            <w:p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 xml:space="preserve">5. Debilidades en el uso </w:t>
            </w:r>
            <w:r w:rsidR="00551EF7" w:rsidRPr="00505A6C">
              <w:rPr>
                <w:rFonts w:ascii="Arial" w:eastAsia="Times New Roman" w:hAnsi="Arial" w:cs="Arial"/>
                <w:color w:val="000000" w:themeColor="text1"/>
              </w:rPr>
              <w:t>ecoeficiente</w:t>
            </w:r>
            <w:r w:rsidRPr="00505A6C">
              <w:rPr>
                <w:rFonts w:ascii="Arial" w:eastAsia="Times New Roman" w:hAnsi="Arial" w:cs="Arial"/>
                <w:color w:val="000000" w:themeColor="text1"/>
              </w:rPr>
              <w:t xml:space="preserve"> de los recursos en los miembros de la comunidad.</w:t>
            </w:r>
          </w:p>
        </w:tc>
      </w:tr>
    </w:tbl>
    <w:p w14:paraId="5731A347" w14:textId="4BE81A59" w:rsidR="00A8000C" w:rsidRPr="00A45AD1" w:rsidRDefault="00A8000C" w:rsidP="23727997">
      <w:pPr>
        <w:pStyle w:val="Prrafodelista"/>
        <w:spacing w:line="360" w:lineRule="auto"/>
        <w:ind w:left="0"/>
        <w:rPr>
          <w:rFonts w:ascii="Arial" w:eastAsia="Times New Roman" w:hAnsi="Arial" w:cs="Arial"/>
        </w:rPr>
      </w:pPr>
    </w:p>
    <w:p w14:paraId="26AE267C" w14:textId="77777777" w:rsidR="00A8000C" w:rsidRPr="00A45AD1" w:rsidRDefault="00A8000C" w:rsidP="23727997">
      <w:pPr>
        <w:pStyle w:val="Prrafodelista"/>
        <w:spacing w:line="360" w:lineRule="auto"/>
        <w:ind w:left="284"/>
        <w:rPr>
          <w:rFonts w:ascii="Arial" w:eastAsia="Times New Roman" w:hAnsi="Arial" w:cs="Arial"/>
        </w:rPr>
      </w:pPr>
    </w:p>
    <w:p w14:paraId="6F5D2EA0" w14:textId="1734AF9A" w:rsidR="00CA12C0" w:rsidRPr="00A45AD1" w:rsidRDefault="00CA12C0" w:rsidP="00B01FC7">
      <w:pPr>
        <w:pStyle w:val="Prrafodelista"/>
        <w:numPr>
          <w:ilvl w:val="0"/>
          <w:numId w:val="6"/>
        </w:numPr>
        <w:spacing w:line="360" w:lineRule="auto"/>
        <w:ind w:left="284" w:hanging="284"/>
        <w:rPr>
          <w:rFonts w:ascii="Arial" w:eastAsia="Times New Roman" w:hAnsi="Arial" w:cs="Arial"/>
          <w:b/>
        </w:rPr>
      </w:pPr>
      <w:r w:rsidRPr="00A45AD1">
        <w:rPr>
          <w:rFonts w:ascii="Arial" w:eastAsia="Times New Roman" w:hAnsi="Arial" w:cs="Arial"/>
          <w:b/>
        </w:rPr>
        <w:t>OBJETIVOS</w:t>
      </w:r>
    </w:p>
    <w:p w14:paraId="7DDB0544" w14:textId="6C077F6B" w:rsidR="00CA12C0" w:rsidRPr="00A45AD1" w:rsidRDefault="1B1EAA0F" w:rsidP="23727997">
      <w:pPr>
        <w:spacing w:line="360" w:lineRule="auto"/>
        <w:rPr>
          <w:rFonts w:ascii="Arial" w:eastAsia="Times New Roman" w:hAnsi="Arial" w:cs="Arial"/>
          <w:b/>
        </w:rPr>
      </w:pPr>
      <w:r w:rsidRPr="00A45AD1">
        <w:rPr>
          <w:rFonts w:ascii="Arial" w:eastAsia="Times New Roman" w:hAnsi="Arial" w:cs="Arial"/>
          <w:b/>
        </w:rPr>
        <w:t xml:space="preserve">2.1. </w:t>
      </w:r>
      <w:r w:rsidR="00CA12C0" w:rsidRPr="00A45AD1">
        <w:rPr>
          <w:rFonts w:ascii="Arial" w:eastAsia="Times New Roman" w:hAnsi="Arial" w:cs="Arial"/>
          <w:b/>
        </w:rPr>
        <w:t>Objetivo general</w:t>
      </w:r>
    </w:p>
    <w:p w14:paraId="4D08ABB3" w14:textId="77777777" w:rsidR="00282D6F" w:rsidRPr="00A45AD1" w:rsidRDefault="00282D6F" w:rsidP="00B01FC7">
      <w:pPr>
        <w:pStyle w:val="Prrafodelista"/>
        <w:numPr>
          <w:ilvl w:val="0"/>
          <w:numId w:val="11"/>
        </w:numPr>
        <w:spacing w:line="360" w:lineRule="auto"/>
        <w:jc w:val="both"/>
        <w:rPr>
          <w:rFonts w:ascii="Arial" w:eastAsia="Times New Roman" w:hAnsi="Arial" w:cs="Arial"/>
          <w:kern w:val="0"/>
        </w:rPr>
      </w:pPr>
      <w:r w:rsidRPr="00A45AD1">
        <w:rPr>
          <w:rFonts w:ascii="Arial" w:eastAsia="Times New Roman" w:hAnsi="Arial" w:cs="Arial"/>
        </w:rPr>
        <w:t xml:space="preserve">Reducir el riesgo de desastres </w:t>
      </w:r>
      <w:r w:rsidRPr="00A45AD1">
        <w:rPr>
          <w:rFonts w:ascii="Arial" w:eastAsia="Times New Roman" w:hAnsi="Arial" w:cs="Arial"/>
          <w:color w:val="000000"/>
          <w:kern w:val="0"/>
          <w:lang w:eastAsia="es-PE"/>
          <w14:ligatures w14:val="none"/>
        </w:rPr>
        <w:t xml:space="preserve">en </w:t>
      </w:r>
      <w:r w:rsidRPr="00A45AD1">
        <w:rPr>
          <w:rFonts w:ascii="Arial" w:eastAsia="Times New Roman" w:hAnsi="Arial" w:cs="Arial"/>
          <w:kern w:val="0"/>
        </w:rPr>
        <w:t xml:space="preserve">I.E. N° 55006-20 “Escuela y Colegio Concertado SOLARIS” Suylluacca, </w:t>
      </w:r>
      <w:r w:rsidRPr="00A45AD1">
        <w:rPr>
          <w:rFonts w:ascii="Arial" w:eastAsia="Times New Roman" w:hAnsi="Arial" w:cs="Arial"/>
        </w:rPr>
        <w:t>previa identificación de los peligros y la vulnerabilidad; así como la adecuada planificación para la preparación y respuesta ante situaciones de emergencia.</w:t>
      </w:r>
    </w:p>
    <w:p w14:paraId="5665F0BF" w14:textId="603EB3C1" w:rsidR="00CA12C0" w:rsidRPr="00A45AD1" w:rsidRDefault="00CA12C0" w:rsidP="23727997">
      <w:pPr>
        <w:pStyle w:val="Prrafodelista"/>
        <w:spacing w:line="360" w:lineRule="auto"/>
        <w:ind w:left="1080"/>
        <w:rPr>
          <w:rFonts w:ascii="Arial" w:eastAsia="Times New Roman" w:hAnsi="Arial" w:cs="Arial"/>
        </w:rPr>
      </w:pPr>
    </w:p>
    <w:p w14:paraId="6BBB7BB5" w14:textId="12E1F7ED" w:rsidR="00282D6F" w:rsidRPr="00A45AD1" w:rsidRDefault="00CA12C0" w:rsidP="00B01FC7">
      <w:pPr>
        <w:pStyle w:val="Prrafodelista"/>
        <w:numPr>
          <w:ilvl w:val="1"/>
          <w:numId w:val="6"/>
        </w:numPr>
        <w:spacing w:line="360" w:lineRule="auto"/>
        <w:ind w:left="1080"/>
        <w:rPr>
          <w:rFonts w:ascii="Arial" w:eastAsia="Times New Roman" w:hAnsi="Arial" w:cs="Arial"/>
          <w:b/>
        </w:rPr>
      </w:pPr>
      <w:r w:rsidRPr="00A45AD1">
        <w:rPr>
          <w:rFonts w:ascii="Arial" w:eastAsia="Times New Roman" w:hAnsi="Arial" w:cs="Arial"/>
          <w:b/>
        </w:rPr>
        <w:t>Objetivos específicos</w:t>
      </w:r>
    </w:p>
    <w:p w14:paraId="0A6B5581" w14:textId="77777777" w:rsidR="00282D6F" w:rsidRPr="00A45AD1" w:rsidRDefault="00282D6F" w:rsidP="00B01FC7">
      <w:pPr>
        <w:pStyle w:val="Default"/>
        <w:numPr>
          <w:ilvl w:val="0"/>
          <w:numId w:val="12"/>
        </w:numPr>
        <w:tabs>
          <w:tab w:val="left" w:pos="3261"/>
        </w:tabs>
        <w:spacing w:after="25" w:line="360" w:lineRule="auto"/>
        <w:jc w:val="both"/>
        <w:rPr>
          <w:rFonts w:eastAsia="Times New Roman"/>
          <w:sz w:val="22"/>
          <w:szCs w:val="22"/>
        </w:rPr>
      </w:pPr>
      <w:r w:rsidRPr="00A45AD1">
        <w:rPr>
          <w:rFonts w:eastAsia="Times New Roman"/>
          <w:sz w:val="22"/>
          <w:szCs w:val="22"/>
        </w:rPr>
        <w:t xml:space="preserve">Fortalecer las capacidades de la comunidad educativa, para el lograr una cultura de prevención. </w:t>
      </w:r>
    </w:p>
    <w:p w14:paraId="52BBF2EE" w14:textId="77777777" w:rsidR="00282D6F" w:rsidRPr="00A45AD1" w:rsidRDefault="00282D6F" w:rsidP="00B01FC7">
      <w:pPr>
        <w:pStyle w:val="Default"/>
        <w:numPr>
          <w:ilvl w:val="0"/>
          <w:numId w:val="12"/>
        </w:numPr>
        <w:tabs>
          <w:tab w:val="left" w:pos="3261"/>
        </w:tabs>
        <w:spacing w:after="25" w:line="360" w:lineRule="auto"/>
        <w:jc w:val="both"/>
        <w:rPr>
          <w:rFonts w:eastAsia="Times New Roman"/>
          <w:sz w:val="22"/>
          <w:szCs w:val="22"/>
        </w:rPr>
      </w:pPr>
      <w:r w:rsidRPr="00A45AD1">
        <w:rPr>
          <w:rFonts w:eastAsia="Times New Roman"/>
          <w:sz w:val="22"/>
          <w:szCs w:val="22"/>
        </w:rPr>
        <w:t xml:space="preserve">Establecer acciones de respuesta y de rehabilitación del servicio educativo frente a un evento adverso. </w:t>
      </w:r>
    </w:p>
    <w:p w14:paraId="0505A991" w14:textId="4A02149B" w:rsidR="00282D6F" w:rsidRPr="00505A6C" w:rsidRDefault="00282D6F" w:rsidP="00B01FC7">
      <w:pPr>
        <w:pStyle w:val="Default"/>
        <w:numPr>
          <w:ilvl w:val="0"/>
          <w:numId w:val="12"/>
        </w:numPr>
        <w:tabs>
          <w:tab w:val="left" w:pos="3261"/>
        </w:tabs>
        <w:spacing w:after="25" w:line="360" w:lineRule="auto"/>
        <w:jc w:val="both"/>
        <w:rPr>
          <w:rFonts w:eastAsia="Times New Roman"/>
          <w:color w:val="000000" w:themeColor="text1"/>
          <w:sz w:val="22"/>
          <w:szCs w:val="22"/>
        </w:rPr>
      </w:pPr>
      <w:r w:rsidRPr="00A45AD1">
        <w:rPr>
          <w:rFonts w:eastAsia="Times New Roman"/>
          <w:sz w:val="22"/>
          <w:szCs w:val="22"/>
        </w:rPr>
        <w:t>Promover la participación de la comunidad educativa y garantizar la aplicación del enfoque ambiental a través del desarrollo de actividades pedagógicas</w:t>
      </w:r>
      <w:r w:rsidR="00457CB4" w:rsidRPr="00505A6C">
        <w:rPr>
          <w:rFonts w:eastAsia="Times New Roman"/>
          <w:sz w:val="22"/>
          <w:szCs w:val="22"/>
        </w:rPr>
        <w:t>.</w:t>
      </w:r>
    </w:p>
    <w:p w14:paraId="70EEEBAE" w14:textId="716CE8CA" w:rsidR="490882FF" w:rsidRPr="00505A6C" w:rsidRDefault="490882FF" w:rsidP="00B01FC7">
      <w:pPr>
        <w:pStyle w:val="Prrafodelista"/>
        <w:numPr>
          <w:ilvl w:val="0"/>
          <w:numId w:val="12"/>
        </w:numPr>
        <w:spacing w:after="0" w:line="360" w:lineRule="auto"/>
        <w:jc w:val="both"/>
        <w:rPr>
          <w:rFonts w:ascii="Arial" w:eastAsia="Times New Roman" w:hAnsi="Arial" w:cs="Arial"/>
          <w:color w:val="000000" w:themeColor="text1"/>
        </w:rPr>
      </w:pPr>
      <w:r w:rsidRPr="00505A6C">
        <w:rPr>
          <w:rFonts w:ascii="Arial" w:eastAsia="Times New Roman" w:hAnsi="Arial" w:cs="Arial"/>
          <w:color w:val="000000" w:themeColor="text1"/>
        </w:rPr>
        <w:t>Desarrollar y fortalecer capacidades de prevención y mitigación de riesgo entre los miembros de la comunidad educativa.</w:t>
      </w:r>
    </w:p>
    <w:p w14:paraId="372D6D21" w14:textId="697C0F8B" w:rsidR="00282D6F" w:rsidRPr="00A45AD1" w:rsidRDefault="00282D6F" w:rsidP="00282D6F">
      <w:pPr>
        <w:rPr>
          <w:rFonts w:ascii="Arial" w:hAnsi="Arial" w:cs="Arial"/>
          <w:b/>
          <w:bCs/>
        </w:rPr>
        <w:sectPr w:rsidR="00282D6F" w:rsidRPr="00A45AD1" w:rsidSect="00D05D29">
          <w:headerReference w:type="default" r:id="rId9"/>
          <w:pgSz w:w="11906" w:h="16838" w:code="9"/>
          <w:pgMar w:top="1440" w:right="1440" w:bottom="1440" w:left="1440" w:header="709" w:footer="709" w:gutter="0"/>
          <w:cols w:space="708"/>
          <w:docGrid w:linePitch="360"/>
        </w:sectPr>
      </w:pPr>
    </w:p>
    <w:p w14:paraId="40A9EDF3" w14:textId="77777777" w:rsidR="00CA12C0" w:rsidRPr="00A45AD1" w:rsidRDefault="00CA12C0" w:rsidP="00B01FC7">
      <w:pPr>
        <w:pStyle w:val="Prrafodelista"/>
        <w:numPr>
          <w:ilvl w:val="0"/>
          <w:numId w:val="6"/>
        </w:numPr>
        <w:ind w:left="284" w:hanging="284"/>
        <w:rPr>
          <w:rFonts w:ascii="Arial" w:hAnsi="Arial" w:cs="Arial"/>
          <w:b/>
          <w:bCs/>
        </w:rPr>
      </w:pPr>
      <w:r w:rsidRPr="00A45AD1">
        <w:rPr>
          <w:rFonts w:ascii="Arial" w:hAnsi="Arial" w:cs="Arial"/>
          <w:b/>
          <w:bCs/>
        </w:rPr>
        <w:lastRenderedPageBreak/>
        <w:t>Diagnostico</w:t>
      </w: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2122"/>
        <w:gridCol w:w="7073"/>
        <w:gridCol w:w="393"/>
        <w:gridCol w:w="373"/>
        <w:gridCol w:w="373"/>
        <w:gridCol w:w="382"/>
        <w:gridCol w:w="373"/>
        <w:gridCol w:w="382"/>
        <w:gridCol w:w="375"/>
        <w:gridCol w:w="375"/>
        <w:gridCol w:w="454"/>
        <w:gridCol w:w="443"/>
        <w:gridCol w:w="496"/>
        <w:gridCol w:w="490"/>
        <w:gridCol w:w="7"/>
      </w:tblGrid>
      <w:tr w:rsidR="00F54DAD" w:rsidRPr="00505A6C" w14:paraId="77CF9602" w14:textId="77777777" w:rsidTr="006D04A3">
        <w:trPr>
          <w:trHeight w:val="328"/>
          <w:jc w:val="center"/>
        </w:trPr>
        <w:tc>
          <w:tcPr>
            <w:tcW w:w="10725" w:type="dxa"/>
            <w:gridSpan w:val="3"/>
            <w:vMerge w:val="restart"/>
            <w:shd w:val="clear" w:color="auto" w:fill="FF0000"/>
            <w:noWrap/>
            <w:vAlign w:val="center"/>
            <w:hideMark/>
          </w:tcPr>
          <w:p w14:paraId="76CA1EC2" w14:textId="77777777" w:rsidR="00F54DAD" w:rsidRPr="00A45AD1" w:rsidRDefault="00F54DAD" w:rsidP="00F54DAD">
            <w:pPr>
              <w:pStyle w:val="Prrafodelista"/>
              <w:spacing w:after="0" w:line="24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Clasificación de los peligros</w:t>
            </w:r>
          </w:p>
        </w:tc>
        <w:tc>
          <w:tcPr>
            <w:tcW w:w="1134" w:type="dxa"/>
            <w:gridSpan w:val="3"/>
            <w:shd w:val="clear" w:color="auto" w:fill="FF0000"/>
            <w:noWrap/>
            <w:vAlign w:val="center"/>
            <w:hideMark/>
          </w:tcPr>
          <w:p w14:paraId="430AEB7E"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Verano</w:t>
            </w:r>
          </w:p>
        </w:tc>
        <w:tc>
          <w:tcPr>
            <w:tcW w:w="1134" w:type="dxa"/>
            <w:gridSpan w:val="3"/>
            <w:shd w:val="clear" w:color="auto" w:fill="FF0000"/>
            <w:noWrap/>
            <w:vAlign w:val="center"/>
            <w:hideMark/>
          </w:tcPr>
          <w:p w14:paraId="14F913B9"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OTOÑO</w:t>
            </w:r>
          </w:p>
        </w:tc>
        <w:tc>
          <w:tcPr>
            <w:tcW w:w="1195" w:type="dxa"/>
            <w:gridSpan w:val="3"/>
            <w:shd w:val="clear" w:color="auto" w:fill="FF0000"/>
            <w:noWrap/>
            <w:vAlign w:val="center"/>
            <w:hideMark/>
          </w:tcPr>
          <w:p w14:paraId="3276569B"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INVIERNO</w:t>
            </w:r>
          </w:p>
        </w:tc>
        <w:tc>
          <w:tcPr>
            <w:tcW w:w="1426" w:type="dxa"/>
            <w:gridSpan w:val="4"/>
            <w:shd w:val="clear" w:color="auto" w:fill="FF0000"/>
            <w:noWrap/>
            <w:vAlign w:val="center"/>
            <w:hideMark/>
          </w:tcPr>
          <w:p w14:paraId="00E54D35"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PRIMAVERA</w:t>
            </w:r>
          </w:p>
        </w:tc>
      </w:tr>
      <w:tr w:rsidR="006D04A3" w:rsidRPr="00505A6C" w14:paraId="68EA4FEE" w14:textId="77777777" w:rsidTr="006D04A3">
        <w:trPr>
          <w:gridAfter w:val="1"/>
          <w:wAfter w:w="8" w:type="dxa"/>
          <w:trHeight w:val="328"/>
          <w:jc w:val="center"/>
        </w:trPr>
        <w:tc>
          <w:tcPr>
            <w:tcW w:w="10725" w:type="dxa"/>
            <w:gridSpan w:val="3"/>
            <w:vMerge/>
            <w:vAlign w:val="center"/>
            <w:hideMark/>
          </w:tcPr>
          <w:p w14:paraId="71BACDED" w14:textId="77777777" w:rsidR="00F54DAD" w:rsidRPr="00A45AD1" w:rsidRDefault="00F54DAD" w:rsidP="00A05F36">
            <w:pPr>
              <w:spacing w:after="0" w:line="240" w:lineRule="auto"/>
              <w:rPr>
                <w:rFonts w:ascii="Arial" w:eastAsia="Times New Roman" w:hAnsi="Arial" w:cs="Arial"/>
                <w:b/>
                <w:color w:val="000000"/>
                <w:kern w:val="0"/>
                <w:lang w:eastAsia="es-PE"/>
                <w14:ligatures w14:val="none"/>
              </w:rPr>
            </w:pPr>
          </w:p>
        </w:tc>
        <w:tc>
          <w:tcPr>
            <w:tcW w:w="393" w:type="dxa"/>
            <w:shd w:val="clear" w:color="auto" w:fill="FF0000"/>
            <w:noWrap/>
            <w:vAlign w:val="center"/>
            <w:hideMark/>
          </w:tcPr>
          <w:p w14:paraId="267AE493"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w:t>
            </w:r>
          </w:p>
        </w:tc>
        <w:tc>
          <w:tcPr>
            <w:tcW w:w="370" w:type="dxa"/>
            <w:shd w:val="clear" w:color="auto" w:fill="FF0000"/>
            <w:noWrap/>
            <w:vAlign w:val="center"/>
            <w:hideMark/>
          </w:tcPr>
          <w:p w14:paraId="539FAF65"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E</w:t>
            </w:r>
          </w:p>
        </w:tc>
        <w:tc>
          <w:tcPr>
            <w:tcW w:w="370" w:type="dxa"/>
            <w:shd w:val="clear" w:color="auto" w:fill="FF0000"/>
            <w:noWrap/>
            <w:vAlign w:val="center"/>
            <w:hideMark/>
          </w:tcPr>
          <w:p w14:paraId="3018A749"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w:t>
            </w:r>
          </w:p>
        </w:tc>
        <w:tc>
          <w:tcPr>
            <w:tcW w:w="382" w:type="dxa"/>
            <w:shd w:val="clear" w:color="auto" w:fill="FF0000"/>
            <w:noWrap/>
            <w:vAlign w:val="center"/>
            <w:hideMark/>
          </w:tcPr>
          <w:p w14:paraId="3CD65D15"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M</w:t>
            </w:r>
          </w:p>
        </w:tc>
        <w:tc>
          <w:tcPr>
            <w:tcW w:w="370" w:type="dxa"/>
            <w:shd w:val="clear" w:color="auto" w:fill="FF0000"/>
            <w:noWrap/>
            <w:vAlign w:val="center"/>
            <w:hideMark/>
          </w:tcPr>
          <w:p w14:paraId="06BDC600"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A</w:t>
            </w:r>
          </w:p>
        </w:tc>
        <w:tc>
          <w:tcPr>
            <w:tcW w:w="382" w:type="dxa"/>
            <w:shd w:val="clear" w:color="auto" w:fill="FF0000"/>
            <w:noWrap/>
            <w:vAlign w:val="center"/>
            <w:hideMark/>
          </w:tcPr>
          <w:p w14:paraId="39619989"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M</w:t>
            </w:r>
          </w:p>
        </w:tc>
        <w:tc>
          <w:tcPr>
            <w:tcW w:w="372" w:type="dxa"/>
            <w:shd w:val="clear" w:color="auto" w:fill="FF0000"/>
            <w:noWrap/>
            <w:vAlign w:val="center"/>
            <w:hideMark/>
          </w:tcPr>
          <w:p w14:paraId="704BE4B3"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J</w:t>
            </w:r>
          </w:p>
        </w:tc>
        <w:tc>
          <w:tcPr>
            <w:tcW w:w="372" w:type="dxa"/>
            <w:shd w:val="clear" w:color="auto" w:fill="FF0000"/>
            <w:noWrap/>
            <w:vAlign w:val="center"/>
            <w:hideMark/>
          </w:tcPr>
          <w:p w14:paraId="2A918F41"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J</w:t>
            </w:r>
          </w:p>
        </w:tc>
        <w:tc>
          <w:tcPr>
            <w:tcW w:w="451" w:type="dxa"/>
            <w:shd w:val="clear" w:color="auto" w:fill="FF0000"/>
            <w:noWrap/>
            <w:vAlign w:val="center"/>
            <w:hideMark/>
          </w:tcPr>
          <w:p w14:paraId="2D317D91"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A</w:t>
            </w:r>
          </w:p>
        </w:tc>
        <w:tc>
          <w:tcPr>
            <w:tcW w:w="439" w:type="dxa"/>
            <w:shd w:val="clear" w:color="auto" w:fill="FF0000"/>
            <w:noWrap/>
            <w:vAlign w:val="center"/>
            <w:hideMark/>
          </w:tcPr>
          <w:p w14:paraId="5EAAEC0E"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S</w:t>
            </w:r>
          </w:p>
        </w:tc>
        <w:tc>
          <w:tcPr>
            <w:tcW w:w="493" w:type="dxa"/>
            <w:shd w:val="clear" w:color="auto" w:fill="FF0000"/>
            <w:noWrap/>
            <w:vAlign w:val="center"/>
            <w:hideMark/>
          </w:tcPr>
          <w:p w14:paraId="5E2EC0C2"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O</w:t>
            </w:r>
          </w:p>
        </w:tc>
        <w:tc>
          <w:tcPr>
            <w:tcW w:w="487" w:type="dxa"/>
            <w:shd w:val="clear" w:color="auto" w:fill="FF0000"/>
            <w:noWrap/>
            <w:vAlign w:val="center"/>
            <w:hideMark/>
          </w:tcPr>
          <w:p w14:paraId="42A5ACFD" w14:textId="77777777" w:rsidR="00F54DAD" w:rsidRPr="00A45AD1" w:rsidRDefault="00F54DAD" w:rsidP="00A05F36">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N</w:t>
            </w:r>
          </w:p>
        </w:tc>
      </w:tr>
      <w:tr w:rsidR="006D04A3" w:rsidRPr="00505A6C" w14:paraId="181AF9F3" w14:textId="77777777" w:rsidTr="006D04A3">
        <w:trPr>
          <w:gridAfter w:val="1"/>
          <w:wAfter w:w="8" w:type="dxa"/>
          <w:trHeight w:val="328"/>
          <w:jc w:val="center"/>
        </w:trPr>
        <w:tc>
          <w:tcPr>
            <w:tcW w:w="10725" w:type="dxa"/>
            <w:gridSpan w:val="3"/>
            <w:vMerge/>
            <w:vAlign w:val="center"/>
            <w:hideMark/>
          </w:tcPr>
          <w:p w14:paraId="00095E7E" w14:textId="77777777" w:rsidR="00F54DAD" w:rsidRPr="00A45AD1" w:rsidRDefault="00F54DAD" w:rsidP="00A05F36">
            <w:pPr>
              <w:spacing w:after="0" w:line="240" w:lineRule="auto"/>
              <w:rPr>
                <w:rFonts w:ascii="Arial" w:eastAsia="Times New Roman" w:hAnsi="Arial" w:cs="Arial"/>
                <w:b/>
                <w:color w:val="000000"/>
                <w:kern w:val="0"/>
                <w:lang w:eastAsia="es-PE"/>
                <w14:ligatures w14:val="none"/>
              </w:rPr>
            </w:pPr>
          </w:p>
        </w:tc>
        <w:tc>
          <w:tcPr>
            <w:tcW w:w="393" w:type="dxa"/>
            <w:shd w:val="clear" w:color="auto" w:fill="auto"/>
            <w:noWrap/>
            <w:vAlign w:val="bottom"/>
            <w:hideMark/>
          </w:tcPr>
          <w:p w14:paraId="027AB30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832262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6EE5FC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1DE4DF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8618E0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192EDE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CBD695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97F38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09ADCB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1011D4B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171B06F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02E7F7D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61AE7132" w14:textId="77777777" w:rsidTr="006D04A3">
        <w:trPr>
          <w:gridAfter w:val="1"/>
          <w:wAfter w:w="9" w:type="dxa"/>
          <w:trHeight w:val="328"/>
          <w:jc w:val="center"/>
        </w:trPr>
        <w:tc>
          <w:tcPr>
            <w:tcW w:w="1546" w:type="dxa"/>
            <w:vMerge w:val="restart"/>
            <w:shd w:val="clear" w:color="auto" w:fill="auto"/>
            <w:vAlign w:val="center"/>
            <w:hideMark/>
          </w:tcPr>
          <w:p w14:paraId="5DF39DC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PELIGROS GENERADOS POR FENÓMENOS DE ORIGEN NATURAL</w:t>
            </w:r>
          </w:p>
        </w:tc>
        <w:tc>
          <w:tcPr>
            <w:tcW w:w="2105" w:type="dxa"/>
            <w:vMerge w:val="restart"/>
            <w:shd w:val="clear" w:color="auto" w:fill="auto"/>
            <w:vAlign w:val="center"/>
            <w:hideMark/>
          </w:tcPr>
          <w:p w14:paraId="65F86BC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Peligros generados por fenómenos de geodinámica interna</w:t>
            </w:r>
          </w:p>
        </w:tc>
        <w:tc>
          <w:tcPr>
            <w:tcW w:w="7073" w:type="dxa"/>
            <w:shd w:val="clear" w:color="auto" w:fill="auto"/>
            <w:noWrap/>
            <w:vAlign w:val="center"/>
            <w:hideMark/>
          </w:tcPr>
          <w:p w14:paraId="064B89A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Sismo</w:t>
            </w:r>
          </w:p>
        </w:tc>
        <w:tc>
          <w:tcPr>
            <w:tcW w:w="393" w:type="dxa"/>
            <w:shd w:val="clear" w:color="auto" w:fill="auto"/>
            <w:noWrap/>
            <w:vAlign w:val="bottom"/>
            <w:hideMark/>
          </w:tcPr>
          <w:p w14:paraId="1AEBEB9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67BA9EC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7D693F3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 </w:t>
            </w:r>
          </w:p>
        </w:tc>
        <w:tc>
          <w:tcPr>
            <w:tcW w:w="382" w:type="dxa"/>
            <w:shd w:val="clear" w:color="auto" w:fill="auto"/>
            <w:noWrap/>
            <w:vAlign w:val="bottom"/>
            <w:hideMark/>
          </w:tcPr>
          <w:p w14:paraId="49AAC01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3697816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82" w:type="dxa"/>
            <w:shd w:val="clear" w:color="auto" w:fill="auto"/>
            <w:noWrap/>
            <w:vAlign w:val="bottom"/>
            <w:hideMark/>
          </w:tcPr>
          <w:p w14:paraId="6D4D1B5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421EFCA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39CE512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 </w:t>
            </w:r>
          </w:p>
        </w:tc>
        <w:tc>
          <w:tcPr>
            <w:tcW w:w="451" w:type="dxa"/>
            <w:shd w:val="clear" w:color="auto" w:fill="auto"/>
            <w:noWrap/>
            <w:vAlign w:val="bottom"/>
            <w:hideMark/>
          </w:tcPr>
          <w:p w14:paraId="3B0B320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39" w:type="dxa"/>
            <w:shd w:val="clear" w:color="auto" w:fill="auto"/>
            <w:noWrap/>
            <w:vAlign w:val="bottom"/>
            <w:hideMark/>
          </w:tcPr>
          <w:p w14:paraId="378A5A7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93" w:type="dxa"/>
            <w:shd w:val="clear" w:color="auto" w:fill="auto"/>
            <w:noWrap/>
            <w:vAlign w:val="bottom"/>
            <w:hideMark/>
          </w:tcPr>
          <w:p w14:paraId="51BD0B4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87" w:type="dxa"/>
            <w:shd w:val="clear" w:color="auto" w:fill="auto"/>
            <w:noWrap/>
            <w:vAlign w:val="bottom"/>
            <w:hideMark/>
          </w:tcPr>
          <w:p w14:paraId="5C66754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r>
      <w:tr w:rsidR="006D04A3" w:rsidRPr="00505A6C" w14:paraId="1F09BDE4" w14:textId="77777777" w:rsidTr="006D04A3">
        <w:trPr>
          <w:gridAfter w:val="1"/>
          <w:wAfter w:w="9" w:type="dxa"/>
          <w:trHeight w:val="328"/>
          <w:jc w:val="center"/>
        </w:trPr>
        <w:tc>
          <w:tcPr>
            <w:tcW w:w="1546" w:type="dxa"/>
            <w:vMerge/>
            <w:vAlign w:val="center"/>
            <w:hideMark/>
          </w:tcPr>
          <w:p w14:paraId="7C3978C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43DB86E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57D2CAF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Tsunamis</w:t>
            </w:r>
          </w:p>
        </w:tc>
        <w:tc>
          <w:tcPr>
            <w:tcW w:w="393" w:type="dxa"/>
            <w:shd w:val="clear" w:color="auto" w:fill="auto"/>
            <w:noWrap/>
            <w:vAlign w:val="bottom"/>
            <w:hideMark/>
          </w:tcPr>
          <w:p w14:paraId="4CC071E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DDE18B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C66D2A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FAB8CD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3479F0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DAB9CF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BB2758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85340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CDCE43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12B89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0E5891D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6E0898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1E7D208" w14:textId="77777777" w:rsidTr="006D04A3">
        <w:trPr>
          <w:gridAfter w:val="1"/>
          <w:wAfter w:w="9" w:type="dxa"/>
          <w:trHeight w:val="328"/>
          <w:jc w:val="center"/>
        </w:trPr>
        <w:tc>
          <w:tcPr>
            <w:tcW w:w="1546" w:type="dxa"/>
            <w:vMerge/>
            <w:vAlign w:val="center"/>
            <w:hideMark/>
          </w:tcPr>
          <w:p w14:paraId="53C69B6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543EA5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198239D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Vulcanismo</w:t>
            </w:r>
          </w:p>
        </w:tc>
        <w:tc>
          <w:tcPr>
            <w:tcW w:w="393" w:type="dxa"/>
            <w:shd w:val="clear" w:color="auto" w:fill="auto"/>
            <w:noWrap/>
            <w:vAlign w:val="bottom"/>
            <w:hideMark/>
          </w:tcPr>
          <w:p w14:paraId="33F0C6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6FA9E4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7968B2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7564C84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663603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D6E3E4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958C52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D91017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EF26C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453F198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20C27E1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606B5D5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290F88" w14:paraId="1E936E99" w14:textId="77777777" w:rsidTr="006D04A3">
        <w:trPr>
          <w:gridAfter w:val="1"/>
          <w:wAfter w:w="9" w:type="dxa"/>
          <w:trHeight w:val="328"/>
          <w:jc w:val="center"/>
        </w:trPr>
        <w:tc>
          <w:tcPr>
            <w:tcW w:w="1546" w:type="dxa"/>
            <w:vMerge/>
            <w:vAlign w:val="center"/>
            <w:hideMark/>
          </w:tcPr>
          <w:p w14:paraId="05713C1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restart"/>
            <w:shd w:val="clear" w:color="auto" w:fill="auto"/>
            <w:vAlign w:val="center"/>
            <w:hideMark/>
          </w:tcPr>
          <w:p w14:paraId="641A5D1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Peligros generados por fenómenos de geodinámica externa</w:t>
            </w:r>
          </w:p>
        </w:tc>
        <w:tc>
          <w:tcPr>
            <w:tcW w:w="7073" w:type="dxa"/>
            <w:shd w:val="clear" w:color="auto" w:fill="auto"/>
            <w:noWrap/>
            <w:vAlign w:val="center"/>
            <w:hideMark/>
          </w:tcPr>
          <w:p w14:paraId="62726AC3"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Caídas de roca (detritos o suelo)</w:t>
            </w:r>
          </w:p>
        </w:tc>
        <w:tc>
          <w:tcPr>
            <w:tcW w:w="393" w:type="dxa"/>
            <w:shd w:val="clear" w:color="auto" w:fill="auto"/>
            <w:noWrap/>
            <w:vAlign w:val="bottom"/>
            <w:hideMark/>
          </w:tcPr>
          <w:p w14:paraId="5A769D25"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70" w:type="dxa"/>
            <w:shd w:val="clear" w:color="auto" w:fill="auto"/>
            <w:noWrap/>
            <w:vAlign w:val="bottom"/>
            <w:hideMark/>
          </w:tcPr>
          <w:p w14:paraId="13777A46"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70" w:type="dxa"/>
            <w:shd w:val="clear" w:color="auto" w:fill="auto"/>
            <w:noWrap/>
            <w:vAlign w:val="bottom"/>
            <w:hideMark/>
          </w:tcPr>
          <w:p w14:paraId="699A7D22"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82" w:type="dxa"/>
            <w:shd w:val="clear" w:color="auto" w:fill="auto"/>
            <w:noWrap/>
            <w:vAlign w:val="bottom"/>
            <w:hideMark/>
          </w:tcPr>
          <w:p w14:paraId="66BF79E9"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70" w:type="dxa"/>
            <w:shd w:val="clear" w:color="auto" w:fill="auto"/>
            <w:noWrap/>
            <w:vAlign w:val="bottom"/>
            <w:hideMark/>
          </w:tcPr>
          <w:p w14:paraId="5AB4C373"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82" w:type="dxa"/>
            <w:shd w:val="clear" w:color="auto" w:fill="auto"/>
            <w:noWrap/>
            <w:vAlign w:val="bottom"/>
            <w:hideMark/>
          </w:tcPr>
          <w:p w14:paraId="63BAEA84"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72" w:type="dxa"/>
            <w:shd w:val="clear" w:color="auto" w:fill="auto"/>
            <w:noWrap/>
            <w:vAlign w:val="bottom"/>
            <w:hideMark/>
          </w:tcPr>
          <w:p w14:paraId="14C3BEB2"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372" w:type="dxa"/>
            <w:shd w:val="clear" w:color="auto" w:fill="auto"/>
            <w:noWrap/>
            <w:vAlign w:val="bottom"/>
            <w:hideMark/>
          </w:tcPr>
          <w:p w14:paraId="347765FE"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451" w:type="dxa"/>
            <w:shd w:val="clear" w:color="auto" w:fill="auto"/>
            <w:noWrap/>
            <w:vAlign w:val="bottom"/>
            <w:hideMark/>
          </w:tcPr>
          <w:p w14:paraId="63908502"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439" w:type="dxa"/>
            <w:shd w:val="clear" w:color="auto" w:fill="auto"/>
            <w:noWrap/>
            <w:vAlign w:val="bottom"/>
            <w:hideMark/>
          </w:tcPr>
          <w:p w14:paraId="3A4B7F5C"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493" w:type="dxa"/>
            <w:shd w:val="clear" w:color="auto" w:fill="auto"/>
            <w:noWrap/>
            <w:vAlign w:val="bottom"/>
            <w:hideMark/>
          </w:tcPr>
          <w:p w14:paraId="7D61B9E5"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c>
          <w:tcPr>
            <w:tcW w:w="487" w:type="dxa"/>
            <w:shd w:val="clear" w:color="auto" w:fill="auto"/>
            <w:noWrap/>
            <w:vAlign w:val="bottom"/>
            <w:hideMark/>
          </w:tcPr>
          <w:p w14:paraId="29257F5A"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w:t>
            </w:r>
          </w:p>
        </w:tc>
      </w:tr>
      <w:tr w:rsidR="006D04A3" w:rsidRPr="00505A6C" w14:paraId="10B6208D" w14:textId="77777777" w:rsidTr="006D04A3">
        <w:trPr>
          <w:gridAfter w:val="1"/>
          <w:wAfter w:w="9" w:type="dxa"/>
          <w:trHeight w:val="328"/>
          <w:jc w:val="center"/>
        </w:trPr>
        <w:tc>
          <w:tcPr>
            <w:tcW w:w="1546" w:type="dxa"/>
            <w:vMerge/>
            <w:vAlign w:val="center"/>
            <w:hideMark/>
          </w:tcPr>
          <w:p w14:paraId="1906A153"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p>
        </w:tc>
        <w:tc>
          <w:tcPr>
            <w:tcW w:w="2105" w:type="dxa"/>
            <w:vMerge/>
            <w:vAlign w:val="center"/>
            <w:hideMark/>
          </w:tcPr>
          <w:p w14:paraId="2E67BA68" w14:textId="77777777" w:rsidR="00F54DAD" w:rsidRPr="00290F88" w:rsidRDefault="00F54DAD" w:rsidP="00A05F36">
            <w:pPr>
              <w:spacing w:after="0" w:line="240" w:lineRule="auto"/>
              <w:rPr>
                <w:rFonts w:ascii="Arial" w:eastAsia="Times New Roman" w:hAnsi="Arial" w:cs="Arial"/>
                <w:color w:val="000000"/>
                <w:kern w:val="0"/>
                <w:lang w:val="pt-PT" w:eastAsia="es-PE"/>
                <w14:ligatures w14:val="none"/>
              </w:rPr>
            </w:pPr>
          </w:p>
        </w:tc>
        <w:tc>
          <w:tcPr>
            <w:tcW w:w="7073" w:type="dxa"/>
            <w:shd w:val="clear" w:color="auto" w:fill="auto"/>
            <w:noWrap/>
            <w:vAlign w:val="center"/>
            <w:hideMark/>
          </w:tcPr>
          <w:p w14:paraId="5C66E5A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Volcamiento de roca (bloque)</w:t>
            </w:r>
          </w:p>
        </w:tc>
        <w:tc>
          <w:tcPr>
            <w:tcW w:w="393" w:type="dxa"/>
            <w:shd w:val="clear" w:color="auto" w:fill="auto"/>
            <w:noWrap/>
            <w:vAlign w:val="bottom"/>
            <w:hideMark/>
          </w:tcPr>
          <w:p w14:paraId="7285D2A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2EFEC8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950A01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519CD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9FBBD1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992672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08C6C2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61D1ED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63499F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B0432C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3B1C30F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4390450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6F54338C" w14:textId="77777777" w:rsidTr="006D04A3">
        <w:trPr>
          <w:gridAfter w:val="1"/>
          <w:wAfter w:w="9" w:type="dxa"/>
          <w:trHeight w:val="328"/>
          <w:jc w:val="center"/>
        </w:trPr>
        <w:tc>
          <w:tcPr>
            <w:tcW w:w="1546" w:type="dxa"/>
            <w:vMerge/>
            <w:vAlign w:val="center"/>
            <w:hideMark/>
          </w:tcPr>
          <w:p w14:paraId="360B7B5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71889D3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210324B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Deslizamiento de arena, limo, suelo, roca fracturada.</w:t>
            </w:r>
          </w:p>
        </w:tc>
        <w:tc>
          <w:tcPr>
            <w:tcW w:w="393" w:type="dxa"/>
            <w:shd w:val="clear" w:color="auto" w:fill="auto"/>
            <w:noWrap/>
            <w:vAlign w:val="bottom"/>
            <w:hideMark/>
          </w:tcPr>
          <w:p w14:paraId="10A33D4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6173396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1C6E89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57914BE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7C18C9F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E099AD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31852ED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D631C6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3E44EED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58B5EA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7EBB47D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1C00A3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53C76EBD" w14:textId="77777777" w:rsidTr="006D04A3">
        <w:trPr>
          <w:gridAfter w:val="1"/>
          <w:wAfter w:w="9" w:type="dxa"/>
          <w:trHeight w:val="328"/>
          <w:jc w:val="center"/>
        </w:trPr>
        <w:tc>
          <w:tcPr>
            <w:tcW w:w="1546" w:type="dxa"/>
            <w:vMerge/>
            <w:vAlign w:val="center"/>
            <w:hideMark/>
          </w:tcPr>
          <w:p w14:paraId="0C4A66C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D5620A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0C2ECB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Propagación lateral lenta, por licuación rápida</w:t>
            </w:r>
          </w:p>
        </w:tc>
        <w:tc>
          <w:tcPr>
            <w:tcW w:w="393" w:type="dxa"/>
            <w:shd w:val="clear" w:color="auto" w:fill="auto"/>
            <w:noWrap/>
            <w:vAlign w:val="bottom"/>
            <w:hideMark/>
          </w:tcPr>
          <w:p w14:paraId="7A32A5F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41703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1F3D33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01FBC67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2FAA8D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52D15F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3DB1C98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88D1D7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08B0BE9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F8B941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28BC56C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5C58BFE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31BDB4D5" w14:textId="77777777" w:rsidTr="006D04A3">
        <w:trPr>
          <w:gridAfter w:val="1"/>
          <w:wAfter w:w="9" w:type="dxa"/>
          <w:trHeight w:val="328"/>
          <w:jc w:val="center"/>
        </w:trPr>
        <w:tc>
          <w:tcPr>
            <w:tcW w:w="1546" w:type="dxa"/>
            <w:vMerge/>
            <w:vAlign w:val="center"/>
            <w:hideMark/>
          </w:tcPr>
          <w:p w14:paraId="24F036B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2E70774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2B9BD1DB" w14:textId="246FD2B9"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Flujo de detritos (</w:t>
            </w:r>
            <w:r w:rsidR="006174B4" w:rsidRPr="00A45AD1">
              <w:rPr>
                <w:rFonts w:ascii="Arial" w:eastAsia="Times New Roman" w:hAnsi="Arial" w:cs="Arial"/>
                <w:color w:val="000000"/>
                <w:kern w:val="0"/>
                <w:lang w:eastAsia="es-PE"/>
                <w14:ligatures w14:val="none"/>
              </w:rPr>
              <w:t>Huaico</w:t>
            </w:r>
            <w:r w:rsidRPr="00A45AD1">
              <w:rPr>
                <w:rFonts w:ascii="Arial" w:eastAsia="Times New Roman" w:hAnsi="Arial" w:cs="Arial"/>
                <w:color w:val="000000"/>
                <w:kern w:val="0"/>
                <w:lang w:eastAsia="es-PE"/>
                <w14:ligatures w14:val="none"/>
              </w:rPr>
              <w:t>)</w:t>
            </w:r>
          </w:p>
        </w:tc>
        <w:tc>
          <w:tcPr>
            <w:tcW w:w="393" w:type="dxa"/>
            <w:shd w:val="clear" w:color="auto" w:fill="auto"/>
            <w:noWrap/>
            <w:vAlign w:val="bottom"/>
            <w:hideMark/>
          </w:tcPr>
          <w:p w14:paraId="13CE7ED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3E51ED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37DC763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82" w:type="dxa"/>
            <w:shd w:val="clear" w:color="auto" w:fill="auto"/>
            <w:noWrap/>
            <w:vAlign w:val="bottom"/>
            <w:hideMark/>
          </w:tcPr>
          <w:p w14:paraId="1FB1107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66D0E32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76A6D45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92CD58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808D0F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1546939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4F98D03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3479797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3335CB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8F3B3CF" w14:textId="77777777" w:rsidTr="006D04A3">
        <w:trPr>
          <w:gridAfter w:val="1"/>
          <w:wAfter w:w="9" w:type="dxa"/>
          <w:trHeight w:val="328"/>
          <w:jc w:val="center"/>
        </w:trPr>
        <w:tc>
          <w:tcPr>
            <w:tcW w:w="1546" w:type="dxa"/>
            <w:vMerge/>
            <w:vAlign w:val="center"/>
            <w:hideMark/>
          </w:tcPr>
          <w:p w14:paraId="55CF2A0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78CB99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3CB8CEA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Flujo de lodo (avalanchas)</w:t>
            </w:r>
          </w:p>
        </w:tc>
        <w:tc>
          <w:tcPr>
            <w:tcW w:w="393" w:type="dxa"/>
            <w:shd w:val="clear" w:color="auto" w:fill="auto"/>
            <w:noWrap/>
            <w:vAlign w:val="bottom"/>
            <w:hideMark/>
          </w:tcPr>
          <w:p w14:paraId="18DC3BE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3F3BE7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8DF1DD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287D06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F53452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890D06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6987E4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3302D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A5CAEE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60AFE86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5772BE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67F40F1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6A1B1138" w14:textId="77777777" w:rsidTr="006D04A3">
        <w:trPr>
          <w:gridAfter w:val="1"/>
          <w:wAfter w:w="9" w:type="dxa"/>
          <w:trHeight w:val="328"/>
          <w:jc w:val="center"/>
        </w:trPr>
        <w:tc>
          <w:tcPr>
            <w:tcW w:w="1546" w:type="dxa"/>
            <w:vMerge/>
            <w:vAlign w:val="center"/>
            <w:hideMark/>
          </w:tcPr>
          <w:p w14:paraId="5845C67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7DCB5C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393568C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Reptación de suelos</w:t>
            </w:r>
          </w:p>
        </w:tc>
        <w:tc>
          <w:tcPr>
            <w:tcW w:w="393" w:type="dxa"/>
            <w:shd w:val="clear" w:color="auto" w:fill="auto"/>
            <w:noWrap/>
            <w:vAlign w:val="bottom"/>
            <w:hideMark/>
          </w:tcPr>
          <w:p w14:paraId="5100A46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0B0F48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FA13C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7A09E3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7E1C19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0ACCF7D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44C536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F28C35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9DB363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9BC237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41A86DC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5877ED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5304BF31" w14:textId="77777777" w:rsidTr="006D04A3">
        <w:trPr>
          <w:gridAfter w:val="1"/>
          <w:wAfter w:w="9" w:type="dxa"/>
          <w:trHeight w:val="328"/>
          <w:jc w:val="center"/>
        </w:trPr>
        <w:tc>
          <w:tcPr>
            <w:tcW w:w="1546" w:type="dxa"/>
            <w:vMerge/>
            <w:vAlign w:val="center"/>
            <w:hideMark/>
          </w:tcPr>
          <w:p w14:paraId="2B7073E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41A2CB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4B33631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Deformaciones gravitacionales profundas (deformaciones de laderas profundas)</w:t>
            </w:r>
          </w:p>
        </w:tc>
        <w:tc>
          <w:tcPr>
            <w:tcW w:w="393" w:type="dxa"/>
            <w:shd w:val="clear" w:color="auto" w:fill="auto"/>
            <w:noWrap/>
            <w:vAlign w:val="bottom"/>
            <w:hideMark/>
          </w:tcPr>
          <w:p w14:paraId="0D6D630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87D4FE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A6E04A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9B5C1C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CD6D45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89CF58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88439C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3A932D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D0FB6F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EEA4A2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4D2B140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08AC3F4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6ACFF47" w14:textId="77777777" w:rsidTr="006D04A3">
        <w:trPr>
          <w:gridAfter w:val="1"/>
          <w:wAfter w:w="9" w:type="dxa"/>
          <w:trHeight w:val="328"/>
          <w:jc w:val="center"/>
        </w:trPr>
        <w:tc>
          <w:tcPr>
            <w:tcW w:w="1546" w:type="dxa"/>
            <w:vMerge/>
            <w:vAlign w:val="center"/>
            <w:hideMark/>
          </w:tcPr>
          <w:p w14:paraId="7827955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restart"/>
            <w:shd w:val="clear" w:color="auto" w:fill="auto"/>
            <w:vAlign w:val="center"/>
            <w:hideMark/>
          </w:tcPr>
          <w:p w14:paraId="2198081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Peligros generados por fenómenos hidrometeorológicos</w:t>
            </w:r>
          </w:p>
        </w:tc>
        <w:tc>
          <w:tcPr>
            <w:tcW w:w="7073" w:type="dxa"/>
            <w:shd w:val="clear" w:color="auto" w:fill="auto"/>
            <w:noWrap/>
            <w:vAlign w:val="center"/>
            <w:hideMark/>
          </w:tcPr>
          <w:p w14:paraId="607B0EB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Inundaciones</w:t>
            </w:r>
          </w:p>
        </w:tc>
        <w:tc>
          <w:tcPr>
            <w:tcW w:w="393" w:type="dxa"/>
            <w:shd w:val="clear" w:color="auto" w:fill="auto"/>
            <w:noWrap/>
            <w:vAlign w:val="bottom"/>
            <w:hideMark/>
          </w:tcPr>
          <w:p w14:paraId="6BF0F47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5E0A0C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6585AB4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540844E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5C47BB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702C41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029FD5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5E837D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8B3E38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82CFF4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5149E7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1B473AF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7DE91E9D" w14:textId="77777777" w:rsidTr="006D04A3">
        <w:trPr>
          <w:gridAfter w:val="1"/>
          <w:wAfter w:w="9" w:type="dxa"/>
          <w:trHeight w:val="328"/>
          <w:jc w:val="center"/>
        </w:trPr>
        <w:tc>
          <w:tcPr>
            <w:tcW w:w="1546" w:type="dxa"/>
            <w:vMerge/>
            <w:vAlign w:val="center"/>
            <w:hideMark/>
          </w:tcPr>
          <w:p w14:paraId="05CA047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3219E92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27123F2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Lluvias intensas</w:t>
            </w:r>
          </w:p>
        </w:tc>
        <w:tc>
          <w:tcPr>
            <w:tcW w:w="393" w:type="dxa"/>
            <w:shd w:val="clear" w:color="auto" w:fill="auto"/>
            <w:noWrap/>
            <w:vAlign w:val="bottom"/>
            <w:hideMark/>
          </w:tcPr>
          <w:p w14:paraId="020EA28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67DCE3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235CDE2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3CC3B4F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3B02F9E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7C3B01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EB4228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F9E397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5410482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FACCE8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737C842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0AE7E9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269FF7F7" w14:textId="77777777" w:rsidTr="006D04A3">
        <w:trPr>
          <w:gridAfter w:val="1"/>
          <w:wAfter w:w="9" w:type="dxa"/>
          <w:trHeight w:val="328"/>
          <w:jc w:val="center"/>
        </w:trPr>
        <w:tc>
          <w:tcPr>
            <w:tcW w:w="1546" w:type="dxa"/>
            <w:vMerge/>
            <w:vAlign w:val="center"/>
            <w:hideMark/>
          </w:tcPr>
          <w:p w14:paraId="734860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3AB9445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707EDA9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Oleajes anómalos</w:t>
            </w:r>
          </w:p>
        </w:tc>
        <w:tc>
          <w:tcPr>
            <w:tcW w:w="393" w:type="dxa"/>
            <w:shd w:val="clear" w:color="auto" w:fill="auto"/>
            <w:noWrap/>
            <w:vAlign w:val="bottom"/>
            <w:hideMark/>
          </w:tcPr>
          <w:p w14:paraId="4D9607F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FBD431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AC2819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2F29AA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024E5B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28D9BE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DA2176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E6980C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07DED0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9FB92F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2342E58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586B476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2874184A" w14:textId="77777777" w:rsidTr="006D04A3">
        <w:trPr>
          <w:gridAfter w:val="1"/>
          <w:wAfter w:w="9" w:type="dxa"/>
          <w:trHeight w:val="328"/>
          <w:jc w:val="center"/>
        </w:trPr>
        <w:tc>
          <w:tcPr>
            <w:tcW w:w="1546" w:type="dxa"/>
            <w:vMerge/>
            <w:vAlign w:val="center"/>
            <w:hideMark/>
          </w:tcPr>
          <w:p w14:paraId="61F890A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7D1386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506E491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Sequias</w:t>
            </w:r>
          </w:p>
        </w:tc>
        <w:tc>
          <w:tcPr>
            <w:tcW w:w="393" w:type="dxa"/>
            <w:shd w:val="clear" w:color="auto" w:fill="auto"/>
            <w:noWrap/>
            <w:vAlign w:val="bottom"/>
            <w:hideMark/>
          </w:tcPr>
          <w:p w14:paraId="31F710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E526EC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B70B81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E52FE2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0EC25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6E6BA18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322143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125EA5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69C220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39" w:type="dxa"/>
            <w:shd w:val="clear" w:color="auto" w:fill="auto"/>
            <w:noWrap/>
            <w:vAlign w:val="bottom"/>
            <w:hideMark/>
          </w:tcPr>
          <w:p w14:paraId="0ED38F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93" w:type="dxa"/>
            <w:shd w:val="clear" w:color="auto" w:fill="auto"/>
            <w:noWrap/>
            <w:vAlign w:val="bottom"/>
            <w:hideMark/>
          </w:tcPr>
          <w:p w14:paraId="65337EE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87" w:type="dxa"/>
            <w:shd w:val="clear" w:color="auto" w:fill="auto"/>
            <w:noWrap/>
            <w:vAlign w:val="bottom"/>
            <w:hideMark/>
          </w:tcPr>
          <w:p w14:paraId="03993AD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0F54BB9E" w14:textId="77777777" w:rsidTr="006D04A3">
        <w:trPr>
          <w:gridAfter w:val="1"/>
          <w:wAfter w:w="9" w:type="dxa"/>
          <w:trHeight w:val="328"/>
          <w:jc w:val="center"/>
        </w:trPr>
        <w:tc>
          <w:tcPr>
            <w:tcW w:w="1546" w:type="dxa"/>
            <w:vMerge/>
            <w:vAlign w:val="center"/>
            <w:hideMark/>
          </w:tcPr>
          <w:p w14:paraId="08D486D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5C464D5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1011A48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Descenso de temperatura: Friaje</w:t>
            </w:r>
          </w:p>
        </w:tc>
        <w:tc>
          <w:tcPr>
            <w:tcW w:w="393" w:type="dxa"/>
            <w:shd w:val="clear" w:color="auto" w:fill="auto"/>
            <w:noWrap/>
            <w:vAlign w:val="bottom"/>
            <w:hideMark/>
          </w:tcPr>
          <w:p w14:paraId="0FE2739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D7839F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853E29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5278CA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94B8A1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1FD0FE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459288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1B74A1A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51" w:type="dxa"/>
            <w:shd w:val="clear" w:color="auto" w:fill="auto"/>
            <w:noWrap/>
            <w:vAlign w:val="bottom"/>
            <w:hideMark/>
          </w:tcPr>
          <w:p w14:paraId="646B539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39" w:type="dxa"/>
            <w:shd w:val="clear" w:color="auto" w:fill="auto"/>
            <w:noWrap/>
            <w:vAlign w:val="bottom"/>
            <w:hideMark/>
          </w:tcPr>
          <w:p w14:paraId="0471ED3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21A552E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5E69790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5DC2423A" w14:textId="77777777" w:rsidTr="006D04A3">
        <w:trPr>
          <w:gridAfter w:val="1"/>
          <w:wAfter w:w="9" w:type="dxa"/>
          <w:trHeight w:val="328"/>
          <w:jc w:val="center"/>
        </w:trPr>
        <w:tc>
          <w:tcPr>
            <w:tcW w:w="1546" w:type="dxa"/>
            <w:vMerge/>
            <w:vAlign w:val="center"/>
            <w:hideMark/>
          </w:tcPr>
          <w:p w14:paraId="40AE47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78EAC5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619B3E8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Descenso de temperatura: Helada</w:t>
            </w:r>
          </w:p>
        </w:tc>
        <w:tc>
          <w:tcPr>
            <w:tcW w:w="393" w:type="dxa"/>
            <w:shd w:val="clear" w:color="auto" w:fill="auto"/>
            <w:noWrap/>
            <w:vAlign w:val="bottom"/>
            <w:hideMark/>
          </w:tcPr>
          <w:p w14:paraId="1BBB234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544366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4E7D35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CA3031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4BBB2A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FC163D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92031B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031FB73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51" w:type="dxa"/>
            <w:shd w:val="clear" w:color="auto" w:fill="auto"/>
            <w:noWrap/>
            <w:vAlign w:val="bottom"/>
            <w:hideMark/>
          </w:tcPr>
          <w:p w14:paraId="72C5416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39" w:type="dxa"/>
            <w:shd w:val="clear" w:color="auto" w:fill="auto"/>
            <w:noWrap/>
            <w:vAlign w:val="bottom"/>
            <w:hideMark/>
          </w:tcPr>
          <w:p w14:paraId="146AE6A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641EBA1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09D57A5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E2D35D0" w14:textId="77777777" w:rsidTr="006D04A3">
        <w:trPr>
          <w:gridAfter w:val="1"/>
          <w:wAfter w:w="9" w:type="dxa"/>
          <w:trHeight w:val="328"/>
          <w:jc w:val="center"/>
        </w:trPr>
        <w:tc>
          <w:tcPr>
            <w:tcW w:w="1546" w:type="dxa"/>
            <w:vMerge/>
            <w:vAlign w:val="center"/>
            <w:hideMark/>
          </w:tcPr>
          <w:p w14:paraId="00738BE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6BCA044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401364A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Granizadas</w:t>
            </w:r>
          </w:p>
        </w:tc>
        <w:tc>
          <w:tcPr>
            <w:tcW w:w="393" w:type="dxa"/>
            <w:shd w:val="clear" w:color="auto" w:fill="auto"/>
            <w:noWrap/>
            <w:vAlign w:val="bottom"/>
            <w:hideMark/>
          </w:tcPr>
          <w:p w14:paraId="43090A8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CE6795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40C91E2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7E97609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10615C3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021AADD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48B525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FE1BF0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126A329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F242DA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79F8A5E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530266C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64711F09" w14:textId="77777777" w:rsidTr="006D04A3">
        <w:trPr>
          <w:gridAfter w:val="1"/>
          <w:wAfter w:w="9" w:type="dxa"/>
          <w:trHeight w:val="328"/>
          <w:jc w:val="center"/>
        </w:trPr>
        <w:tc>
          <w:tcPr>
            <w:tcW w:w="1546" w:type="dxa"/>
            <w:vMerge/>
            <w:vAlign w:val="center"/>
            <w:hideMark/>
          </w:tcPr>
          <w:p w14:paraId="4776206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9C650A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681128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Fenómeno el niño</w:t>
            </w:r>
          </w:p>
        </w:tc>
        <w:tc>
          <w:tcPr>
            <w:tcW w:w="393" w:type="dxa"/>
            <w:shd w:val="clear" w:color="auto" w:fill="auto"/>
            <w:noWrap/>
            <w:vAlign w:val="bottom"/>
            <w:hideMark/>
          </w:tcPr>
          <w:p w14:paraId="753F3CC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tcPr>
          <w:p w14:paraId="160CB1B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370" w:type="dxa"/>
            <w:shd w:val="clear" w:color="auto" w:fill="auto"/>
            <w:noWrap/>
            <w:vAlign w:val="bottom"/>
          </w:tcPr>
          <w:p w14:paraId="000A44C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382" w:type="dxa"/>
            <w:shd w:val="clear" w:color="auto" w:fill="auto"/>
            <w:noWrap/>
            <w:vAlign w:val="bottom"/>
          </w:tcPr>
          <w:p w14:paraId="24FE09F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370" w:type="dxa"/>
            <w:shd w:val="clear" w:color="auto" w:fill="auto"/>
            <w:noWrap/>
            <w:vAlign w:val="bottom"/>
            <w:hideMark/>
          </w:tcPr>
          <w:p w14:paraId="40D244D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DA7E55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0D16106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27FF21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21766E4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771C6E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42E76FD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43BA7D9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02A682D2" w14:textId="77777777" w:rsidTr="006D04A3">
        <w:trPr>
          <w:gridAfter w:val="1"/>
          <w:wAfter w:w="9" w:type="dxa"/>
          <w:trHeight w:val="328"/>
          <w:jc w:val="center"/>
        </w:trPr>
        <w:tc>
          <w:tcPr>
            <w:tcW w:w="1546" w:type="dxa"/>
            <w:vMerge/>
            <w:vAlign w:val="center"/>
            <w:hideMark/>
          </w:tcPr>
          <w:p w14:paraId="62C08EE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037570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3612DEA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Tormentas eléctricas</w:t>
            </w:r>
          </w:p>
        </w:tc>
        <w:tc>
          <w:tcPr>
            <w:tcW w:w="393" w:type="dxa"/>
            <w:shd w:val="clear" w:color="auto" w:fill="auto"/>
            <w:noWrap/>
            <w:vAlign w:val="bottom"/>
            <w:hideMark/>
          </w:tcPr>
          <w:p w14:paraId="0CF51D4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27076B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1F865E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00F5C4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6F71173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6095CB1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D9E0D3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36F117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36FCD0B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1BE03DA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04A9C72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0048C47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359C3A7C" w14:textId="77777777" w:rsidTr="006D04A3">
        <w:trPr>
          <w:gridAfter w:val="1"/>
          <w:wAfter w:w="9" w:type="dxa"/>
          <w:trHeight w:val="328"/>
          <w:jc w:val="center"/>
        </w:trPr>
        <w:tc>
          <w:tcPr>
            <w:tcW w:w="1546" w:type="dxa"/>
            <w:vMerge/>
            <w:vAlign w:val="center"/>
            <w:hideMark/>
          </w:tcPr>
          <w:p w14:paraId="48F5677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9900D4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765A1F6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Vientos fuertes</w:t>
            </w:r>
          </w:p>
        </w:tc>
        <w:tc>
          <w:tcPr>
            <w:tcW w:w="393" w:type="dxa"/>
            <w:shd w:val="clear" w:color="auto" w:fill="auto"/>
            <w:noWrap/>
            <w:vAlign w:val="bottom"/>
            <w:hideMark/>
          </w:tcPr>
          <w:p w14:paraId="7A739E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098D1F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41BBBDF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5A742A7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358CE5E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795B9E6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AD817E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5F19CD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7BFF366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8D7C83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5927DC7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6942755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28F5D7E5" w14:textId="77777777" w:rsidTr="006D04A3">
        <w:trPr>
          <w:gridAfter w:val="1"/>
          <w:wAfter w:w="9" w:type="dxa"/>
          <w:trHeight w:val="328"/>
          <w:jc w:val="center"/>
        </w:trPr>
        <w:tc>
          <w:tcPr>
            <w:tcW w:w="1546" w:type="dxa"/>
            <w:vMerge/>
            <w:vAlign w:val="center"/>
            <w:hideMark/>
          </w:tcPr>
          <w:p w14:paraId="457C838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54CDF1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7BBAD04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Erosión de suelos</w:t>
            </w:r>
          </w:p>
        </w:tc>
        <w:tc>
          <w:tcPr>
            <w:tcW w:w="393" w:type="dxa"/>
            <w:shd w:val="clear" w:color="auto" w:fill="auto"/>
            <w:noWrap/>
            <w:vAlign w:val="bottom"/>
            <w:hideMark/>
          </w:tcPr>
          <w:p w14:paraId="48D50F2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0B24F0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38E00C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9BFBDB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BDDC18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5569D7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6E4430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DED8C5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0D2CA84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053FEBF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004BD2C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7E1B55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2AEDC238" w14:textId="77777777" w:rsidTr="006D04A3">
        <w:trPr>
          <w:gridAfter w:val="1"/>
          <w:wAfter w:w="9" w:type="dxa"/>
          <w:trHeight w:val="328"/>
          <w:jc w:val="center"/>
        </w:trPr>
        <w:tc>
          <w:tcPr>
            <w:tcW w:w="1546" w:type="dxa"/>
            <w:vMerge/>
            <w:vAlign w:val="center"/>
            <w:hideMark/>
          </w:tcPr>
          <w:p w14:paraId="7A682A9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93761E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2CB40D2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Incendios forestales provocados por rayos</w:t>
            </w:r>
          </w:p>
        </w:tc>
        <w:tc>
          <w:tcPr>
            <w:tcW w:w="393" w:type="dxa"/>
            <w:shd w:val="clear" w:color="auto" w:fill="auto"/>
            <w:noWrap/>
            <w:vAlign w:val="bottom"/>
            <w:hideMark/>
          </w:tcPr>
          <w:p w14:paraId="126A2F8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EAECA2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28F02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365A67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DB12A3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60AD057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8B6F09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D385B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0629486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8CAD7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18C00BC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1A903FD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7ECA2B94" w14:textId="77777777" w:rsidTr="006D04A3">
        <w:trPr>
          <w:gridAfter w:val="1"/>
          <w:wAfter w:w="9" w:type="dxa"/>
          <w:trHeight w:val="328"/>
          <w:jc w:val="center"/>
        </w:trPr>
        <w:tc>
          <w:tcPr>
            <w:tcW w:w="1546" w:type="dxa"/>
            <w:vMerge/>
            <w:vAlign w:val="center"/>
            <w:hideMark/>
          </w:tcPr>
          <w:p w14:paraId="7E40B12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2D880E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16D5FB0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Olas de calor y frío</w:t>
            </w:r>
          </w:p>
        </w:tc>
        <w:tc>
          <w:tcPr>
            <w:tcW w:w="393" w:type="dxa"/>
            <w:shd w:val="clear" w:color="auto" w:fill="auto"/>
            <w:noWrap/>
            <w:vAlign w:val="bottom"/>
            <w:hideMark/>
          </w:tcPr>
          <w:p w14:paraId="2A0D197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396816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FEE6B4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0897A65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CD44B7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760E0F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AA416F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410C48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3250A35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A965BA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5547E25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41C35CC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57F75915" w14:textId="77777777" w:rsidTr="006D04A3">
        <w:trPr>
          <w:gridAfter w:val="1"/>
          <w:wAfter w:w="9" w:type="dxa"/>
          <w:trHeight w:val="328"/>
          <w:jc w:val="center"/>
        </w:trPr>
        <w:tc>
          <w:tcPr>
            <w:tcW w:w="1546" w:type="dxa"/>
            <w:vMerge/>
            <w:vAlign w:val="center"/>
            <w:hideMark/>
          </w:tcPr>
          <w:p w14:paraId="2CF6DA4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1521C0D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4AEF140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Desglaciación (disminución de los glaciares)</w:t>
            </w:r>
          </w:p>
        </w:tc>
        <w:tc>
          <w:tcPr>
            <w:tcW w:w="393" w:type="dxa"/>
            <w:shd w:val="clear" w:color="auto" w:fill="auto"/>
            <w:noWrap/>
            <w:vAlign w:val="bottom"/>
            <w:hideMark/>
          </w:tcPr>
          <w:p w14:paraId="50DF2A6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C6B7D0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2A9335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0226AD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36A823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7812615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42CBC3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33C743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71429E9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23CC085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6569A01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202F771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12F884E" w14:textId="77777777" w:rsidTr="006D04A3">
        <w:trPr>
          <w:gridAfter w:val="1"/>
          <w:wAfter w:w="9" w:type="dxa"/>
          <w:trHeight w:val="328"/>
          <w:jc w:val="center"/>
        </w:trPr>
        <w:tc>
          <w:tcPr>
            <w:tcW w:w="1546" w:type="dxa"/>
            <w:vMerge/>
            <w:vAlign w:val="center"/>
            <w:hideMark/>
          </w:tcPr>
          <w:p w14:paraId="4721644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6710D5F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0BEDBE0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Fenómeno la niña</w:t>
            </w:r>
          </w:p>
        </w:tc>
        <w:tc>
          <w:tcPr>
            <w:tcW w:w="393" w:type="dxa"/>
            <w:shd w:val="clear" w:color="auto" w:fill="auto"/>
            <w:noWrap/>
            <w:vAlign w:val="bottom"/>
            <w:hideMark/>
          </w:tcPr>
          <w:p w14:paraId="3A9FBCB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D180F8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F186D5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728288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AA8AA0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38F8B3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4DD5B9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6B0F345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15836A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034F23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3A3E04F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85287C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74D0C568" w14:textId="77777777" w:rsidTr="006D04A3">
        <w:trPr>
          <w:gridAfter w:val="1"/>
          <w:wAfter w:w="9" w:type="dxa"/>
          <w:trHeight w:val="328"/>
          <w:jc w:val="center"/>
        </w:trPr>
        <w:tc>
          <w:tcPr>
            <w:tcW w:w="1546" w:type="dxa"/>
            <w:vMerge w:val="restart"/>
            <w:shd w:val="clear" w:color="auto" w:fill="auto"/>
            <w:vAlign w:val="center"/>
            <w:hideMark/>
          </w:tcPr>
          <w:p w14:paraId="678CD60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PELIGROS INDUCIDOS POR ACCIÓN HUMANA</w:t>
            </w:r>
          </w:p>
        </w:tc>
        <w:tc>
          <w:tcPr>
            <w:tcW w:w="2105" w:type="dxa"/>
            <w:vMerge w:val="restart"/>
            <w:shd w:val="clear" w:color="auto" w:fill="auto"/>
            <w:noWrap/>
            <w:vAlign w:val="center"/>
            <w:hideMark/>
          </w:tcPr>
          <w:p w14:paraId="20FAAAA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Físicos</w:t>
            </w:r>
          </w:p>
        </w:tc>
        <w:tc>
          <w:tcPr>
            <w:tcW w:w="7073" w:type="dxa"/>
            <w:shd w:val="clear" w:color="auto" w:fill="auto"/>
            <w:noWrap/>
            <w:vAlign w:val="center"/>
            <w:hideMark/>
          </w:tcPr>
          <w:p w14:paraId="4B71645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radiaciones ionizantes: Ondas electromagnéticas (rayos gamma, rayos x) o partículas (partículas alfa y beta o neutrones)</w:t>
            </w:r>
          </w:p>
        </w:tc>
        <w:tc>
          <w:tcPr>
            <w:tcW w:w="393" w:type="dxa"/>
            <w:shd w:val="clear" w:color="auto" w:fill="auto"/>
            <w:noWrap/>
            <w:vAlign w:val="bottom"/>
            <w:hideMark/>
          </w:tcPr>
          <w:p w14:paraId="5822523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7B9CDB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E14EFD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442049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63B5F31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63B66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3FDC63C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04ECEC3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102DC2E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469C07F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6AEA70F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3EFC6C3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5745AD25" w14:textId="77777777" w:rsidTr="006D04A3">
        <w:trPr>
          <w:gridAfter w:val="1"/>
          <w:wAfter w:w="9" w:type="dxa"/>
          <w:trHeight w:val="328"/>
          <w:jc w:val="center"/>
        </w:trPr>
        <w:tc>
          <w:tcPr>
            <w:tcW w:w="1546" w:type="dxa"/>
            <w:vMerge/>
            <w:vAlign w:val="center"/>
            <w:hideMark/>
          </w:tcPr>
          <w:p w14:paraId="08322CE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07F1792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55C1A1D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radiaciones no ionizantes: (exposición a radiación ultravioleta)</w:t>
            </w:r>
          </w:p>
        </w:tc>
        <w:tc>
          <w:tcPr>
            <w:tcW w:w="393" w:type="dxa"/>
            <w:shd w:val="clear" w:color="auto" w:fill="auto"/>
            <w:noWrap/>
            <w:vAlign w:val="bottom"/>
            <w:hideMark/>
          </w:tcPr>
          <w:p w14:paraId="006A725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EB09CF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88370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585745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BCE3D7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218AB0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7666A1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F00A47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6B20E0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37D0B6C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5D00A56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CD6CB6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C030FD8" w14:textId="77777777" w:rsidTr="006D04A3">
        <w:trPr>
          <w:gridAfter w:val="1"/>
          <w:wAfter w:w="9" w:type="dxa"/>
          <w:trHeight w:val="328"/>
          <w:jc w:val="center"/>
        </w:trPr>
        <w:tc>
          <w:tcPr>
            <w:tcW w:w="1546" w:type="dxa"/>
            <w:vMerge/>
            <w:vAlign w:val="center"/>
            <w:hideMark/>
          </w:tcPr>
          <w:p w14:paraId="27103AF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34B3A78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6B2E683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radiaciones nucleares (centrales nucleares)</w:t>
            </w:r>
          </w:p>
        </w:tc>
        <w:tc>
          <w:tcPr>
            <w:tcW w:w="393" w:type="dxa"/>
            <w:shd w:val="clear" w:color="auto" w:fill="auto"/>
            <w:noWrap/>
            <w:vAlign w:val="bottom"/>
            <w:hideMark/>
          </w:tcPr>
          <w:p w14:paraId="6E60EA1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17011B3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07EFDD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2DD765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512329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662B80C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DF9304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BBE250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589E71F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186684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2C5AF59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388D33A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12D28CC0" w14:textId="77777777" w:rsidTr="006D04A3">
        <w:trPr>
          <w:gridAfter w:val="1"/>
          <w:wAfter w:w="9" w:type="dxa"/>
          <w:trHeight w:val="328"/>
          <w:jc w:val="center"/>
        </w:trPr>
        <w:tc>
          <w:tcPr>
            <w:tcW w:w="1546" w:type="dxa"/>
            <w:vMerge/>
            <w:vAlign w:val="center"/>
            <w:hideMark/>
          </w:tcPr>
          <w:p w14:paraId="3C838F3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restart"/>
            <w:shd w:val="clear" w:color="auto" w:fill="auto"/>
            <w:noWrap/>
            <w:vAlign w:val="center"/>
            <w:hideMark/>
          </w:tcPr>
          <w:p w14:paraId="1E19D7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Químicos</w:t>
            </w:r>
          </w:p>
        </w:tc>
        <w:tc>
          <w:tcPr>
            <w:tcW w:w="7073" w:type="dxa"/>
            <w:shd w:val="clear" w:color="auto" w:fill="auto"/>
            <w:noWrap/>
            <w:vAlign w:val="center"/>
            <w:hideMark/>
          </w:tcPr>
          <w:p w14:paraId="607B43E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materiales peligrosos: (por explosivos, riesgo de incendio, por gases, líquidos y sólidos inflamables, etc.</w:t>
            </w:r>
          </w:p>
        </w:tc>
        <w:tc>
          <w:tcPr>
            <w:tcW w:w="393" w:type="dxa"/>
            <w:shd w:val="clear" w:color="auto" w:fill="auto"/>
            <w:noWrap/>
            <w:vAlign w:val="bottom"/>
            <w:hideMark/>
          </w:tcPr>
          <w:p w14:paraId="73E8D01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458477D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05F58F3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3884790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4D244DB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82" w:type="dxa"/>
            <w:shd w:val="clear" w:color="auto" w:fill="auto"/>
            <w:noWrap/>
            <w:vAlign w:val="bottom"/>
            <w:hideMark/>
          </w:tcPr>
          <w:p w14:paraId="04C68AE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4FCC5BF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6DF129E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51" w:type="dxa"/>
            <w:shd w:val="clear" w:color="auto" w:fill="auto"/>
            <w:noWrap/>
            <w:vAlign w:val="bottom"/>
            <w:hideMark/>
          </w:tcPr>
          <w:p w14:paraId="57E2A4C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39" w:type="dxa"/>
            <w:shd w:val="clear" w:color="auto" w:fill="auto"/>
            <w:noWrap/>
            <w:vAlign w:val="bottom"/>
            <w:hideMark/>
          </w:tcPr>
          <w:p w14:paraId="2CD8DA0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93" w:type="dxa"/>
            <w:shd w:val="clear" w:color="auto" w:fill="auto"/>
            <w:noWrap/>
            <w:vAlign w:val="bottom"/>
            <w:hideMark/>
          </w:tcPr>
          <w:p w14:paraId="1631606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487" w:type="dxa"/>
            <w:shd w:val="clear" w:color="auto" w:fill="auto"/>
            <w:noWrap/>
            <w:vAlign w:val="bottom"/>
            <w:hideMark/>
          </w:tcPr>
          <w:p w14:paraId="7F4B9CF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r>
      <w:tr w:rsidR="006D04A3" w:rsidRPr="00505A6C" w14:paraId="62EB31D4" w14:textId="77777777" w:rsidTr="006D04A3">
        <w:trPr>
          <w:gridAfter w:val="1"/>
          <w:wAfter w:w="9" w:type="dxa"/>
          <w:trHeight w:val="328"/>
          <w:jc w:val="center"/>
        </w:trPr>
        <w:tc>
          <w:tcPr>
            <w:tcW w:w="1546" w:type="dxa"/>
            <w:vMerge/>
            <w:vAlign w:val="center"/>
            <w:hideMark/>
          </w:tcPr>
          <w:p w14:paraId="326E588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4E46DE0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0FC17C9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residuos peligrosos: (por transporte de materiales y residuos peligrosos, derrames, fugas, etc.)</w:t>
            </w:r>
          </w:p>
        </w:tc>
        <w:tc>
          <w:tcPr>
            <w:tcW w:w="393" w:type="dxa"/>
            <w:shd w:val="clear" w:color="auto" w:fill="auto"/>
            <w:noWrap/>
            <w:vAlign w:val="bottom"/>
            <w:hideMark/>
          </w:tcPr>
          <w:p w14:paraId="0CD5FEA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8973D4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D16F39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648B81B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6FBC9C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1478CD0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795D86E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40D99E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68D5CCC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6D1D6E9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1D288C9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37A57E4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43625FE6" w14:textId="77777777" w:rsidTr="006D04A3">
        <w:trPr>
          <w:gridAfter w:val="1"/>
          <w:wAfter w:w="9" w:type="dxa"/>
          <w:trHeight w:val="328"/>
          <w:jc w:val="center"/>
        </w:trPr>
        <w:tc>
          <w:tcPr>
            <w:tcW w:w="1546" w:type="dxa"/>
            <w:vMerge/>
            <w:vAlign w:val="center"/>
            <w:hideMark/>
          </w:tcPr>
          <w:p w14:paraId="73E3746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77F5337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14C5125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transporte de materiales y residuos peligrosos</w:t>
            </w:r>
          </w:p>
        </w:tc>
        <w:tc>
          <w:tcPr>
            <w:tcW w:w="393" w:type="dxa"/>
            <w:shd w:val="clear" w:color="auto" w:fill="auto"/>
            <w:noWrap/>
            <w:vAlign w:val="bottom"/>
            <w:hideMark/>
          </w:tcPr>
          <w:p w14:paraId="675E2611"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21E7416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3FC5D7F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3FB627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DFC73F8"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58F9F90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08D2D51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B46780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79776AB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7547292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4602C27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72EB2E7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41EA9950" w14:textId="77777777" w:rsidTr="006D04A3">
        <w:trPr>
          <w:gridAfter w:val="1"/>
          <w:wAfter w:w="9" w:type="dxa"/>
          <w:trHeight w:val="328"/>
          <w:jc w:val="center"/>
        </w:trPr>
        <w:tc>
          <w:tcPr>
            <w:tcW w:w="1546" w:type="dxa"/>
            <w:vMerge/>
            <w:vAlign w:val="center"/>
            <w:hideMark/>
          </w:tcPr>
          <w:p w14:paraId="3005DE4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restart"/>
            <w:shd w:val="clear" w:color="auto" w:fill="auto"/>
            <w:noWrap/>
            <w:vAlign w:val="center"/>
            <w:hideMark/>
          </w:tcPr>
          <w:p w14:paraId="6C2D674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Biológicos</w:t>
            </w:r>
          </w:p>
        </w:tc>
        <w:tc>
          <w:tcPr>
            <w:tcW w:w="7073" w:type="dxa"/>
            <w:shd w:val="clear" w:color="auto" w:fill="auto"/>
            <w:noWrap/>
            <w:vAlign w:val="center"/>
            <w:hideMark/>
          </w:tcPr>
          <w:p w14:paraId="24E07AB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residuos sanitarios: (cartón, papel, material de oficina, basura orgánica, apósitos, ropa manchada con sangre, etc.)</w:t>
            </w:r>
          </w:p>
        </w:tc>
        <w:tc>
          <w:tcPr>
            <w:tcW w:w="393" w:type="dxa"/>
            <w:shd w:val="clear" w:color="auto" w:fill="auto"/>
            <w:noWrap/>
            <w:vAlign w:val="bottom"/>
            <w:hideMark/>
          </w:tcPr>
          <w:p w14:paraId="52D1A46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0" w:type="dxa"/>
            <w:shd w:val="clear" w:color="auto" w:fill="auto"/>
            <w:noWrap/>
            <w:vAlign w:val="bottom"/>
            <w:hideMark/>
          </w:tcPr>
          <w:p w14:paraId="4F9D44B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370" w:type="dxa"/>
            <w:shd w:val="clear" w:color="auto" w:fill="auto"/>
            <w:noWrap/>
            <w:vAlign w:val="bottom"/>
            <w:hideMark/>
          </w:tcPr>
          <w:p w14:paraId="5F62AC0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676F3AB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0" w:type="dxa"/>
            <w:shd w:val="clear" w:color="auto" w:fill="auto"/>
            <w:noWrap/>
            <w:vAlign w:val="bottom"/>
            <w:hideMark/>
          </w:tcPr>
          <w:p w14:paraId="312BC5E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82" w:type="dxa"/>
            <w:shd w:val="clear" w:color="auto" w:fill="auto"/>
            <w:noWrap/>
            <w:vAlign w:val="bottom"/>
            <w:hideMark/>
          </w:tcPr>
          <w:p w14:paraId="7754502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372" w:type="dxa"/>
            <w:shd w:val="clear" w:color="auto" w:fill="auto"/>
            <w:noWrap/>
            <w:vAlign w:val="bottom"/>
            <w:hideMark/>
          </w:tcPr>
          <w:p w14:paraId="789430E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c>
          <w:tcPr>
            <w:tcW w:w="372" w:type="dxa"/>
            <w:shd w:val="clear" w:color="auto" w:fill="auto"/>
            <w:noWrap/>
            <w:vAlign w:val="bottom"/>
            <w:hideMark/>
          </w:tcPr>
          <w:p w14:paraId="6824D91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51" w:type="dxa"/>
            <w:shd w:val="clear" w:color="auto" w:fill="auto"/>
            <w:noWrap/>
            <w:vAlign w:val="bottom"/>
            <w:hideMark/>
          </w:tcPr>
          <w:p w14:paraId="68A86892"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39" w:type="dxa"/>
            <w:shd w:val="clear" w:color="auto" w:fill="auto"/>
            <w:noWrap/>
            <w:vAlign w:val="bottom"/>
            <w:hideMark/>
          </w:tcPr>
          <w:p w14:paraId="1FC08B7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93" w:type="dxa"/>
            <w:shd w:val="clear" w:color="auto" w:fill="auto"/>
            <w:noWrap/>
            <w:vAlign w:val="bottom"/>
            <w:hideMark/>
          </w:tcPr>
          <w:p w14:paraId="38B4548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 </w:t>
            </w:r>
          </w:p>
        </w:tc>
        <w:tc>
          <w:tcPr>
            <w:tcW w:w="487" w:type="dxa"/>
            <w:shd w:val="clear" w:color="auto" w:fill="auto"/>
            <w:noWrap/>
            <w:vAlign w:val="bottom"/>
            <w:hideMark/>
          </w:tcPr>
          <w:p w14:paraId="791BFDF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w:t>
            </w:r>
          </w:p>
        </w:tc>
      </w:tr>
      <w:tr w:rsidR="006D04A3" w:rsidRPr="00505A6C" w14:paraId="1B4008ED" w14:textId="77777777" w:rsidTr="006D04A3">
        <w:trPr>
          <w:gridAfter w:val="1"/>
          <w:wAfter w:w="9" w:type="dxa"/>
          <w:trHeight w:val="328"/>
          <w:jc w:val="center"/>
        </w:trPr>
        <w:tc>
          <w:tcPr>
            <w:tcW w:w="1546" w:type="dxa"/>
            <w:vMerge/>
            <w:vAlign w:val="center"/>
            <w:hideMark/>
          </w:tcPr>
          <w:p w14:paraId="60086EE6"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3E93496B"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33745B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agentes biológicos: (Ocasionados por bacterias, virus, hongos, protozoarios, parásitos)</w:t>
            </w:r>
          </w:p>
        </w:tc>
        <w:tc>
          <w:tcPr>
            <w:tcW w:w="393" w:type="dxa"/>
            <w:shd w:val="clear" w:color="auto" w:fill="auto"/>
            <w:noWrap/>
            <w:vAlign w:val="bottom"/>
            <w:hideMark/>
          </w:tcPr>
          <w:p w14:paraId="11F5573A"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C1FFE0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261F21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29247F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00E0554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3934709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2BD11F7D"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10B1C54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0EEAA1A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5A47F0C9"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14ED318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6A92C29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6D04A3" w:rsidRPr="00505A6C" w14:paraId="298812D6" w14:textId="77777777" w:rsidTr="006D04A3">
        <w:trPr>
          <w:gridAfter w:val="1"/>
          <w:wAfter w:w="9" w:type="dxa"/>
          <w:trHeight w:val="328"/>
          <w:jc w:val="center"/>
        </w:trPr>
        <w:tc>
          <w:tcPr>
            <w:tcW w:w="1546" w:type="dxa"/>
            <w:vMerge/>
            <w:vAlign w:val="center"/>
            <w:hideMark/>
          </w:tcPr>
          <w:p w14:paraId="02A33F6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2105" w:type="dxa"/>
            <w:vMerge/>
            <w:vAlign w:val="center"/>
            <w:hideMark/>
          </w:tcPr>
          <w:p w14:paraId="4BC4C51C"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p>
        </w:tc>
        <w:tc>
          <w:tcPr>
            <w:tcW w:w="7073" w:type="dxa"/>
            <w:shd w:val="clear" w:color="auto" w:fill="auto"/>
            <w:noWrap/>
            <w:vAlign w:val="center"/>
            <w:hideMark/>
          </w:tcPr>
          <w:p w14:paraId="56CAA9D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Por toxinas: Producidas por bacterias, mohos que se encuentran en los alimentos</w:t>
            </w:r>
          </w:p>
        </w:tc>
        <w:tc>
          <w:tcPr>
            <w:tcW w:w="393" w:type="dxa"/>
            <w:shd w:val="clear" w:color="auto" w:fill="auto"/>
            <w:noWrap/>
            <w:vAlign w:val="bottom"/>
            <w:hideMark/>
          </w:tcPr>
          <w:p w14:paraId="37E1EEA7"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718D3ED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52B033C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4CBEBDA5"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0" w:type="dxa"/>
            <w:shd w:val="clear" w:color="auto" w:fill="auto"/>
            <w:noWrap/>
            <w:vAlign w:val="bottom"/>
            <w:hideMark/>
          </w:tcPr>
          <w:p w14:paraId="4C7E3BCE"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82" w:type="dxa"/>
            <w:shd w:val="clear" w:color="auto" w:fill="auto"/>
            <w:noWrap/>
            <w:vAlign w:val="bottom"/>
            <w:hideMark/>
          </w:tcPr>
          <w:p w14:paraId="21C93803"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3F768D5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372" w:type="dxa"/>
            <w:shd w:val="clear" w:color="auto" w:fill="auto"/>
            <w:noWrap/>
            <w:vAlign w:val="bottom"/>
            <w:hideMark/>
          </w:tcPr>
          <w:p w14:paraId="421898D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51" w:type="dxa"/>
            <w:shd w:val="clear" w:color="auto" w:fill="auto"/>
            <w:noWrap/>
            <w:vAlign w:val="bottom"/>
            <w:hideMark/>
          </w:tcPr>
          <w:p w14:paraId="44AD762F"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39" w:type="dxa"/>
            <w:shd w:val="clear" w:color="auto" w:fill="auto"/>
            <w:noWrap/>
            <w:vAlign w:val="bottom"/>
            <w:hideMark/>
          </w:tcPr>
          <w:p w14:paraId="4D9BB46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93" w:type="dxa"/>
            <w:shd w:val="clear" w:color="auto" w:fill="auto"/>
            <w:noWrap/>
            <w:vAlign w:val="bottom"/>
            <w:hideMark/>
          </w:tcPr>
          <w:p w14:paraId="6963B5C4"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487" w:type="dxa"/>
            <w:shd w:val="clear" w:color="auto" w:fill="auto"/>
            <w:noWrap/>
            <w:vAlign w:val="bottom"/>
            <w:hideMark/>
          </w:tcPr>
          <w:p w14:paraId="314119D0" w14:textId="77777777" w:rsidR="00F54DAD" w:rsidRPr="00A45AD1" w:rsidRDefault="00F54DAD" w:rsidP="00A05F36">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bl>
    <w:p w14:paraId="64476026" w14:textId="77777777" w:rsidR="00F54DAD" w:rsidRPr="00A45AD1" w:rsidRDefault="00F54DAD" w:rsidP="00F54DAD">
      <w:pPr>
        <w:pStyle w:val="Prrafodelista"/>
        <w:ind w:left="284"/>
        <w:rPr>
          <w:rFonts w:ascii="Arial" w:hAnsi="Arial" w:cs="Arial"/>
          <w:b/>
          <w:bCs/>
        </w:rPr>
      </w:pPr>
    </w:p>
    <w:p w14:paraId="08D2E41C" w14:textId="4E1CCB08" w:rsidR="00CA12C0" w:rsidRPr="00A45AD1" w:rsidRDefault="00CA12C0" w:rsidP="00CA12C0">
      <w:pPr>
        <w:pStyle w:val="Prrafodelista"/>
        <w:ind w:left="284"/>
        <w:rPr>
          <w:rFonts w:ascii="Arial" w:hAnsi="Arial" w:cs="Arial"/>
          <w:b/>
        </w:rPr>
      </w:pPr>
    </w:p>
    <w:p w14:paraId="41A5C082" w14:textId="0ED70376" w:rsidR="00CA12C0" w:rsidRPr="00A45AD1" w:rsidRDefault="00CA12C0" w:rsidP="00CA12C0">
      <w:pPr>
        <w:pStyle w:val="Prrafodelista"/>
        <w:ind w:left="284"/>
        <w:rPr>
          <w:rFonts w:ascii="Arial" w:hAnsi="Arial" w:cs="Arial"/>
          <w:b/>
        </w:rPr>
      </w:pPr>
    </w:p>
    <w:p w14:paraId="69AC7D3D" w14:textId="194D6FEB" w:rsidR="00CA12C0" w:rsidRPr="00A45AD1" w:rsidRDefault="00CA12C0" w:rsidP="00CA12C0">
      <w:pPr>
        <w:pStyle w:val="Prrafodelista"/>
        <w:ind w:left="284"/>
        <w:rPr>
          <w:rFonts w:ascii="Arial" w:hAnsi="Arial" w:cs="Arial"/>
          <w:b/>
        </w:rPr>
      </w:pPr>
    </w:p>
    <w:p w14:paraId="4ACB4D48" w14:textId="7460A4DC" w:rsidR="00CA12C0" w:rsidRPr="00A45AD1" w:rsidRDefault="00CA12C0" w:rsidP="00CA12C0">
      <w:pPr>
        <w:pStyle w:val="Prrafodelista"/>
        <w:ind w:left="284"/>
        <w:rPr>
          <w:rFonts w:ascii="Arial" w:hAnsi="Arial" w:cs="Arial"/>
          <w:b/>
        </w:rPr>
      </w:pPr>
    </w:p>
    <w:p w14:paraId="39E9534E" w14:textId="77777777" w:rsidR="00002AB1" w:rsidRPr="00A45AD1" w:rsidRDefault="00002AB1" w:rsidP="00CA12C0">
      <w:pPr>
        <w:pStyle w:val="Prrafodelista"/>
        <w:ind w:left="284"/>
        <w:rPr>
          <w:rFonts w:ascii="Arial" w:hAnsi="Arial" w:cs="Arial"/>
          <w:b/>
        </w:rPr>
      </w:pPr>
    </w:p>
    <w:p w14:paraId="7A26EA8B" w14:textId="77777777" w:rsidR="00002AB1" w:rsidRPr="00A45AD1" w:rsidRDefault="00002AB1" w:rsidP="00CA12C0">
      <w:pPr>
        <w:pStyle w:val="Prrafodelista"/>
        <w:ind w:left="284"/>
        <w:rPr>
          <w:rFonts w:ascii="Arial" w:hAnsi="Arial" w:cs="Arial"/>
          <w:b/>
        </w:rPr>
      </w:pPr>
    </w:p>
    <w:p w14:paraId="77B0955C" w14:textId="0D69F243" w:rsidR="5A367E91" w:rsidRPr="00A45AD1" w:rsidRDefault="5A367E91" w:rsidP="5A367E91">
      <w:pPr>
        <w:rPr>
          <w:rFonts w:ascii="Arial" w:hAnsi="Arial" w:cs="Arial"/>
          <w:b/>
        </w:rPr>
      </w:pPr>
    </w:p>
    <w:p w14:paraId="1D85BD3F" w14:textId="5ED28A9E" w:rsidR="00CA12C0" w:rsidRPr="00A45AD1" w:rsidRDefault="5A367E91" w:rsidP="00CA12C0">
      <w:pPr>
        <w:pStyle w:val="Prrafodelista"/>
        <w:ind w:left="284"/>
        <w:rPr>
          <w:rFonts w:ascii="Arial" w:hAnsi="Arial" w:cs="Arial"/>
          <w:b/>
          <w:bCs/>
        </w:rPr>
      </w:pPr>
      <w:r w:rsidRPr="00A45AD1">
        <w:rPr>
          <w:rFonts w:ascii="Arial" w:hAnsi="Arial" w:cs="Arial"/>
          <w:b/>
          <w:bCs/>
        </w:rPr>
        <w:lastRenderedPageBreak/>
        <w:t>3.2. ANÁLISIS DE VULNERABILIDAD Y EVALUACIÓN DEL RIESGO POR PELIGROS</w:t>
      </w:r>
    </w:p>
    <w:p w14:paraId="3ED91122" w14:textId="2FAA4A0F" w:rsidR="5A367E91" w:rsidRPr="00A45AD1" w:rsidRDefault="5A367E91" w:rsidP="5A367E91">
      <w:pPr>
        <w:spacing w:after="0" w:line="360" w:lineRule="auto"/>
        <w:rPr>
          <w:rFonts w:ascii="Arial" w:hAnsi="Arial" w:cs="Arial"/>
        </w:rPr>
      </w:pPr>
      <w:r w:rsidRPr="00A45AD1">
        <w:rPr>
          <w:rFonts w:ascii="Arial" w:eastAsia="Times New Roman" w:hAnsi="Arial" w:cs="Arial"/>
          <w:b/>
        </w:rPr>
        <w:t>ANÁLISIS DE VULNERABILIDAD Y EVALUACIÓN DEL RIESGO POR PELIGROS</w:t>
      </w:r>
      <w:r w:rsidRPr="00A45AD1">
        <w:rPr>
          <w:rFonts w:ascii="Arial" w:eastAsia="Times New Roman" w:hAnsi="Arial" w:cs="Arial"/>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20"/>
        <w:gridCol w:w="1860"/>
        <w:gridCol w:w="1875"/>
        <w:gridCol w:w="3600"/>
        <w:gridCol w:w="2925"/>
      </w:tblGrid>
      <w:tr w:rsidR="5A367E91" w:rsidRPr="00505A6C" w14:paraId="69CE0E82" w14:textId="77777777" w:rsidTr="5A367E91">
        <w:trPr>
          <w:trHeight w:val="315"/>
        </w:trPr>
        <w:tc>
          <w:tcPr>
            <w:tcW w:w="3720" w:type="dxa"/>
            <w:vMerge w:val="restart"/>
            <w:tcBorders>
              <w:top w:val="single" w:sz="8" w:space="0" w:color="auto"/>
              <w:left w:val="single" w:sz="8" w:space="0" w:color="auto"/>
              <w:bottom w:val="single" w:sz="8" w:space="0" w:color="auto"/>
              <w:right w:val="single" w:sz="8" w:space="0" w:color="auto"/>
            </w:tcBorders>
            <w:shd w:val="clear" w:color="auto" w:fill="0070C0"/>
            <w:vAlign w:val="center"/>
          </w:tcPr>
          <w:p w14:paraId="27ABDB3B" w14:textId="771C7D1F"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ELEMENTOS </w:t>
            </w:r>
          </w:p>
        </w:tc>
        <w:tc>
          <w:tcPr>
            <w:tcW w:w="1860" w:type="dxa"/>
            <w:vMerge w:val="restart"/>
            <w:tcBorders>
              <w:top w:val="single" w:sz="8" w:space="0" w:color="auto"/>
              <w:left w:val="single" w:sz="8" w:space="0" w:color="auto"/>
              <w:bottom w:val="single" w:sz="8" w:space="0" w:color="auto"/>
              <w:right w:val="single" w:sz="8" w:space="0" w:color="auto"/>
            </w:tcBorders>
            <w:shd w:val="clear" w:color="auto" w:fill="0070C0"/>
            <w:vAlign w:val="center"/>
          </w:tcPr>
          <w:p w14:paraId="4D42D13D" w14:textId="3DA46DA8"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PELIGROS </w:t>
            </w:r>
          </w:p>
        </w:tc>
        <w:tc>
          <w:tcPr>
            <w:tcW w:w="1875" w:type="dxa"/>
            <w:vMerge w:val="restart"/>
            <w:tcBorders>
              <w:top w:val="single" w:sz="8" w:space="0" w:color="auto"/>
              <w:left w:val="single" w:sz="8" w:space="0" w:color="auto"/>
              <w:bottom w:val="single" w:sz="8" w:space="0" w:color="auto"/>
              <w:right w:val="single" w:sz="8" w:space="0" w:color="auto"/>
            </w:tcBorders>
            <w:shd w:val="clear" w:color="auto" w:fill="0070C0"/>
            <w:vAlign w:val="center"/>
          </w:tcPr>
          <w:p w14:paraId="2CC9A926" w14:textId="612C2FE8"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II EE </w:t>
            </w:r>
          </w:p>
        </w:tc>
        <w:tc>
          <w:tcPr>
            <w:tcW w:w="6525" w:type="dxa"/>
            <w:gridSpan w:val="2"/>
            <w:tcBorders>
              <w:top w:val="single" w:sz="8" w:space="0" w:color="auto"/>
              <w:left w:val="single" w:sz="8" w:space="0" w:color="auto"/>
              <w:bottom w:val="single" w:sz="8" w:space="0" w:color="auto"/>
              <w:right w:val="single" w:sz="8" w:space="0" w:color="auto"/>
            </w:tcBorders>
            <w:shd w:val="clear" w:color="auto" w:fill="0070C0"/>
            <w:vAlign w:val="center"/>
          </w:tcPr>
          <w:p w14:paraId="0BBFF481" w14:textId="327596D6"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ANÁLISIS DE LA VULNERABILIDAD Y EVALUACIÓN DEL RIESGO POR PELIGROS </w:t>
            </w:r>
          </w:p>
        </w:tc>
      </w:tr>
      <w:tr w:rsidR="5A367E91" w:rsidRPr="00505A6C" w14:paraId="1EC4E9E0" w14:textId="77777777" w:rsidTr="5A367E91">
        <w:trPr>
          <w:trHeight w:val="585"/>
        </w:trPr>
        <w:tc>
          <w:tcPr>
            <w:tcW w:w="3720" w:type="dxa"/>
            <w:vMerge/>
            <w:tcBorders>
              <w:left w:val="single" w:sz="0" w:space="0" w:color="auto"/>
              <w:bottom w:val="single" w:sz="0" w:space="0" w:color="auto"/>
              <w:right w:val="single" w:sz="0" w:space="0" w:color="auto"/>
            </w:tcBorders>
            <w:vAlign w:val="center"/>
          </w:tcPr>
          <w:p w14:paraId="585EEF68" w14:textId="77777777" w:rsidR="006C2079" w:rsidRPr="005D2FE2" w:rsidRDefault="006C2079">
            <w:pPr>
              <w:rPr>
                <w:rFonts w:ascii="Arial" w:hAnsi="Arial" w:cs="Arial"/>
                <w:b/>
                <w:bCs/>
              </w:rPr>
            </w:pPr>
          </w:p>
        </w:tc>
        <w:tc>
          <w:tcPr>
            <w:tcW w:w="1860" w:type="dxa"/>
            <w:vMerge/>
            <w:tcBorders>
              <w:left w:val="single" w:sz="0" w:space="0" w:color="auto"/>
              <w:bottom w:val="single" w:sz="0" w:space="0" w:color="auto"/>
              <w:right w:val="single" w:sz="0" w:space="0" w:color="auto"/>
            </w:tcBorders>
            <w:vAlign w:val="center"/>
          </w:tcPr>
          <w:p w14:paraId="6D6ECD3F" w14:textId="77777777" w:rsidR="006C2079" w:rsidRPr="005D2FE2" w:rsidRDefault="006C2079">
            <w:pPr>
              <w:rPr>
                <w:rFonts w:ascii="Arial" w:hAnsi="Arial" w:cs="Arial"/>
                <w:b/>
                <w:bCs/>
              </w:rPr>
            </w:pPr>
          </w:p>
        </w:tc>
        <w:tc>
          <w:tcPr>
            <w:tcW w:w="1875" w:type="dxa"/>
            <w:vMerge/>
            <w:tcBorders>
              <w:left w:val="single" w:sz="0" w:space="0" w:color="auto"/>
              <w:bottom w:val="single" w:sz="0" w:space="0" w:color="auto"/>
              <w:right w:val="single" w:sz="0" w:space="0" w:color="auto"/>
            </w:tcBorders>
            <w:vAlign w:val="center"/>
          </w:tcPr>
          <w:p w14:paraId="6C4160DF" w14:textId="77777777" w:rsidR="006C2079" w:rsidRPr="005D2FE2" w:rsidRDefault="006C2079">
            <w:pPr>
              <w:rPr>
                <w:rFonts w:ascii="Arial" w:hAnsi="Arial" w:cs="Arial"/>
                <w:b/>
                <w:bCs/>
              </w:rPr>
            </w:pPr>
          </w:p>
        </w:tc>
        <w:tc>
          <w:tcPr>
            <w:tcW w:w="3600" w:type="dxa"/>
            <w:tcBorders>
              <w:top w:val="single" w:sz="8" w:space="0" w:color="auto"/>
              <w:left w:val="nil"/>
              <w:bottom w:val="single" w:sz="8" w:space="0" w:color="auto"/>
              <w:right w:val="single" w:sz="8" w:space="0" w:color="auto"/>
            </w:tcBorders>
            <w:shd w:val="clear" w:color="auto" w:fill="0070C0"/>
            <w:vAlign w:val="center"/>
          </w:tcPr>
          <w:p w14:paraId="5642AE60" w14:textId="7FE983F1"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VULNERABILIDAD (exposición, fragilidad y resiliencia) </w:t>
            </w:r>
          </w:p>
        </w:tc>
        <w:tc>
          <w:tcPr>
            <w:tcW w:w="2925" w:type="dxa"/>
            <w:tcBorders>
              <w:top w:val="nil"/>
              <w:left w:val="single" w:sz="8" w:space="0" w:color="auto"/>
              <w:bottom w:val="single" w:sz="8" w:space="0" w:color="auto"/>
              <w:right w:val="single" w:sz="8" w:space="0" w:color="auto"/>
            </w:tcBorders>
            <w:shd w:val="clear" w:color="auto" w:fill="0070C0"/>
            <w:vAlign w:val="center"/>
          </w:tcPr>
          <w:p w14:paraId="4A08C2CE" w14:textId="4F7E2924" w:rsidR="5A367E91" w:rsidRPr="005D2FE2" w:rsidRDefault="5A367E91" w:rsidP="5A367E91">
            <w:pPr>
              <w:spacing w:after="0" w:line="360" w:lineRule="auto"/>
              <w:jc w:val="center"/>
              <w:rPr>
                <w:rFonts w:ascii="Arial" w:hAnsi="Arial" w:cs="Arial"/>
                <w:b/>
                <w:bCs/>
              </w:rPr>
            </w:pPr>
            <w:r w:rsidRPr="005D2FE2">
              <w:rPr>
                <w:rFonts w:ascii="Arial" w:eastAsia="Times New Roman" w:hAnsi="Arial" w:cs="Arial"/>
                <w:b/>
                <w:bCs/>
                <w:color w:val="000000" w:themeColor="text1"/>
              </w:rPr>
              <w:t xml:space="preserve">EVALUACIÓN DEL RIESGO </w:t>
            </w:r>
          </w:p>
        </w:tc>
      </w:tr>
      <w:tr w:rsidR="5A367E91" w:rsidRPr="00505A6C" w14:paraId="7AF7B91C" w14:textId="77777777" w:rsidTr="5A367E91">
        <w:trPr>
          <w:trHeight w:val="1185"/>
        </w:trPr>
        <w:tc>
          <w:tcPr>
            <w:tcW w:w="372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2D33284C" w14:textId="4E1111A2"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ESTRUCTURAL (Maderas, prefabricados, techos, paredes, columnas, vigas, etc.) </w:t>
            </w:r>
          </w:p>
          <w:p w14:paraId="60D617AC" w14:textId="64EDDCEA"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0882F608" w14:textId="35F21ED1"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c>
          <w:tcPr>
            <w:tcW w:w="186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1554F7C3" w14:textId="6443F1F8"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SISMO</w:t>
            </w:r>
          </w:p>
          <w:p w14:paraId="0C2E48FC" w14:textId="1FE02630"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16DF52CA" w14:textId="4AA743E7"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c>
          <w:tcPr>
            <w:tcW w:w="1875" w:type="dxa"/>
            <w:tcBorders>
              <w:top w:val="nil"/>
              <w:left w:val="single" w:sz="8" w:space="0" w:color="auto"/>
              <w:bottom w:val="single" w:sz="8" w:space="0" w:color="auto"/>
              <w:right w:val="single" w:sz="8" w:space="0" w:color="auto"/>
            </w:tcBorders>
            <w:shd w:val="clear" w:color="auto" w:fill="FFFFFF" w:themeFill="background1"/>
            <w:vAlign w:val="center"/>
          </w:tcPr>
          <w:p w14:paraId="5CCED56C" w14:textId="5B674A10" w:rsidR="5A367E91" w:rsidRPr="00A45AD1" w:rsidRDefault="5A367E91" w:rsidP="00885990">
            <w:pPr>
              <w:spacing w:after="0" w:line="360" w:lineRule="auto"/>
              <w:jc w:val="both"/>
              <w:rPr>
                <w:rFonts w:ascii="Arial" w:hAnsi="Arial" w:cs="Arial"/>
              </w:rPr>
            </w:pPr>
            <w:r w:rsidRPr="00A45AD1">
              <w:rPr>
                <w:rFonts w:ascii="Arial" w:eastAsia="Times New Roman" w:hAnsi="Arial" w:cs="Arial"/>
                <w:color w:val="000000" w:themeColor="text1"/>
              </w:rPr>
              <w:t xml:space="preserve">Primaria  </w:t>
            </w:r>
          </w:p>
        </w:tc>
        <w:tc>
          <w:tcPr>
            <w:tcW w:w="360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1E90A1" w14:textId="5A7C2FB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Comedor con techo de calamina</w:t>
            </w:r>
          </w:p>
          <w:p w14:paraId="5B69DF21" w14:textId="6B7ACD6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Cercado de calamina</w:t>
            </w:r>
          </w:p>
          <w:p w14:paraId="5F7C061D" w14:textId="13FD5B92"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Cerco perimétrico colindante con el rio de calamina</w:t>
            </w:r>
          </w:p>
          <w:p w14:paraId="76731559" w14:textId="6A57565B"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Almacén de educación física inicial de material prefabricado</w:t>
            </w:r>
          </w:p>
          <w:p w14:paraId="62C21180" w14:textId="6A03A0F1"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Salón de arte y cultura, inglés y quechua con estructura precaria</w:t>
            </w:r>
          </w:p>
          <w:p w14:paraId="7BB95F3D" w14:textId="150E27AC"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c>
          <w:tcPr>
            <w:tcW w:w="2925"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7BFF30" w14:textId="409385B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Niños heridos y atrapados  </w:t>
            </w:r>
          </w:p>
          <w:p w14:paraId="4416256A" w14:textId="6C58F6C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Docentes heridos y atrapado  </w:t>
            </w:r>
          </w:p>
          <w:p w14:paraId="17089D1D" w14:textId="401026E5"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Aulas afectadas  </w:t>
            </w:r>
          </w:p>
          <w:p w14:paraId="7F475A0C" w14:textId="4751F70A"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Aulas inhabitables </w:t>
            </w:r>
          </w:p>
          <w:p w14:paraId="2B26FD7F" w14:textId="76BE4D3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Perdida de clases por colapso de las aulas  </w:t>
            </w:r>
          </w:p>
        </w:tc>
      </w:tr>
      <w:tr w:rsidR="5A367E91" w:rsidRPr="00505A6C" w14:paraId="211CC88B" w14:textId="77777777" w:rsidTr="5A367E91">
        <w:trPr>
          <w:trHeight w:val="585"/>
        </w:trPr>
        <w:tc>
          <w:tcPr>
            <w:tcW w:w="3720" w:type="dxa"/>
            <w:vMerge/>
            <w:tcBorders>
              <w:left w:val="single" w:sz="0" w:space="0" w:color="auto"/>
              <w:bottom w:val="single" w:sz="0" w:space="0" w:color="auto"/>
              <w:right w:val="single" w:sz="0" w:space="0" w:color="auto"/>
            </w:tcBorders>
            <w:vAlign w:val="center"/>
          </w:tcPr>
          <w:p w14:paraId="0C68246A" w14:textId="77777777" w:rsidR="006C2079" w:rsidRPr="00A45AD1" w:rsidRDefault="006C2079">
            <w:pPr>
              <w:rPr>
                <w:rFonts w:ascii="Arial" w:hAnsi="Arial" w:cs="Arial"/>
              </w:rPr>
            </w:pPr>
          </w:p>
        </w:tc>
        <w:tc>
          <w:tcPr>
            <w:tcW w:w="1860" w:type="dxa"/>
            <w:vMerge/>
            <w:tcBorders>
              <w:left w:val="single" w:sz="0" w:space="0" w:color="auto"/>
              <w:bottom w:val="single" w:sz="0" w:space="0" w:color="auto"/>
              <w:right w:val="single" w:sz="0" w:space="0" w:color="auto"/>
            </w:tcBorders>
            <w:vAlign w:val="center"/>
          </w:tcPr>
          <w:p w14:paraId="7A23184F"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565C68D2" w14:textId="3F1F837B" w:rsidR="5A367E91" w:rsidRPr="00A45AD1" w:rsidRDefault="5A367E91" w:rsidP="00885990">
            <w:pPr>
              <w:spacing w:after="0" w:line="360" w:lineRule="auto"/>
              <w:jc w:val="both"/>
              <w:rPr>
                <w:rFonts w:ascii="Arial" w:hAnsi="Arial" w:cs="Arial"/>
              </w:rPr>
            </w:pPr>
            <w:r w:rsidRPr="00A45AD1">
              <w:rPr>
                <w:rFonts w:ascii="Arial" w:eastAsia="Times New Roman" w:hAnsi="Arial" w:cs="Arial"/>
                <w:color w:val="000000" w:themeColor="text1"/>
              </w:rPr>
              <w:t xml:space="preserve">Secundaria  </w:t>
            </w:r>
          </w:p>
        </w:tc>
        <w:tc>
          <w:tcPr>
            <w:tcW w:w="3600" w:type="dxa"/>
            <w:vMerge/>
            <w:tcBorders>
              <w:left w:val="single" w:sz="0" w:space="0" w:color="auto"/>
              <w:bottom w:val="single" w:sz="0" w:space="0" w:color="auto"/>
              <w:right w:val="single" w:sz="0" w:space="0" w:color="auto"/>
            </w:tcBorders>
            <w:vAlign w:val="center"/>
          </w:tcPr>
          <w:p w14:paraId="1241E43E" w14:textId="77777777" w:rsidR="006C2079" w:rsidRPr="00A45AD1" w:rsidRDefault="006C2079">
            <w:pPr>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192A85F7" w14:textId="77777777" w:rsidR="006C2079" w:rsidRPr="00A45AD1" w:rsidRDefault="006C2079">
            <w:pPr>
              <w:rPr>
                <w:rFonts w:ascii="Arial" w:hAnsi="Arial" w:cs="Arial"/>
              </w:rPr>
            </w:pPr>
          </w:p>
        </w:tc>
      </w:tr>
      <w:tr w:rsidR="5A367E91" w:rsidRPr="00505A6C" w14:paraId="2A55B1E4" w14:textId="77777777" w:rsidTr="5A367E91">
        <w:trPr>
          <w:trHeight w:val="585"/>
        </w:trPr>
        <w:tc>
          <w:tcPr>
            <w:tcW w:w="3720" w:type="dxa"/>
            <w:vMerge/>
            <w:tcBorders>
              <w:left w:val="single" w:sz="0" w:space="0" w:color="auto"/>
              <w:right w:val="single" w:sz="0" w:space="0" w:color="auto"/>
            </w:tcBorders>
            <w:vAlign w:val="center"/>
          </w:tcPr>
          <w:p w14:paraId="50418FEC" w14:textId="77777777" w:rsidR="006C2079" w:rsidRPr="00A45AD1" w:rsidRDefault="006C2079">
            <w:pPr>
              <w:rPr>
                <w:rFonts w:ascii="Arial" w:hAnsi="Arial" w:cs="Arial"/>
              </w:rPr>
            </w:pPr>
          </w:p>
        </w:tc>
        <w:tc>
          <w:tcPr>
            <w:tcW w:w="1860" w:type="dxa"/>
            <w:vMerge w:val="restart"/>
            <w:tcBorders>
              <w:top w:val="nil"/>
              <w:left w:val="nil"/>
              <w:bottom w:val="single" w:sz="8" w:space="0" w:color="auto"/>
              <w:right w:val="single" w:sz="8" w:space="0" w:color="auto"/>
            </w:tcBorders>
            <w:shd w:val="clear" w:color="auto" w:fill="FFFFFF" w:themeFill="background1"/>
            <w:vAlign w:val="center"/>
          </w:tcPr>
          <w:p w14:paraId="5D8269FC" w14:textId="090CDDA7"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INCENDIO </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DD0B0A" w14:textId="7737543C" w:rsidR="5A367E91" w:rsidRPr="00A45AD1" w:rsidRDefault="5A367E91" w:rsidP="00885990">
            <w:pPr>
              <w:spacing w:after="0" w:line="360" w:lineRule="auto"/>
              <w:jc w:val="both"/>
              <w:rPr>
                <w:rFonts w:ascii="Arial" w:hAnsi="Arial" w:cs="Arial"/>
              </w:rPr>
            </w:pPr>
            <w:r w:rsidRPr="00A45AD1">
              <w:rPr>
                <w:rFonts w:ascii="Arial" w:eastAsia="Times New Roman" w:hAnsi="Arial" w:cs="Arial"/>
                <w:color w:val="000000" w:themeColor="text1"/>
              </w:rPr>
              <w:t xml:space="preserve">Inicial  </w:t>
            </w:r>
          </w:p>
        </w:tc>
        <w:tc>
          <w:tcPr>
            <w:tcW w:w="3600" w:type="dxa"/>
            <w:tcBorders>
              <w:top w:val="nil"/>
              <w:left w:val="single" w:sz="8" w:space="0" w:color="auto"/>
              <w:bottom w:val="single" w:sz="8" w:space="0" w:color="auto"/>
              <w:right w:val="single" w:sz="8" w:space="0" w:color="auto"/>
            </w:tcBorders>
            <w:shd w:val="clear" w:color="auto" w:fill="FFFFFF" w:themeFill="background1"/>
            <w:vAlign w:val="center"/>
          </w:tcPr>
          <w:p w14:paraId="789385C0" w14:textId="2B93F20E"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Techo de plástico</w:t>
            </w:r>
          </w:p>
          <w:p w14:paraId="674E4980" w14:textId="48EEEF14"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Restos de construcción en parte trasera</w:t>
            </w:r>
          </w:p>
        </w:tc>
        <w:tc>
          <w:tcPr>
            <w:tcW w:w="2925"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6AB3CEE9" w14:textId="4F1EAD7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Niños heridos y atrapados  </w:t>
            </w:r>
          </w:p>
          <w:p w14:paraId="3621E833" w14:textId="683A3C79"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Docentes heridos y atrapado  </w:t>
            </w:r>
          </w:p>
          <w:p w14:paraId="36992371" w14:textId="37970DE1"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Perdida de clases por colapso de las aulas </w:t>
            </w:r>
          </w:p>
          <w:p w14:paraId="16492AF1" w14:textId="3C2C5104"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Perdida de mobiliario </w:t>
            </w:r>
          </w:p>
          <w:p w14:paraId="395531B2" w14:textId="51A87678"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Aulas afectadas  </w:t>
            </w:r>
          </w:p>
          <w:p w14:paraId="673C45AA" w14:textId="6A5E887C"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lastRenderedPageBreak/>
              <w:t xml:space="preserve">Aulas inhabitables   </w:t>
            </w:r>
          </w:p>
          <w:p w14:paraId="606C61E9" w14:textId="1210C508"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r>
      <w:tr w:rsidR="5A367E91" w:rsidRPr="00505A6C" w14:paraId="6B00BCC0" w14:textId="77777777" w:rsidTr="5A367E91">
        <w:trPr>
          <w:trHeight w:val="585"/>
        </w:trPr>
        <w:tc>
          <w:tcPr>
            <w:tcW w:w="3720" w:type="dxa"/>
            <w:vMerge/>
            <w:tcBorders>
              <w:left w:val="single" w:sz="0" w:space="0" w:color="auto"/>
              <w:right w:val="single" w:sz="0" w:space="0" w:color="auto"/>
            </w:tcBorders>
            <w:vAlign w:val="center"/>
          </w:tcPr>
          <w:p w14:paraId="7BC9E3DD" w14:textId="77777777" w:rsidR="006C2079" w:rsidRPr="00A45AD1" w:rsidRDefault="006C2079">
            <w:pPr>
              <w:rPr>
                <w:rFonts w:ascii="Arial" w:hAnsi="Arial" w:cs="Arial"/>
              </w:rPr>
            </w:pPr>
          </w:p>
        </w:tc>
        <w:tc>
          <w:tcPr>
            <w:tcW w:w="1860" w:type="dxa"/>
            <w:vMerge/>
            <w:tcBorders>
              <w:left w:val="nil"/>
              <w:bottom w:val="single" w:sz="0" w:space="0" w:color="auto"/>
              <w:right w:val="single" w:sz="0" w:space="0" w:color="auto"/>
            </w:tcBorders>
            <w:vAlign w:val="center"/>
          </w:tcPr>
          <w:p w14:paraId="4984B33A"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615531EE" w14:textId="60DC73C1" w:rsidR="5A367E91" w:rsidRPr="00A45AD1" w:rsidRDefault="5A367E91" w:rsidP="00885990">
            <w:pPr>
              <w:spacing w:after="0" w:line="360" w:lineRule="auto"/>
              <w:jc w:val="both"/>
              <w:rPr>
                <w:rFonts w:ascii="Arial" w:hAnsi="Arial" w:cs="Arial"/>
              </w:rPr>
            </w:pPr>
            <w:r w:rsidRPr="00A45AD1">
              <w:rPr>
                <w:rFonts w:ascii="Arial" w:eastAsia="Times New Roman" w:hAnsi="Arial" w:cs="Arial"/>
                <w:color w:val="000000" w:themeColor="text1"/>
              </w:rPr>
              <w:t xml:space="preserve">Primaria  </w:t>
            </w:r>
          </w:p>
        </w:tc>
        <w:tc>
          <w:tcPr>
            <w:tcW w:w="360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CDADF2" w14:textId="5C2D1317"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Invernadero e invernadero prefabricado con material inflamable</w:t>
            </w:r>
          </w:p>
          <w:p w14:paraId="52EA2BF4" w14:textId="49FE8E4A"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lastRenderedPageBreak/>
              <w:t>Salones con piso de madera</w:t>
            </w:r>
          </w:p>
          <w:p w14:paraId="4FD5A293" w14:textId="71D9640A"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Paredes adornado a base de papel y plástico</w:t>
            </w:r>
          </w:p>
          <w:p w14:paraId="2BA88E99" w14:textId="1A985ACA"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Entrada de comedor y cocina con restos de madera. </w:t>
            </w:r>
          </w:p>
          <w:p w14:paraId="0DFEE5E8" w14:textId="65A850C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Salón de arte y cultura, inglés y quechua con estructura precaria base de madera</w:t>
            </w:r>
          </w:p>
        </w:tc>
        <w:tc>
          <w:tcPr>
            <w:tcW w:w="2925" w:type="dxa"/>
            <w:vMerge/>
            <w:tcBorders>
              <w:left w:val="single" w:sz="0" w:space="0" w:color="auto"/>
              <w:bottom w:val="single" w:sz="0" w:space="0" w:color="auto"/>
              <w:right w:val="single" w:sz="0" w:space="0" w:color="auto"/>
            </w:tcBorders>
            <w:vAlign w:val="center"/>
          </w:tcPr>
          <w:p w14:paraId="125A2DB1" w14:textId="77777777" w:rsidR="006C2079" w:rsidRPr="00A45AD1" w:rsidRDefault="006C2079">
            <w:pPr>
              <w:rPr>
                <w:rFonts w:ascii="Arial" w:hAnsi="Arial" w:cs="Arial"/>
              </w:rPr>
            </w:pPr>
          </w:p>
        </w:tc>
      </w:tr>
      <w:tr w:rsidR="5A367E91" w:rsidRPr="00505A6C" w14:paraId="77C2536D" w14:textId="77777777" w:rsidTr="5A367E91">
        <w:trPr>
          <w:trHeight w:val="585"/>
        </w:trPr>
        <w:tc>
          <w:tcPr>
            <w:tcW w:w="3720" w:type="dxa"/>
            <w:vMerge/>
            <w:tcBorders>
              <w:left w:val="single" w:sz="0" w:space="0" w:color="auto"/>
              <w:right w:val="single" w:sz="0" w:space="0" w:color="auto"/>
            </w:tcBorders>
            <w:vAlign w:val="center"/>
          </w:tcPr>
          <w:p w14:paraId="6534628B" w14:textId="77777777" w:rsidR="006C2079" w:rsidRPr="00A45AD1" w:rsidRDefault="006C2079">
            <w:pPr>
              <w:rPr>
                <w:rFonts w:ascii="Arial" w:hAnsi="Arial" w:cs="Arial"/>
              </w:rPr>
            </w:pPr>
          </w:p>
        </w:tc>
        <w:tc>
          <w:tcPr>
            <w:tcW w:w="1860" w:type="dxa"/>
            <w:vMerge/>
            <w:tcBorders>
              <w:left w:val="nil"/>
              <w:bottom w:val="single" w:sz="0" w:space="0" w:color="auto"/>
              <w:right w:val="single" w:sz="0" w:space="0" w:color="auto"/>
            </w:tcBorders>
            <w:vAlign w:val="center"/>
          </w:tcPr>
          <w:p w14:paraId="358E6D3F"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5C538DF1" w14:textId="49C31CAE" w:rsidR="5A367E91" w:rsidRPr="00A45AD1" w:rsidRDefault="5A367E91" w:rsidP="00885990">
            <w:pPr>
              <w:spacing w:after="0" w:line="360" w:lineRule="auto"/>
              <w:jc w:val="both"/>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510F3A5B" w14:textId="77777777" w:rsidR="006C2079" w:rsidRPr="00A45AD1" w:rsidRDefault="006C2079">
            <w:pPr>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175EA9D0" w14:textId="77777777" w:rsidR="006C2079" w:rsidRPr="00A45AD1" w:rsidRDefault="006C2079">
            <w:pPr>
              <w:rPr>
                <w:rFonts w:ascii="Arial" w:hAnsi="Arial" w:cs="Arial"/>
              </w:rPr>
            </w:pPr>
          </w:p>
        </w:tc>
      </w:tr>
      <w:tr w:rsidR="5A367E91" w:rsidRPr="00505A6C" w14:paraId="19A8810B" w14:textId="77777777" w:rsidTr="5A367E91">
        <w:trPr>
          <w:trHeight w:val="585"/>
        </w:trPr>
        <w:tc>
          <w:tcPr>
            <w:tcW w:w="3720" w:type="dxa"/>
            <w:vMerge/>
            <w:tcBorders>
              <w:left w:val="single" w:sz="0" w:space="0" w:color="auto"/>
              <w:right w:val="single" w:sz="0" w:space="0" w:color="auto"/>
            </w:tcBorders>
            <w:vAlign w:val="center"/>
          </w:tcPr>
          <w:p w14:paraId="49A57074" w14:textId="77777777" w:rsidR="006C2079" w:rsidRPr="00A45AD1" w:rsidRDefault="006C2079">
            <w:pPr>
              <w:rPr>
                <w:rFonts w:ascii="Arial" w:hAnsi="Arial" w:cs="Arial"/>
              </w:rPr>
            </w:pPr>
          </w:p>
        </w:tc>
        <w:tc>
          <w:tcPr>
            <w:tcW w:w="1860" w:type="dxa"/>
            <w:tcBorders>
              <w:top w:val="nil"/>
              <w:left w:val="nil"/>
              <w:bottom w:val="single" w:sz="8" w:space="0" w:color="auto"/>
              <w:right w:val="single" w:sz="8" w:space="0" w:color="auto"/>
            </w:tcBorders>
            <w:shd w:val="clear" w:color="auto" w:fill="FFFFFF" w:themeFill="background1"/>
            <w:vAlign w:val="center"/>
          </w:tcPr>
          <w:p w14:paraId="3AF552CE" w14:textId="2A582D6C"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LLUVIAS INTENSAS </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AAE8F9" w14:textId="7F1D6C11"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3AC0C5BB" w14:textId="35CECC0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Inundación por parte superior</w:t>
            </w:r>
          </w:p>
          <w:p w14:paraId="7058A5D1" w14:textId="4C53AEE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Deslizamiento por lluvia de la parte superior.  </w:t>
            </w:r>
          </w:p>
          <w:p w14:paraId="42BCEAAF" w14:textId="39AD68C8"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 </w:t>
            </w:r>
          </w:p>
          <w:p w14:paraId="0831DAE0" w14:textId="180C4AF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 </w:t>
            </w:r>
          </w:p>
          <w:p w14:paraId="11375D3A" w14:textId="0892DDEA"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Techos con orificios  </w:t>
            </w:r>
          </w:p>
          <w:p w14:paraId="25429D19" w14:textId="6DFFC39C"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Techos sin canaletas  </w:t>
            </w:r>
          </w:p>
          <w:p w14:paraId="4CAF06E8" w14:textId="164F76F5"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Pisos sin drenaje  </w:t>
            </w:r>
          </w:p>
        </w:tc>
        <w:tc>
          <w:tcPr>
            <w:tcW w:w="2925"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5EAA083E" w14:textId="5E99ED2C"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Filtración de agua por los techos </w:t>
            </w:r>
          </w:p>
          <w:p w14:paraId="2DE4A767" w14:textId="6079E8DF"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Aulas inundado </w:t>
            </w:r>
          </w:p>
          <w:p w14:paraId="2BA6DE53" w14:textId="70619EA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Materiales educativos afectados </w:t>
            </w:r>
          </w:p>
          <w:p w14:paraId="59006BF8" w14:textId="4D539DA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Niños, docentes y directivos afectados</w:t>
            </w:r>
          </w:p>
        </w:tc>
      </w:tr>
      <w:tr w:rsidR="5A367E91" w:rsidRPr="00505A6C" w14:paraId="5A5FFE68" w14:textId="77777777" w:rsidTr="5A367E91">
        <w:trPr>
          <w:trHeight w:val="585"/>
        </w:trPr>
        <w:tc>
          <w:tcPr>
            <w:tcW w:w="3720" w:type="dxa"/>
            <w:vMerge/>
            <w:tcBorders>
              <w:left w:val="single" w:sz="0" w:space="0" w:color="auto"/>
              <w:right w:val="single" w:sz="0" w:space="0" w:color="auto"/>
            </w:tcBorders>
            <w:vAlign w:val="center"/>
          </w:tcPr>
          <w:p w14:paraId="57B9B380" w14:textId="77777777" w:rsidR="006C2079" w:rsidRPr="00A45AD1" w:rsidRDefault="006C2079">
            <w:pPr>
              <w:rPr>
                <w:rFonts w:ascii="Arial" w:hAnsi="Arial" w:cs="Arial"/>
              </w:rPr>
            </w:pPr>
          </w:p>
        </w:tc>
        <w:tc>
          <w:tcPr>
            <w:tcW w:w="1860" w:type="dxa"/>
            <w:tcBorders>
              <w:top w:val="single" w:sz="8" w:space="0" w:color="auto"/>
              <w:left w:val="nil"/>
              <w:bottom w:val="single" w:sz="8" w:space="0" w:color="auto"/>
              <w:right w:val="single" w:sz="8" w:space="0" w:color="auto"/>
            </w:tcBorders>
            <w:shd w:val="clear" w:color="auto" w:fill="FFFFFF" w:themeFill="background1"/>
            <w:vAlign w:val="center"/>
          </w:tcPr>
          <w:p w14:paraId="4F1A2172" w14:textId="115A411D"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9F0785" w14:textId="51F1BD85"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0ADE29A5" w14:textId="351662B3"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31D2368A" w14:textId="3AD1F8BE"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0" w:space="0" w:color="auto"/>
              <w:bottom w:val="single" w:sz="0" w:space="0" w:color="auto"/>
              <w:right w:val="single" w:sz="0" w:space="0" w:color="auto"/>
            </w:tcBorders>
            <w:vAlign w:val="center"/>
          </w:tcPr>
          <w:p w14:paraId="35B79955" w14:textId="77777777" w:rsidR="006C2079" w:rsidRPr="00A45AD1" w:rsidRDefault="006C2079">
            <w:pPr>
              <w:rPr>
                <w:rFonts w:ascii="Arial" w:hAnsi="Arial" w:cs="Arial"/>
              </w:rPr>
            </w:pPr>
          </w:p>
        </w:tc>
        <w:tc>
          <w:tcPr>
            <w:tcW w:w="2925" w:type="dxa"/>
            <w:vMerge/>
            <w:tcBorders>
              <w:left w:val="single" w:sz="0" w:space="0" w:color="auto"/>
              <w:right w:val="single" w:sz="0" w:space="0" w:color="auto"/>
            </w:tcBorders>
            <w:vAlign w:val="center"/>
          </w:tcPr>
          <w:p w14:paraId="1E64A401" w14:textId="77777777" w:rsidR="006C2079" w:rsidRPr="00A45AD1" w:rsidRDefault="006C2079">
            <w:pPr>
              <w:rPr>
                <w:rFonts w:ascii="Arial" w:hAnsi="Arial" w:cs="Arial"/>
              </w:rPr>
            </w:pPr>
          </w:p>
        </w:tc>
      </w:tr>
      <w:tr w:rsidR="5A367E91" w:rsidRPr="00505A6C" w14:paraId="61CB9944" w14:textId="77777777" w:rsidTr="5A367E91">
        <w:trPr>
          <w:trHeight w:val="585"/>
        </w:trPr>
        <w:tc>
          <w:tcPr>
            <w:tcW w:w="3720" w:type="dxa"/>
            <w:vMerge/>
            <w:tcBorders>
              <w:left w:val="single" w:sz="0" w:space="0" w:color="auto"/>
              <w:bottom w:val="single" w:sz="0" w:space="0" w:color="auto"/>
              <w:right w:val="single" w:sz="0" w:space="0" w:color="auto"/>
            </w:tcBorders>
            <w:vAlign w:val="center"/>
          </w:tcPr>
          <w:p w14:paraId="50C81C52" w14:textId="77777777" w:rsidR="006C2079" w:rsidRPr="00A45AD1" w:rsidRDefault="006C2079">
            <w:pPr>
              <w:rPr>
                <w:rFonts w:ascii="Arial" w:hAnsi="Arial" w:cs="Arial"/>
              </w:rPr>
            </w:pPr>
          </w:p>
        </w:tc>
        <w:tc>
          <w:tcPr>
            <w:tcW w:w="1860" w:type="dxa"/>
            <w:tcBorders>
              <w:top w:val="single" w:sz="8" w:space="0" w:color="auto"/>
              <w:left w:val="nil"/>
              <w:bottom w:val="single" w:sz="8" w:space="0" w:color="auto"/>
              <w:right w:val="single" w:sz="8" w:space="0" w:color="auto"/>
            </w:tcBorders>
            <w:shd w:val="clear" w:color="auto" w:fill="FFFFFF" w:themeFill="background1"/>
            <w:vAlign w:val="center"/>
          </w:tcPr>
          <w:p w14:paraId="3EA4CFC3" w14:textId="34DFA37A"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E98DB4" w14:textId="2E8BA37B"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1119D96C" w14:textId="77777777" w:rsidR="006C2079" w:rsidRPr="00A45AD1" w:rsidRDefault="006C2079">
            <w:pPr>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16D52026" w14:textId="77777777" w:rsidR="006C2079" w:rsidRPr="00A45AD1" w:rsidRDefault="006C2079">
            <w:pPr>
              <w:rPr>
                <w:rFonts w:ascii="Arial" w:hAnsi="Arial" w:cs="Arial"/>
              </w:rPr>
            </w:pPr>
          </w:p>
        </w:tc>
      </w:tr>
      <w:tr w:rsidR="5A367E91" w:rsidRPr="00505A6C" w14:paraId="60C24AB6" w14:textId="77777777" w:rsidTr="5A367E91">
        <w:trPr>
          <w:trHeight w:val="585"/>
        </w:trPr>
        <w:tc>
          <w:tcPr>
            <w:tcW w:w="372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1A984505" w14:textId="5D05E3E0"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NO ESTRUCTURAL (aforos, accesos, puertas, cielos rasos, paneles, rampas, equipos y sistemas mecánicos, eléctricos, </w:t>
            </w:r>
            <w:r w:rsidRPr="00A45AD1">
              <w:rPr>
                <w:rFonts w:ascii="Arial" w:eastAsia="Times New Roman" w:hAnsi="Arial" w:cs="Arial"/>
                <w:color w:val="000000" w:themeColor="text1"/>
              </w:rPr>
              <w:lastRenderedPageBreak/>
              <w:t xml:space="preserve">sanitarios y seguridad contra incendios) </w:t>
            </w:r>
          </w:p>
        </w:tc>
        <w:tc>
          <w:tcPr>
            <w:tcW w:w="1860" w:type="dxa"/>
            <w:vMerge w:val="restar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2AF2E3" w14:textId="19AC9118"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lastRenderedPageBreak/>
              <w:t xml:space="preserve">SISMO </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344F46" w14:textId="6EBF5489"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772102E2" w14:textId="36767AAB"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Entrada al estadio con restos de madera de construcción </w:t>
            </w:r>
          </w:p>
          <w:p w14:paraId="0FEF1DA1" w14:textId="2F80668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Ruta de evacuación de inicial cercado de madera. </w:t>
            </w:r>
          </w:p>
        </w:tc>
        <w:tc>
          <w:tcPr>
            <w:tcW w:w="2925"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36426165" w14:textId="294C55D5"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Estudiantes y docentes (heridos y fallecidos) </w:t>
            </w:r>
          </w:p>
          <w:p w14:paraId="381BD7E9" w14:textId="25416828"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tc>
      </w:tr>
      <w:tr w:rsidR="5A367E91" w:rsidRPr="00505A6C" w14:paraId="1D7BF639" w14:textId="77777777" w:rsidTr="5A367E91">
        <w:trPr>
          <w:trHeight w:val="585"/>
        </w:trPr>
        <w:tc>
          <w:tcPr>
            <w:tcW w:w="3720" w:type="dxa"/>
            <w:vMerge/>
            <w:tcBorders>
              <w:left w:val="single" w:sz="0" w:space="0" w:color="auto"/>
              <w:right w:val="single" w:sz="0" w:space="0" w:color="auto"/>
            </w:tcBorders>
            <w:vAlign w:val="center"/>
          </w:tcPr>
          <w:p w14:paraId="016B2396" w14:textId="77777777" w:rsidR="006C2079" w:rsidRPr="00A45AD1" w:rsidRDefault="006C2079">
            <w:pPr>
              <w:rPr>
                <w:rFonts w:ascii="Arial" w:hAnsi="Arial" w:cs="Arial"/>
              </w:rPr>
            </w:pPr>
          </w:p>
        </w:tc>
        <w:tc>
          <w:tcPr>
            <w:tcW w:w="1860" w:type="dxa"/>
            <w:vMerge/>
            <w:tcBorders>
              <w:left w:val="single" w:sz="0" w:space="0" w:color="auto"/>
              <w:right w:val="single" w:sz="0" w:space="0" w:color="auto"/>
            </w:tcBorders>
            <w:vAlign w:val="center"/>
          </w:tcPr>
          <w:p w14:paraId="544B6390"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3AA6DD4A" w14:textId="2AEBAD5F"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7F77D77F" w14:textId="3DD6DC62"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5F8FAE55" w14:textId="6CAF8F62"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0" w:space="0" w:color="auto"/>
              <w:right w:val="single" w:sz="0" w:space="0" w:color="auto"/>
            </w:tcBorders>
            <w:vAlign w:val="center"/>
          </w:tcPr>
          <w:p w14:paraId="4076EBC5" w14:textId="77777777" w:rsidR="006C2079" w:rsidRPr="00A45AD1" w:rsidRDefault="006C2079">
            <w:pPr>
              <w:rPr>
                <w:rFonts w:ascii="Arial" w:hAnsi="Arial" w:cs="Arial"/>
              </w:rPr>
            </w:pPr>
          </w:p>
        </w:tc>
        <w:tc>
          <w:tcPr>
            <w:tcW w:w="2925" w:type="dxa"/>
            <w:vMerge/>
            <w:tcBorders>
              <w:left w:val="single" w:sz="0" w:space="0" w:color="auto"/>
              <w:right w:val="single" w:sz="0" w:space="0" w:color="auto"/>
            </w:tcBorders>
            <w:vAlign w:val="center"/>
          </w:tcPr>
          <w:p w14:paraId="2496199A" w14:textId="77777777" w:rsidR="006C2079" w:rsidRPr="00A45AD1" w:rsidRDefault="006C2079">
            <w:pPr>
              <w:rPr>
                <w:rFonts w:ascii="Arial" w:hAnsi="Arial" w:cs="Arial"/>
              </w:rPr>
            </w:pPr>
          </w:p>
        </w:tc>
      </w:tr>
      <w:tr w:rsidR="5A367E91" w:rsidRPr="00505A6C" w14:paraId="012FFCFA" w14:textId="77777777" w:rsidTr="5A367E91">
        <w:trPr>
          <w:trHeight w:val="690"/>
        </w:trPr>
        <w:tc>
          <w:tcPr>
            <w:tcW w:w="3720" w:type="dxa"/>
            <w:vMerge/>
            <w:tcBorders>
              <w:left w:val="single" w:sz="0" w:space="0" w:color="auto"/>
              <w:right w:val="single" w:sz="0" w:space="0" w:color="auto"/>
            </w:tcBorders>
            <w:vAlign w:val="center"/>
          </w:tcPr>
          <w:p w14:paraId="3AF64149" w14:textId="77777777" w:rsidR="006C2079" w:rsidRPr="00A45AD1" w:rsidRDefault="006C2079">
            <w:pPr>
              <w:rPr>
                <w:rFonts w:ascii="Arial" w:hAnsi="Arial" w:cs="Arial"/>
              </w:rPr>
            </w:pPr>
          </w:p>
        </w:tc>
        <w:tc>
          <w:tcPr>
            <w:tcW w:w="1860" w:type="dxa"/>
            <w:vMerge/>
            <w:tcBorders>
              <w:left w:val="single" w:sz="0" w:space="0" w:color="auto"/>
              <w:bottom w:val="single" w:sz="0" w:space="0" w:color="auto"/>
              <w:right w:val="single" w:sz="0" w:space="0" w:color="auto"/>
            </w:tcBorders>
            <w:vAlign w:val="center"/>
          </w:tcPr>
          <w:p w14:paraId="6F2C5BA6"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0950C6E6" w14:textId="263B6EB0"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40C68649" w14:textId="77777777" w:rsidR="006C2079" w:rsidRPr="00A45AD1" w:rsidRDefault="006C2079">
            <w:pPr>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7282E872" w14:textId="77777777" w:rsidR="006C2079" w:rsidRPr="00A45AD1" w:rsidRDefault="006C2079">
            <w:pPr>
              <w:rPr>
                <w:rFonts w:ascii="Arial" w:hAnsi="Arial" w:cs="Arial"/>
              </w:rPr>
            </w:pPr>
          </w:p>
        </w:tc>
      </w:tr>
      <w:tr w:rsidR="5A367E91" w:rsidRPr="00505A6C" w14:paraId="2B283A6F" w14:textId="77777777" w:rsidTr="5A367E91">
        <w:trPr>
          <w:trHeight w:val="585"/>
        </w:trPr>
        <w:tc>
          <w:tcPr>
            <w:tcW w:w="3720" w:type="dxa"/>
            <w:vMerge/>
            <w:tcBorders>
              <w:left w:val="single" w:sz="0" w:space="0" w:color="auto"/>
              <w:right w:val="single" w:sz="0" w:space="0" w:color="auto"/>
            </w:tcBorders>
            <w:vAlign w:val="center"/>
          </w:tcPr>
          <w:p w14:paraId="1560BBD3" w14:textId="77777777" w:rsidR="006C2079" w:rsidRPr="00A45AD1" w:rsidRDefault="006C2079">
            <w:pPr>
              <w:rPr>
                <w:rFonts w:ascii="Arial" w:hAnsi="Arial" w:cs="Arial"/>
              </w:rPr>
            </w:pPr>
          </w:p>
        </w:tc>
        <w:tc>
          <w:tcPr>
            <w:tcW w:w="1860" w:type="dxa"/>
            <w:vMerge w:val="restart"/>
            <w:tcBorders>
              <w:top w:val="nil"/>
              <w:left w:val="nil"/>
              <w:bottom w:val="single" w:sz="8" w:space="0" w:color="auto"/>
              <w:right w:val="single" w:sz="8" w:space="0" w:color="auto"/>
            </w:tcBorders>
            <w:shd w:val="clear" w:color="auto" w:fill="FFFFFF" w:themeFill="background1"/>
            <w:vAlign w:val="center"/>
          </w:tcPr>
          <w:p w14:paraId="33D5C38B" w14:textId="2D533EF5"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INCENDIO</w:t>
            </w:r>
          </w:p>
        </w:tc>
        <w:tc>
          <w:tcPr>
            <w:tcW w:w="18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B987D6" w14:textId="5EE491F9"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193FCD9A" w14:textId="13C81E6A"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Entrada al estadio entre restos de madera con almacén a base de madera.  </w:t>
            </w:r>
          </w:p>
          <w:p w14:paraId="1215E045" w14:textId="59822A90"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Ruta de evacuación de inicial cercado de madera.</w:t>
            </w:r>
          </w:p>
        </w:tc>
        <w:tc>
          <w:tcPr>
            <w:tcW w:w="2925" w:type="dxa"/>
            <w:vMerge w:val="restart"/>
            <w:tcBorders>
              <w:top w:val="nil"/>
              <w:left w:val="single" w:sz="8" w:space="0" w:color="auto"/>
              <w:bottom w:val="single" w:sz="8" w:space="0" w:color="auto"/>
              <w:right w:val="single" w:sz="8" w:space="0" w:color="auto"/>
            </w:tcBorders>
            <w:shd w:val="clear" w:color="auto" w:fill="FFFFFF" w:themeFill="background1"/>
            <w:vAlign w:val="center"/>
          </w:tcPr>
          <w:p w14:paraId="2CCCA9A3" w14:textId="14CD4F38"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Estudiantes y docentes (heridos y fallecidos) </w:t>
            </w:r>
          </w:p>
          <w:p w14:paraId="2177DE53" w14:textId="43DBA874"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w:t>
            </w:r>
          </w:p>
        </w:tc>
      </w:tr>
      <w:tr w:rsidR="5A367E91" w:rsidRPr="00505A6C" w14:paraId="09BAF348" w14:textId="77777777" w:rsidTr="5A367E91">
        <w:trPr>
          <w:trHeight w:val="585"/>
        </w:trPr>
        <w:tc>
          <w:tcPr>
            <w:tcW w:w="3720" w:type="dxa"/>
            <w:vMerge/>
            <w:tcBorders>
              <w:left w:val="single" w:sz="0" w:space="0" w:color="auto"/>
              <w:right w:val="single" w:sz="0" w:space="0" w:color="auto"/>
            </w:tcBorders>
            <w:vAlign w:val="center"/>
          </w:tcPr>
          <w:p w14:paraId="1ABB4407" w14:textId="77777777" w:rsidR="006C2079" w:rsidRPr="00A45AD1" w:rsidRDefault="006C2079">
            <w:pPr>
              <w:rPr>
                <w:rFonts w:ascii="Arial" w:hAnsi="Arial" w:cs="Arial"/>
              </w:rPr>
            </w:pPr>
          </w:p>
        </w:tc>
        <w:tc>
          <w:tcPr>
            <w:tcW w:w="1860" w:type="dxa"/>
            <w:vMerge/>
            <w:tcBorders>
              <w:left w:val="nil"/>
              <w:right w:val="single" w:sz="0" w:space="0" w:color="auto"/>
            </w:tcBorders>
            <w:vAlign w:val="center"/>
          </w:tcPr>
          <w:p w14:paraId="1B57A106"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56BD66C9" w14:textId="50255F55"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1795542D" w14:textId="2E76581C"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 </w:t>
            </w:r>
          </w:p>
          <w:p w14:paraId="4D9CCBDA" w14:textId="4B5568C4"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0" w:space="0" w:color="auto"/>
              <w:right w:val="single" w:sz="0" w:space="0" w:color="auto"/>
            </w:tcBorders>
            <w:vAlign w:val="center"/>
          </w:tcPr>
          <w:p w14:paraId="742A7D63" w14:textId="77777777" w:rsidR="006C2079" w:rsidRPr="00A45AD1" w:rsidRDefault="006C2079" w:rsidP="0077127B">
            <w:pPr>
              <w:jc w:val="both"/>
              <w:rPr>
                <w:rFonts w:ascii="Arial" w:hAnsi="Arial" w:cs="Arial"/>
              </w:rPr>
            </w:pPr>
          </w:p>
        </w:tc>
        <w:tc>
          <w:tcPr>
            <w:tcW w:w="2925" w:type="dxa"/>
            <w:vMerge/>
            <w:tcBorders>
              <w:left w:val="single" w:sz="0" w:space="0" w:color="auto"/>
              <w:right w:val="single" w:sz="0" w:space="0" w:color="auto"/>
            </w:tcBorders>
            <w:vAlign w:val="center"/>
          </w:tcPr>
          <w:p w14:paraId="4EBF6309" w14:textId="77777777" w:rsidR="006C2079" w:rsidRPr="00A45AD1" w:rsidRDefault="006C2079" w:rsidP="0077127B">
            <w:pPr>
              <w:jc w:val="both"/>
              <w:rPr>
                <w:rFonts w:ascii="Arial" w:hAnsi="Arial" w:cs="Arial"/>
              </w:rPr>
            </w:pPr>
          </w:p>
        </w:tc>
      </w:tr>
      <w:tr w:rsidR="5A367E91" w:rsidRPr="00505A6C" w14:paraId="59C920F7" w14:textId="77777777" w:rsidTr="5A367E91">
        <w:trPr>
          <w:trHeight w:val="585"/>
        </w:trPr>
        <w:tc>
          <w:tcPr>
            <w:tcW w:w="3720" w:type="dxa"/>
            <w:vMerge/>
            <w:tcBorders>
              <w:left w:val="single" w:sz="0" w:space="0" w:color="auto"/>
              <w:right w:val="single" w:sz="0" w:space="0" w:color="auto"/>
            </w:tcBorders>
            <w:vAlign w:val="center"/>
          </w:tcPr>
          <w:p w14:paraId="1377E76A" w14:textId="77777777" w:rsidR="006C2079" w:rsidRPr="00A45AD1" w:rsidRDefault="006C2079">
            <w:pPr>
              <w:rPr>
                <w:rFonts w:ascii="Arial" w:hAnsi="Arial" w:cs="Arial"/>
              </w:rPr>
            </w:pPr>
          </w:p>
        </w:tc>
        <w:tc>
          <w:tcPr>
            <w:tcW w:w="1860" w:type="dxa"/>
            <w:vMerge/>
            <w:tcBorders>
              <w:left w:val="nil"/>
              <w:bottom w:val="single" w:sz="0" w:space="0" w:color="auto"/>
              <w:right w:val="single" w:sz="0" w:space="0" w:color="auto"/>
            </w:tcBorders>
            <w:vAlign w:val="center"/>
          </w:tcPr>
          <w:p w14:paraId="022BD823"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shd w:val="clear" w:color="auto" w:fill="FFFFFF" w:themeFill="background1"/>
            <w:vAlign w:val="center"/>
          </w:tcPr>
          <w:p w14:paraId="30FE7E42" w14:textId="76A89923"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05CD2FF1" w14:textId="77777777" w:rsidR="006C2079" w:rsidRPr="00A45AD1" w:rsidRDefault="006C2079" w:rsidP="0077127B">
            <w:pPr>
              <w:jc w:val="both"/>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794A90D5" w14:textId="77777777" w:rsidR="006C2079" w:rsidRPr="00A45AD1" w:rsidRDefault="006C2079" w:rsidP="0077127B">
            <w:pPr>
              <w:jc w:val="both"/>
              <w:rPr>
                <w:rFonts w:ascii="Arial" w:hAnsi="Arial" w:cs="Arial"/>
              </w:rPr>
            </w:pPr>
          </w:p>
        </w:tc>
      </w:tr>
      <w:tr w:rsidR="5A367E91" w:rsidRPr="00505A6C" w14:paraId="7EA2405D" w14:textId="77777777" w:rsidTr="5A367E91">
        <w:trPr>
          <w:trHeight w:val="435"/>
        </w:trPr>
        <w:tc>
          <w:tcPr>
            <w:tcW w:w="3720" w:type="dxa"/>
            <w:vMerge/>
            <w:tcBorders>
              <w:left w:val="single" w:sz="0" w:space="0" w:color="auto"/>
              <w:right w:val="single" w:sz="0" w:space="0" w:color="auto"/>
            </w:tcBorders>
            <w:vAlign w:val="center"/>
          </w:tcPr>
          <w:p w14:paraId="61F0A5E8" w14:textId="77777777" w:rsidR="006C2079" w:rsidRPr="00A45AD1" w:rsidRDefault="006C2079">
            <w:pPr>
              <w:rPr>
                <w:rFonts w:ascii="Arial" w:hAnsi="Arial" w:cs="Arial"/>
              </w:rPr>
            </w:pPr>
          </w:p>
        </w:tc>
        <w:tc>
          <w:tcPr>
            <w:tcW w:w="1860" w:type="dxa"/>
            <w:vMerge w:val="restart"/>
            <w:tcBorders>
              <w:top w:val="nil"/>
              <w:left w:val="nil"/>
              <w:bottom w:val="single" w:sz="8" w:space="0" w:color="auto"/>
              <w:right w:val="single" w:sz="8" w:space="0" w:color="auto"/>
            </w:tcBorders>
            <w:vAlign w:val="center"/>
          </w:tcPr>
          <w:p w14:paraId="3D415AE4" w14:textId="60EF5309"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LLUVIAS INTENSAS </w:t>
            </w:r>
          </w:p>
        </w:tc>
        <w:tc>
          <w:tcPr>
            <w:tcW w:w="1875" w:type="dxa"/>
            <w:tcBorders>
              <w:top w:val="single" w:sz="8" w:space="0" w:color="auto"/>
              <w:left w:val="single" w:sz="8" w:space="0" w:color="auto"/>
              <w:bottom w:val="single" w:sz="8" w:space="0" w:color="auto"/>
              <w:right w:val="single" w:sz="8" w:space="0" w:color="auto"/>
            </w:tcBorders>
            <w:vAlign w:val="center"/>
          </w:tcPr>
          <w:p w14:paraId="4C7F50C1" w14:textId="4AF58AA1"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8" w:space="0" w:color="auto"/>
              <w:bottom w:val="single" w:sz="8" w:space="0" w:color="auto"/>
              <w:right w:val="single" w:sz="8" w:space="0" w:color="auto"/>
            </w:tcBorders>
            <w:vAlign w:val="center"/>
          </w:tcPr>
          <w:p w14:paraId="29E4B4A1" w14:textId="0EA85C53"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Parte inferior de la I. E. cerca al rio.</w:t>
            </w:r>
          </w:p>
          <w:p w14:paraId="12D88D25" w14:textId="5B1CF433"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 xml:space="preserve">Inundación por falta de barreras de protección, desfogue de agua inadecuado. </w:t>
            </w:r>
          </w:p>
          <w:p w14:paraId="256B0411" w14:textId="38667395"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 xml:space="preserve"> </w:t>
            </w:r>
          </w:p>
        </w:tc>
        <w:tc>
          <w:tcPr>
            <w:tcW w:w="2925" w:type="dxa"/>
            <w:vMerge w:val="restart"/>
            <w:tcBorders>
              <w:top w:val="nil"/>
              <w:left w:val="single" w:sz="8" w:space="0" w:color="auto"/>
              <w:bottom w:val="single" w:sz="8" w:space="0" w:color="auto"/>
              <w:right w:val="single" w:sz="8" w:space="0" w:color="auto"/>
            </w:tcBorders>
            <w:vAlign w:val="center"/>
          </w:tcPr>
          <w:p w14:paraId="5433278E" w14:textId="44DEB029"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Techos afectados por aniego </w:t>
            </w:r>
          </w:p>
          <w:p w14:paraId="1A061712" w14:textId="381F94DC"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Estudiantes afectados como: ausentismo escolar </w:t>
            </w:r>
          </w:p>
          <w:p w14:paraId="59214372" w14:textId="71E9FF0A"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Afectados en su salud </w:t>
            </w:r>
          </w:p>
          <w:p w14:paraId="7422C3DD" w14:textId="2E96043C"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 xml:space="preserve"> </w:t>
            </w:r>
          </w:p>
        </w:tc>
      </w:tr>
      <w:tr w:rsidR="5A367E91" w:rsidRPr="00505A6C" w14:paraId="296A581C" w14:textId="77777777" w:rsidTr="5A367E91">
        <w:trPr>
          <w:trHeight w:val="435"/>
        </w:trPr>
        <w:tc>
          <w:tcPr>
            <w:tcW w:w="3720" w:type="dxa"/>
            <w:vMerge/>
            <w:tcBorders>
              <w:left w:val="single" w:sz="0" w:space="0" w:color="auto"/>
              <w:bottom w:val="single" w:sz="0" w:space="0" w:color="auto"/>
              <w:right w:val="single" w:sz="0" w:space="0" w:color="auto"/>
            </w:tcBorders>
            <w:vAlign w:val="center"/>
          </w:tcPr>
          <w:p w14:paraId="7AC1580B" w14:textId="77777777" w:rsidR="006C2079" w:rsidRPr="00A45AD1" w:rsidRDefault="006C2079">
            <w:pPr>
              <w:rPr>
                <w:rFonts w:ascii="Arial" w:hAnsi="Arial" w:cs="Arial"/>
              </w:rPr>
            </w:pPr>
          </w:p>
        </w:tc>
        <w:tc>
          <w:tcPr>
            <w:tcW w:w="1860" w:type="dxa"/>
            <w:vMerge/>
            <w:tcBorders>
              <w:left w:val="nil"/>
              <w:right w:val="single" w:sz="0" w:space="0" w:color="auto"/>
            </w:tcBorders>
            <w:vAlign w:val="center"/>
          </w:tcPr>
          <w:p w14:paraId="2F38485A"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vAlign w:val="center"/>
          </w:tcPr>
          <w:p w14:paraId="5C2DE33A" w14:textId="687D7A8B"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5EBFF083" w14:textId="2BC772AA"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1E245F9B" w14:textId="1E9F02A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0" w:space="0" w:color="auto"/>
              <w:right w:val="single" w:sz="0" w:space="0" w:color="auto"/>
            </w:tcBorders>
            <w:vAlign w:val="center"/>
          </w:tcPr>
          <w:p w14:paraId="7BB91D98" w14:textId="77777777" w:rsidR="006C2079" w:rsidRPr="00A45AD1" w:rsidRDefault="006C2079" w:rsidP="0077127B">
            <w:pPr>
              <w:jc w:val="both"/>
              <w:rPr>
                <w:rFonts w:ascii="Arial" w:hAnsi="Arial" w:cs="Arial"/>
              </w:rPr>
            </w:pPr>
          </w:p>
        </w:tc>
        <w:tc>
          <w:tcPr>
            <w:tcW w:w="2925" w:type="dxa"/>
            <w:vMerge/>
            <w:tcBorders>
              <w:left w:val="single" w:sz="0" w:space="0" w:color="auto"/>
              <w:right w:val="single" w:sz="0" w:space="0" w:color="auto"/>
            </w:tcBorders>
            <w:vAlign w:val="center"/>
          </w:tcPr>
          <w:p w14:paraId="6FAB0E8F" w14:textId="77777777" w:rsidR="006C2079" w:rsidRPr="00A45AD1" w:rsidRDefault="006C2079" w:rsidP="0077127B">
            <w:pPr>
              <w:jc w:val="both"/>
              <w:rPr>
                <w:rFonts w:ascii="Arial" w:hAnsi="Arial" w:cs="Arial"/>
              </w:rPr>
            </w:pPr>
          </w:p>
        </w:tc>
      </w:tr>
      <w:tr w:rsidR="5A367E91" w:rsidRPr="00505A6C" w14:paraId="12C6638A" w14:textId="77777777" w:rsidTr="00F544BC">
        <w:trPr>
          <w:trHeight w:val="435"/>
        </w:trPr>
        <w:tc>
          <w:tcPr>
            <w:tcW w:w="3720" w:type="dxa"/>
            <w:vMerge/>
            <w:tcBorders>
              <w:left w:val="single" w:sz="0" w:space="0" w:color="auto"/>
              <w:bottom w:val="single" w:sz="4" w:space="0" w:color="auto"/>
              <w:right w:val="single" w:sz="0" w:space="0" w:color="auto"/>
            </w:tcBorders>
            <w:vAlign w:val="center"/>
          </w:tcPr>
          <w:p w14:paraId="24F501FB" w14:textId="77777777" w:rsidR="006C2079" w:rsidRPr="00A45AD1" w:rsidRDefault="006C2079">
            <w:pPr>
              <w:rPr>
                <w:rFonts w:ascii="Arial" w:hAnsi="Arial" w:cs="Arial"/>
              </w:rPr>
            </w:pPr>
          </w:p>
        </w:tc>
        <w:tc>
          <w:tcPr>
            <w:tcW w:w="1860" w:type="dxa"/>
            <w:vMerge/>
            <w:tcBorders>
              <w:left w:val="nil"/>
              <w:bottom w:val="single" w:sz="4" w:space="0" w:color="auto"/>
              <w:right w:val="single" w:sz="0" w:space="0" w:color="auto"/>
            </w:tcBorders>
            <w:vAlign w:val="center"/>
          </w:tcPr>
          <w:p w14:paraId="372B07A7" w14:textId="77777777" w:rsidR="006C2079" w:rsidRPr="00A45AD1" w:rsidRDefault="006C2079">
            <w:pPr>
              <w:rPr>
                <w:rFonts w:ascii="Arial" w:hAnsi="Arial" w:cs="Arial"/>
              </w:rPr>
            </w:pPr>
          </w:p>
        </w:tc>
        <w:tc>
          <w:tcPr>
            <w:tcW w:w="1875" w:type="dxa"/>
            <w:tcBorders>
              <w:top w:val="single" w:sz="8" w:space="0" w:color="auto"/>
              <w:left w:val="nil"/>
              <w:bottom w:val="single" w:sz="4" w:space="0" w:color="auto"/>
              <w:right w:val="single" w:sz="8" w:space="0" w:color="auto"/>
            </w:tcBorders>
            <w:vAlign w:val="center"/>
          </w:tcPr>
          <w:p w14:paraId="70ADEB80" w14:textId="5340F45E"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45AF918E" w14:textId="77777777" w:rsidR="006C2079" w:rsidRPr="00A45AD1" w:rsidRDefault="006C2079" w:rsidP="0077127B">
            <w:pPr>
              <w:jc w:val="both"/>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285D1601" w14:textId="77777777" w:rsidR="006C2079" w:rsidRPr="00A45AD1" w:rsidRDefault="006C2079" w:rsidP="0077127B">
            <w:pPr>
              <w:jc w:val="both"/>
              <w:rPr>
                <w:rFonts w:ascii="Arial" w:hAnsi="Arial" w:cs="Arial"/>
              </w:rPr>
            </w:pPr>
          </w:p>
        </w:tc>
      </w:tr>
      <w:tr w:rsidR="5A367E91" w:rsidRPr="00505A6C" w14:paraId="2AA6C022" w14:textId="77777777" w:rsidTr="00F544BC">
        <w:trPr>
          <w:trHeight w:val="435"/>
        </w:trPr>
        <w:tc>
          <w:tcPr>
            <w:tcW w:w="3720" w:type="dxa"/>
            <w:vMerge w:val="restart"/>
            <w:tcBorders>
              <w:top w:val="single" w:sz="4" w:space="0" w:color="auto"/>
              <w:left w:val="single" w:sz="4" w:space="0" w:color="auto"/>
              <w:bottom w:val="single" w:sz="4" w:space="0" w:color="auto"/>
              <w:right w:val="single" w:sz="4" w:space="0" w:color="auto"/>
            </w:tcBorders>
            <w:vAlign w:val="center"/>
          </w:tcPr>
          <w:p w14:paraId="562F5616" w14:textId="79CF3F35"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FUNCIONAL (organización frente a una emergencia, brigadas)</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14:paraId="671B21C2" w14:textId="109F3826"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SISMO </w:t>
            </w:r>
          </w:p>
          <w:p w14:paraId="7568EE27" w14:textId="0522D954"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p w14:paraId="5FA512BD" w14:textId="1BFC0147"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p w14:paraId="42C8EDF9" w14:textId="384D0D10"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p w14:paraId="209D783E" w14:textId="3AA8B0E4"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p w14:paraId="71E0CFFA" w14:textId="3D685C6F"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p w14:paraId="10B8B805" w14:textId="12B0E9C1" w:rsidR="5A367E91" w:rsidRPr="00A45AD1" w:rsidRDefault="5A367E91" w:rsidP="5A367E91">
            <w:pPr>
              <w:spacing w:after="0" w:line="360" w:lineRule="auto"/>
              <w:rPr>
                <w:rFonts w:ascii="Arial" w:hAnsi="Arial" w:cs="Arial"/>
              </w:rPr>
            </w:pPr>
            <w:r w:rsidRPr="00A45AD1">
              <w:rPr>
                <w:rFonts w:ascii="Arial" w:eastAsia="Times New Roman" w:hAnsi="Arial" w:cs="Arial"/>
              </w:rPr>
              <w:t xml:space="preserve"> </w:t>
            </w:r>
          </w:p>
        </w:tc>
        <w:tc>
          <w:tcPr>
            <w:tcW w:w="1875" w:type="dxa"/>
            <w:tcBorders>
              <w:top w:val="single" w:sz="4" w:space="0" w:color="auto"/>
              <w:left w:val="single" w:sz="4" w:space="0" w:color="auto"/>
              <w:bottom w:val="single" w:sz="4" w:space="0" w:color="auto"/>
              <w:right w:val="single" w:sz="4" w:space="0" w:color="auto"/>
            </w:tcBorders>
            <w:vAlign w:val="center"/>
          </w:tcPr>
          <w:p w14:paraId="36210351" w14:textId="0EEBEA57"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4" w:space="0" w:color="auto"/>
              <w:bottom w:val="single" w:sz="8" w:space="0" w:color="auto"/>
              <w:right w:val="single" w:sz="8" w:space="0" w:color="auto"/>
            </w:tcBorders>
            <w:vAlign w:val="center"/>
          </w:tcPr>
          <w:p w14:paraId="522720E0" w14:textId="7E3DCAC4"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Brigada de salud y gestión de riesgos </w:t>
            </w:r>
          </w:p>
          <w:p w14:paraId="655EC49F" w14:textId="77777777" w:rsidR="5A367E91" w:rsidRDefault="5A367E91" w:rsidP="0077127B">
            <w:pPr>
              <w:spacing w:after="0" w:line="360" w:lineRule="auto"/>
              <w:jc w:val="both"/>
              <w:rPr>
                <w:rFonts w:ascii="Arial" w:eastAsia="Times New Roman" w:hAnsi="Arial" w:cs="Arial"/>
              </w:rPr>
            </w:pPr>
            <w:r w:rsidRPr="00A45AD1">
              <w:rPr>
                <w:rFonts w:ascii="Arial" w:eastAsia="Times New Roman" w:hAnsi="Arial" w:cs="Arial"/>
              </w:rPr>
              <w:t xml:space="preserve"> </w:t>
            </w:r>
          </w:p>
          <w:p w14:paraId="347FB443" w14:textId="77777777" w:rsidR="00F73D8E" w:rsidRDefault="00F73D8E" w:rsidP="0077127B">
            <w:pPr>
              <w:spacing w:after="0" w:line="360" w:lineRule="auto"/>
              <w:jc w:val="both"/>
              <w:rPr>
                <w:rFonts w:ascii="Arial" w:eastAsia="Times New Roman" w:hAnsi="Arial" w:cs="Arial"/>
              </w:rPr>
            </w:pPr>
          </w:p>
          <w:p w14:paraId="24C699FD" w14:textId="77777777" w:rsidR="00F73D8E" w:rsidRDefault="00F73D8E" w:rsidP="0077127B">
            <w:pPr>
              <w:spacing w:after="0" w:line="360" w:lineRule="auto"/>
              <w:jc w:val="both"/>
              <w:rPr>
                <w:rFonts w:ascii="Arial" w:eastAsia="Times New Roman" w:hAnsi="Arial" w:cs="Arial"/>
              </w:rPr>
            </w:pPr>
          </w:p>
          <w:p w14:paraId="279E3B65" w14:textId="77777777" w:rsidR="00F73D8E" w:rsidRDefault="00F73D8E" w:rsidP="0077127B">
            <w:pPr>
              <w:spacing w:after="0" w:line="360" w:lineRule="auto"/>
              <w:jc w:val="both"/>
              <w:rPr>
                <w:rFonts w:ascii="Arial" w:eastAsia="Times New Roman" w:hAnsi="Arial" w:cs="Arial"/>
              </w:rPr>
            </w:pPr>
          </w:p>
          <w:p w14:paraId="0AB63228" w14:textId="77777777" w:rsidR="00F73D8E" w:rsidRDefault="00F73D8E" w:rsidP="0077127B">
            <w:pPr>
              <w:spacing w:after="0" w:line="360" w:lineRule="auto"/>
              <w:jc w:val="both"/>
              <w:rPr>
                <w:rFonts w:ascii="Arial" w:eastAsia="Times New Roman" w:hAnsi="Arial" w:cs="Arial"/>
              </w:rPr>
            </w:pPr>
          </w:p>
          <w:p w14:paraId="1114FDC4" w14:textId="78DDD1C2" w:rsidR="00F73D8E" w:rsidRPr="00A45AD1" w:rsidRDefault="00F73D8E" w:rsidP="0077127B">
            <w:pPr>
              <w:spacing w:after="0" w:line="360" w:lineRule="auto"/>
              <w:jc w:val="both"/>
              <w:rPr>
                <w:rFonts w:ascii="Arial" w:hAnsi="Arial" w:cs="Arial"/>
              </w:rPr>
            </w:pPr>
          </w:p>
        </w:tc>
        <w:tc>
          <w:tcPr>
            <w:tcW w:w="2925" w:type="dxa"/>
            <w:vMerge w:val="restart"/>
            <w:tcBorders>
              <w:top w:val="nil"/>
              <w:left w:val="single" w:sz="8" w:space="0" w:color="auto"/>
              <w:bottom w:val="single" w:sz="8" w:space="0" w:color="auto"/>
              <w:right w:val="single" w:sz="8" w:space="0" w:color="auto"/>
            </w:tcBorders>
            <w:vAlign w:val="center"/>
          </w:tcPr>
          <w:p w14:paraId="20CED3B7" w14:textId="5CB265F1"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Buena cultura de prevención en la comunidad educativa. </w:t>
            </w:r>
          </w:p>
          <w:p w14:paraId="4CEC96F9" w14:textId="3671A498"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Articulación de las brigadas y comisión de GRD.  </w:t>
            </w:r>
          </w:p>
        </w:tc>
      </w:tr>
      <w:tr w:rsidR="5A367E91" w:rsidRPr="00505A6C" w14:paraId="0D77756B" w14:textId="77777777" w:rsidTr="00F544BC">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1E70B769" w14:textId="77777777" w:rsidR="006C2079" w:rsidRPr="00A45AD1" w:rsidRDefault="006C2079">
            <w:pPr>
              <w:rPr>
                <w:rFonts w:ascii="Arial" w:hAnsi="Arial" w:cs="Arial"/>
              </w:rPr>
            </w:pPr>
          </w:p>
        </w:tc>
        <w:tc>
          <w:tcPr>
            <w:tcW w:w="1860" w:type="dxa"/>
            <w:vMerge/>
            <w:tcBorders>
              <w:top w:val="single" w:sz="4" w:space="0" w:color="auto"/>
              <w:left w:val="single" w:sz="4" w:space="0" w:color="auto"/>
              <w:bottom w:val="single" w:sz="4" w:space="0" w:color="auto"/>
              <w:right w:val="single" w:sz="4" w:space="0" w:color="auto"/>
            </w:tcBorders>
            <w:vAlign w:val="center"/>
          </w:tcPr>
          <w:p w14:paraId="1E61C5FE" w14:textId="77777777" w:rsidR="006C2079" w:rsidRPr="00A45AD1" w:rsidRDefault="006C2079">
            <w:pPr>
              <w:rPr>
                <w:rFonts w:ascii="Arial" w:hAnsi="Arial" w:cs="Arial"/>
              </w:rPr>
            </w:pPr>
          </w:p>
        </w:tc>
        <w:tc>
          <w:tcPr>
            <w:tcW w:w="1875" w:type="dxa"/>
            <w:tcBorders>
              <w:top w:val="single" w:sz="4" w:space="0" w:color="auto"/>
              <w:left w:val="single" w:sz="4" w:space="0" w:color="auto"/>
              <w:bottom w:val="single" w:sz="4" w:space="0" w:color="auto"/>
              <w:right w:val="single" w:sz="4" w:space="0" w:color="auto"/>
            </w:tcBorders>
            <w:vAlign w:val="center"/>
          </w:tcPr>
          <w:p w14:paraId="4C017A20" w14:textId="5E134BE3"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0872FE03" w14:textId="6DB40FE9"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0C2872D0" w14:textId="475A12E5"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4" w:space="0" w:color="auto"/>
              <w:right w:val="single" w:sz="0" w:space="0" w:color="auto"/>
            </w:tcBorders>
            <w:vAlign w:val="center"/>
          </w:tcPr>
          <w:p w14:paraId="20CB8349" w14:textId="77777777" w:rsidR="006C2079" w:rsidRPr="00A45AD1" w:rsidRDefault="006C2079">
            <w:pPr>
              <w:rPr>
                <w:rFonts w:ascii="Arial" w:hAnsi="Arial" w:cs="Arial"/>
              </w:rPr>
            </w:pPr>
          </w:p>
        </w:tc>
        <w:tc>
          <w:tcPr>
            <w:tcW w:w="2925" w:type="dxa"/>
            <w:vMerge/>
            <w:tcBorders>
              <w:left w:val="single" w:sz="0" w:space="0" w:color="auto"/>
              <w:right w:val="single" w:sz="0" w:space="0" w:color="auto"/>
            </w:tcBorders>
            <w:vAlign w:val="center"/>
          </w:tcPr>
          <w:p w14:paraId="33B36D7B" w14:textId="77777777" w:rsidR="006C2079" w:rsidRPr="00A45AD1" w:rsidRDefault="006C2079">
            <w:pPr>
              <w:rPr>
                <w:rFonts w:ascii="Arial" w:hAnsi="Arial" w:cs="Arial"/>
              </w:rPr>
            </w:pPr>
          </w:p>
        </w:tc>
      </w:tr>
      <w:tr w:rsidR="5A367E91" w:rsidRPr="00505A6C" w14:paraId="190F0C7E" w14:textId="77777777" w:rsidTr="00F73D8E">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53039B7F" w14:textId="77777777" w:rsidR="006C2079" w:rsidRPr="00A45AD1" w:rsidRDefault="006C2079">
            <w:pPr>
              <w:rPr>
                <w:rFonts w:ascii="Arial" w:hAnsi="Arial" w:cs="Arial"/>
              </w:rPr>
            </w:pPr>
          </w:p>
        </w:tc>
        <w:tc>
          <w:tcPr>
            <w:tcW w:w="1860" w:type="dxa"/>
            <w:vMerge/>
            <w:tcBorders>
              <w:top w:val="single" w:sz="4" w:space="0" w:color="auto"/>
              <w:left w:val="single" w:sz="4" w:space="0" w:color="auto"/>
              <w:bottom w:val="single" w:sz="4" w:space="0" w:color="auto"/>
              <w:right w:val="single" w:sz="4" w:space="0" w:color="auto"/>
            </w:tcBorders>
            <w:vAlign w:val="center"/>
          </w:tcPr>
          <w:p w14:paraId="6500008E" w14:textId="77777777" w:rsidR="006C2079" w:rsidRPr="00A45AD1" w:rsidRDefault="006C2079">
            <w:pPr>
              <w:rPr>
                <w:rFonts w:ascii="Arial" w:hAnsi="Arial" w:cs="Arial"/>
              </w:rPr>
            </w:pPr>
          </w:p>
        </w:tc>
        <w:tc>
          <w:tcPr>
            <w:tcW w:w="1875" w:type="dxa"/>
            <w:tcBorders>
              <w:top w:val="single" w:sz="4" w:space="0" w:color="auto"/>
              <w:left w:val="single" w:sz="4" w:space="0" w:color="auto"/>
              <w:bottom w:val="single" w:sz="4" w:space="0" w:color="auto"/>
              <w:right w:val="single" w:sz="4" w:space="0" w:color="auto"/>
            </w:tcBorders>
            <w:vAlign w:val="center"/>
          </w:tcPr>
          <w:p w14:paraId="725758B3" w14:textId="67A35A20"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4" w:space="0" w:color="auto"/>
              <w:bottom w:val="single" w:sz="4" w:space="0" w:color="auto"/>
              <w:right w:val="single" w:sz="0" w:space="0" w:color="auto"/>
            </w:tcBorders>
            <w:vAlign w:val="center"/>
          </w:tcPr>
          <w:p w14:paraId="49C1BD74" w14:textId="77777777" w:rsidR="006C2079" w:rsidRPr="00A45AD1" w:rsidRDefault="006C2079">
            <w:pPr>
              <w:rPr>
                <w:rFonts w:ascii="Arial" w:hAnsi="Arial" w:cs="Arial"/>
              </w:rPr>
            </w:pPr>
          </w:p>
        </w:tc>
        <w:tc>
          <w:tcPr>
            <w:tcW w:w="2925" w:type="dxa"/>
            <w:vMerge/>
            <w:tcBorders>
              <w:left w:val="single" w:sz="0" w:space="0" w:color="auto"/>
              <w:bottom w:val="single" w:sz="4" w:space="0" w:color="auto"/>
              <w:right w:val="single" w:sz="0" w:space="0" w:color="auto"/>
            </w:tcBorders>
            <w:vAlign w:val="center"/>
          </w:tcPr>
          <w:p w14:paraId="0D422CD3" w14:textId="77777777" w:rsidR="006C2079" w:rsidRPr="00A45AD1" w:rsidRDefault="006C2079">
            <w:pPr>
              <w:rPr>
                <w:rFonts w:ascii="Arial" w:hAnsi="Arial" w:cs="Arial"/>
              </w:rPr>
            </w:pPr>
          </w:p>
        </w:tc>
      </w:tr>
      <w:tr w:rsidR="5A367E91" w:rsidRPr="00505A6C" w14:paraId="6B29D9FE" w14:textId="77777777" w:rsidTr="00F73D8E">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117EE378" w14:textId="77777777" w:rsidR="006C2079" w:rsidRPr="00A45AD1" w:rsidRDefault="006C2079">
            <w:pPr>
              <w:rPr>
                <w:rFonts w:ascii="Arial" w:hAnsi="Arial" w:cs="Arial"/>
              </w:rPr>
            </w:pPr>
          </w:p>
        </w:tc>
        <w:tc>
          <w:tcPr>
            <w:tcW w:w="1860" w:type="dxa"/>
            <w:vMerge w:val="restart"/>
            <w:tcBorders>
              <w:top w:val="single" w:sz="4" w:space="0" w:color="auto"/>
              <w:left w:val="single" w:sz="4" w:space="0" w:color="auto"/>
              <w:bottom w:val="single" w:sz="4" w:space="0" w:color="auto"/>
              <w:right w:val="single" w:sz="4" w:space="0" w:color="auto"/>
            </w:tcBorders>
            <w:vAlign w:val="center"/>
          </w:tcPr>
          <w:p w14:paraId="2E1BD40D" w14:textId="1931DEC1" w:rsidR="5A367E91" w:rsidRPr="00A45AD1" w:rsidRDefault="5A367E91" w:rsidP="5A367E91">
            <w:pPr>
              <w:spacing w:after="0" w:line="360" w:lineRule="auto"/>
              <w:rPr>
                <w:rFonts w:ascii="Arial" w:hAnsi="Arial" w:cs="Arial"/>
              </w:rPr>
            </w:pPr>
            <w:r w:rsidRPr="00A45AD1">
              <w:rPr>
                <w:rFonts w:ascii="Arial" w:eastAsia="Times New Roman" w:hAnsi="Arial" w:cs="Arial"/>
              </w:rPr>
              <w:t>INCENDIOS</w:t>
            </w:r>
          </w:p>
        </w:tc>
        <w:tc>
          <w:tcPr>
            <w:tcW w:w="1875" w:type="dxa"/>
            <w:tcBorders>
              <w:top w:val="single" w:sz="4" w:space="0" w:color="auto"/>
              <w:left w:val="single" w:sz="4" w:space="0" w:color="auto"/>
              <w:bottom w:val="single" w:sz="4" w:space="0" w:color="auto"/>
              <w:right w:val="single" w:sz="4" w:space="0" w:color="auto"/>
            </w:tcBorders>
            <w:vAlign w:val="center"/>
          </w:tcPr>
          <w:p w14:paraId="1C671C25" w14:textId="6E8DBB12"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single" w:sz="4" w:space="0" w:color="auto"/>
              <w:left w:val="single" w:sz="4" w:space="0" w:color="auto"/>
              <w:bottom w:val="single" w:sz="4" w:space="0" w:color="auto"/>
              <w:right w:val="single" w:sz="4" w:space="0" w:color="auto"/>
            </w:tcBorders>
            <w:vAlign w:val="center"/>
          </w:tcPr>
          <w:p w14:paraId="715B69EB" w14:textId="166D3D36"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Brigada de Primeros auxilios cumplen sus funciones. </w:t>
            </w:r>
          </w:p>
          <w:p w14:paraId="2E319FBC" w14:textId="328432E7"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 xml:space="preserve"> </w:t>
            </w:r>
          </w:p>
        </w:tc>
        <w:tc>
          <w:tcPr>
            <w:tcW w:w="2925" w:type="dxa"/>
            <w:vMerge w:val="restart"/>
            <w:tcBorders>
              <w:top w:val="single" w:sz="4" w:space="0" w:color="auto"/>
              <w:left w:val="single" w:sz="4" w:space="0" w:color="auto"/>
              <w:bottom w:val="single" w:sz="4" w:space="0" w:color="auto"/>
              <w:right w:val="single" w:sz="4" w:space="0" w:color="auto"/>
            </w:tcBorders>
            <w:vAlign w:val="center"/>
          </w:tcPr>
          <w:p w14:paraId="2CB90483" w14:textId="26C26139"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Buena cultura de prevención en la comunidad educativa </w:t>
            </w:r>
          </w:p>
          <w:p w14:paraId="07628E4D" w14:textId="313F248C"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Articulación de las brigadas de GRD. </w:t>
            </w:r>
          </w:p>
          <w:p w14:paraId="10167139" w14:textId="6340441E"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Propagación del incendio en todo local escolar. </w:t>
            </w:r>
          </w:p>
          <w:p w14:paraId="4DA87595" w14:textId="34414DB4"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Estudiantes y docentes quemados y fallecidos.  </w:t>
            </w:r>
          </w:p>
        </w:tc>
      </w:tr>
      <w:tr w:rsidR="5A367E91" w:rsidRPr="00505A6C" w14:paraId="7A7A9510" w14:textId="77777777" w:rsidTr="00F73D8E">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29AC48B7" w14:textId="77777777" w:rsidR="006C2079" w:rsidRPr="00A45AD1" w:rsidRDefault="006C2079">
            <w:pPr>
              <w:rPr>
                <w:rFonts w:ascii="Arial" w:hAnsi="Arial" w:cs="Arial"/>
              </w:rPr>
            </w:pPr>
          </w:p>
        </w:tc>
        <w:tc>
          <w:tcPr>
            <w:tcW w:w="1860" w:type="dxa"/>
            <w:vMerge/>
            <w:tcBorders>
              <w:top w:val="single" w:sz="4" w:space="0" w:color="auto"/>
              <w:left w:val="single" w:sz="4" w:space="0" w:color="auto"/>
              <w:bottom w:val="single" w:sz="4" w:space="0" w:color="auto"/>
              <w:right w:val="single" w:sz="4" w:space="0" w:color="auto"/>
            </w:tcBorders>
            <w:vAlign w:val="center"/>
          </w:tcPr>
          <w:p w14:paraId="2367FD85" w14:textId="77777777" w:rsidR="006C2079" w:rsidRPr="00A45AD1" w:rsidRDefault="006C2079">
            <w:pPr>
              <w:rPr>
                <w:rFonts w:ascii="Arial" w:hAnsi="Arial" w:cs="Arial"/>
              </w:rPr>
            </w:pPr>
          </w:p>
        </w:tc>
        <w:tc>
          <w:tcPr>
            <w:tcW w:w="1875" w:type="dxa"/>
            <w:tcBorders>
              <w:top w:val="single" w:sz="4" w:space="0" w:color="auto"/>
              <w:left w:val="single" w:sz="4" w:space="0" w:color="auto"/>
              <w:bottom w:val="single" w:sz="4" w:space="0" w:color="auto"/>
              <w:right w:val="single" w:sz="4" w:space="0" w:color="auto"/>
            </w:tcBorders>
            <w:vAlign w:val="center"/>
          </w:tcPr>
          <w:p w14:paraId="3DAEEDA1" w14:textId="48833DFA"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6F8CED29" w14:textId="4C528C18"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7FDF37AF" w14:textId="3D270F3E"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top w:val="single" w:sz="4" w:space="0" w:color="auto"/>
              <w:left w:val="single" w:sz="4" w:space="0" w:color="auto"/>
              <w:right w:val="single" w:sz="0" w:space="0" w:color="auto"/>
            </w:tcBorders>
            <w:vAlign w:val="center"/>
          </w:tcPr>
          <w:p w14:paraId="04778D2B" w14:textId="77777777" w:rsidR="006C2079" w:rsidRPr="00A45AD1" w:rsidRDefault="006C2079" w:rsidP="0077127B">
            <w:pPr>
              <w:jc w:val="both"/>
              <w:rPr>
                <w:rFonts w:ascii="Arial" w:hAnsi="Arial" w:cs="Arial"/>
              </w:rPr>
            </w:pPr>
          </w:p>
        </w:tc>
        <w:tc>
          <w:tcPr>
            <w:tcW w:w="2925" w:type="dxa"/>
            <w:vMerge/>
            <w:tcBorders>
              <w:top w:val="single" w:sz="4" w:space="0" w:color="auto"/>
              <w:left w:val="single" w:sz="0" w:space="0" w:color="auto"/>
              <w:right w:val="single" w:sz="0" w:space="0" w:color="auto"/>
            </w:tcBorders>
            <w:vAlign w:val="center"/>
          </w:tcPr>
          <w:p w14:paraId="723CF8FD" w14:textId="77777777" w:rsidR="006C2079" w:rsidRPr="00A45AD1" w:rsidRDefault="006C2079" w:rsidP="0077127B">
            <w:pPr>
              <w:jc w:val="both"/>
              <w:rPr>
                <w:rFonts w:ascii="Arial" w:hAnsi="Arial" w:cs="Arial"/>
              </w:rPr>
            </w:pPr>
          </w:p>
        </w:tc>
      </w:tr>
      <w:tr w:rsidR="5A367E91" w:rsidRPr="00505A6C" w14:paraId="6C8633FB" w14:textId="77777777" w:rsidTr="00F544BC">
        <w:trPr>
          <w:trHeight w:val="435"/>
        </w:trPr>
        <w:tc>
          <w:tcPr>
            <w:tcW w:w="3720" w:type="dxa"/>
            <w:vMerge/>
            <w:tcBorders>
              <w:top w:val="single" w:sz="4" w:space="0" w:color="auto"/>
              <w:left w:val="single" w:sz="0" w:space="0" w:color="auto"/>
              <w:right w:val="single" w:sz="0" w:space="0" w:color="auto"/>
            </w:tcBorders>
            <w:vAlign w:val="center"/>
          </w:tcPr>
          <w:p w14:paraId="640AEEA1" w14:textId="77777777" w:rsidR="006C2079" w:rsidRPr="00A45AD1" w:rsidRDefault="006C2079">
            <w:pPr>
              <w:rPr>
                <w:rFonts w:ascii="Arial" w:hAnsi="Arial" w:cs="Arial"/>
              </w:rPr>
            </w:pPr>
          </w:p>
        </w:tc>
        <w:tc>
          <w:tcPr>
            <w:tcW w:w="1860" w:type="dxa"/>
            <w:vMerge/>
            <w:tcBorders>
              <w:top w:val="single" w:sz="4" w:space="0" w:color="auto"/>
              <w:left w:val="nil"/>
              <w:bottom w:val="single" w:sz="0" w:space="0" w:color="auto"/>
              <w:right w:val="single" w:sz="0" w:space="0" w:color="auto"/>
            </w:tcBorders>
            <w:vAlign w:val="center"/>
          </w:tcPr>
          <w:p w14:paraId="13510201" w14:textId="77777777" w:rsidR="006C2079" w:rsidRPr="00A45AD1" w:rsidRDefault="006C2079">
            <w:pPr>
              <w:rPr>
                <w:rFonts w:ascii="Arial" w:hAnsi="Arial" w:cs="Arial"/>
              </w:rPr>
            </w:pPr>
          </w:p>
        </w:tc>
        <w:tc>
          <w:tcPr>
            <w:tcW w:w="1875" w:type="dxa"/>
            <w:tcBorders>
              <w:top w:val="single" w:sz="4" w:space="0" w:color="auto"/>
              <w:left w:val="nil"/>
              <w:bottom w:val="single" w:sz="8" w:space="0" w:color="auto"/>
              <w:right w:val="single" w:sz="8" w:space="0" w:color="auto"/>
            </w:tcBorders>
            <w:vAlign w:val="center"/>
          </w:tcPr>
          <w:p w14:paraId="29DAF9BE" w14:textId="5484B700"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0" w:space="0" w:color="auto"/>
              <w:right w:val="single" w:sz="0" w:space="0" w:color="auto"/>
            </w:tcBorders>
            <w:vAlign w:val="center"/>
          </w:tcPr>
          <w:p w14:paraId="45D91CA4" w14:textId="77777777" w:rsidR="006C2079" w:rsidRPr="00A45AD1" w:rsidRDefault="006C2079" w:rsidP="0077127B">
            <w:pPr>
              <w:jc w:val="both"/>
              <w:rPr>
                <w:rFonts w:ascii="Arial" w:hAnsi="Arial" w:cs="Arial"/>
              </w:rPr>
            </w:pPr>
          </w:p>
        </w:tc>
        <w:tc>
          <w:tcPr>
            <w:tcW w:w="2925" w:type="dxa"/>
            <w:vMerge/>
            <w:tcBorders>
              <w:left w:val="single" w:sz="0" w:space="0" w:color="auto"/>
              <w:bottom w:val="single" w:sz="0" w:space="0" w:color="auto"/>
              <w:right w:val="single" w:sz="0" w:space="0" w:color="auto"/>
            </w:tcBorders>
            <w:vAlign w:val="center"/>
          </w:tcPr>
          <w:p w14:paraId="7FB8C320" w14:textId="77777777" w:rsidR="006C2079" w:rsidRPr="00A45AD1" w:rsidRDefault="006C2079" w:rsidP="0077127B">
            <w:pPr>
              <w:jc w:val="both"/>
              <w:rPr>
                <w:rFonts w:ascii="Arial" w:hAnsi="Arial" w:cs="Arial"/>
              </w:rPr>
            </w:pPr>
          </w:p>
        </w:tc>
      </w:tr>
      <w:tr w:rsidR="5A367E91" w:rsidRPr="00505A6C" w14:paraId="3E95C651" w14:textId="77777777" w:rsidTr="5A367E91">
        <w:trPr>
          <w:trHeight w:val="435"/>
        </w:trPr>
        <w:tc>
          <w:tcPr>
            <w:tcW w:w="3720" w:type="dxa"/>
            <w:vMerge/>
            <w:tcBorders>
              <w:left w:val="single" w:sz="0" w:space="0" w:color="auto"/>
              <w:right w:val="single" w:sz="0" w:space="0" w:color="auto"/>
            </w:tcBorders>
            <w:vAlign w:val="center"/>
          </w:tcPr>
          <w:p w14:paraId="533A8483" w14:textId="77777777" w:rsidR="006C2079" w:rsidRPr="00A45AD1" w:rsidRDefault="006C2079">
            <w:pPr>
              <w:rPr>
                <w:rFonts w:ascii="Arial" w:hAnsi="Arial" w:cs="Arial"/>
              </w:rPr>
            </w:pPr>
          </w:p>
        </w:tc>
        <w:tc>
          <w:tcPr>
            <w:tcW w:w="1860" w:type="dxa"/>
            <w:vMerge w:val="restart"/>
            <w:tcBorders>
              <w:top w:val="nil"/>
              <w:left w:val="nil"/>
              <w:bottom w:val="single" w:sz="8" w:space="0" w:color="auto"/>
              <w:right w:val="single" w:sz="8" w:space="0" w:color="auto"/>
            </w:tcBorders>
            <w:vAlign w:val="center"/>
          </w:tcPr>
          <w:p w14:paraId="3075D7C3" w14:textId="657227A3"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LLUVIAS INTENSAS </w:t>
            </w:r>
          </w:p>
        </w:tc>
        <w:tc>
          <w:tcPr>
            <w:tcW w:w="1875" w:type="dxa"/>
            <w:tcBorders>
              <w:top w:val="single" w:sz="8" w:space="0" w:color="auto"/>
              <w:left w:val="single" w:sz="8" w:space="0" w:color="auto"/>
              <w:bottom w:val="single" w:sz="8" w:space="0" w:color="auto"/>
              <w:right w:val="single" w:sz="8" w:space="0" w:color="auto"/>
            </w:tcBorders>
            <w:vAlign w:val="center"/>
          </w:tcPr>
          <w:p w14:paraId="2AAFF67A" w14:textId="0B0B60F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Inicial  </w:t>
            </w:r>
          </w:p>
        </w:tc>
        <w:tc>
          <w:tcPr>
            <w:tcW w:w="3600" w:type="dxa"/>
            <w:vMerge w:val="restart"/>
            <w:tcBorders>
              <w:top w:val="nil"/>
              <w:left w:val="single" w:sz="8" w:space="0" w:color="auto"/>
              <w:bottom w:val="single" w:sz="8" w:space="0" w:color="auto"/>
              <w:right w:val="single" w:sz="8" w:space="0" w:color="auto"/>
            </w:tcBorders>
            <w:vAlign w:val="center"/>
          </w:tcPr>
          <w:p w14:paraId="714297B0" w14:textId="126DBD0F"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La Comisión de Educación Ambiental y de Gestión del Riesgo de Desastres asume compromisos frente a las deficiencias que presenta la IE frente al periodo de lluvias y bajas temperaturas. </w:t>
            </w:r>
          </w:p>
          <w:p w14:paraId="06249DF8" w14:textId="3B333AB1"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Autoridades locales apáticas a una cultura en gestión del Riesgo de Desastres. </w:t>
            </w:r>
          </w:p>
          <w:p w14:paraId="38169102" w14:textId="414D05CC"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w:t>
            </w:r>
          </w:p>
          <w:p w14:paraId="14954FAE" w14:textId="308227BC" w:rsidR="5A367E91" w:rsidRDefault="5A367E91" w:rsidP="0077127B">
            <w:pPr>
              <w:spacing w:after="0" w:line="360" w:lineRule="auto"/>
              <w:jc w:val="both"/>
              <w:rPr>
                <w:rFonts w:ascii="Arial" w:eastAsia="Times New Roman" w:hAnsi="Arial" w:cs="Arial"/>
                <w:color w:val="000000" w:themeColor="text1"/>
              </w:rPr>
            </w:pPr>
            <w:r w:rsidRPr="00A45AD1">
              <w:rPr>
                <w:rFonts w:ascii="Arial" w:eastAsia="Times New Roman" w:hAnsi="Arial" w:cs="Arial"/>
                <w:color w:val="000000" w:themeColor="text1"/>
              </w:rPr>
              <w:t xml:space="preserve"> </w:t>
            </w:r>
          </w:p>
          <w:p w14:paraId="79586255" w14:textId="77777777" w:rsidR="00F73D8E" w:rsidRPr="00A45AD1" w:rsidRDefault="00F73D8E" w:rsidP="0077127B">
            <w:pPr>
              <w:spacing w:after="0" w:line="360" w:lineRule="auto"/>
              <w:jc w:val="both"/>
              <w:rPr>
                <w:rFonts w:ascii="Arial" w:hAnsi="Arial" w:cs="Arial"/>
              </w:rPr>
            </w:pPr>
          </w:p>
          <w:p w14:paraId="1BAF6F05" w14:textId="68E10C67" w:rsidR="5A367E91" w:rsidRPr="00A45AD1" w:rsidRDefault="5A367E91" w:rsidP="0077127B">
            <w:pPr>
              <w:spacing w:after="0" w:line="360" w:lineRule="auto"/>
              <w:jc w:val="both"/>
              <w:rPr>
                <w:rFonts w:ascii="Arial" w:hAnsi="Arial" w:cs="Arial"/>
              </w:rPr>
            </w:pPr>
            <w:r w:rsidRPr="00A45AD1">
              <w:rPr>
                <w:rFonts w:ascii="Arial" w:eastAsia="Times New Roman" w:hAnsi="Arial" w:cs="Arial"/>
              </w:rPr>
              <w:t xml:space="preserve"> </w:t>
            </w:r>
          </w:p>
        </w:tc>
        <w:tc>
          <w:tcPr>
            <w:tcW w:w="2925" w:type="dxa"/>
            <w:vMerge w:val="restart"/>
            <w:tcBorders>
              <w:top w:val="nil"/>
              <w:left w:val="single" w:sz="8" w:space="0" w:color="auto"/>
              <w:bottom w:val="single" w:sz="8" w:space="0" w:color="auto"/>
              <w:right w:val="single" w:sz="8" w:space="0" w:color="auto"/>
            </w:tcBorders>
            <w:vAlign w:val="center"/>
          </w:tcPr>
          <w:p w14:paraId="613D659B" w14:textId="7BF4A2B0"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Techos afectados por aniego </w:t>
            </w:r>
          </w:p>
          <w:p w14:paraId="34EACAFB" w14:textId="77572278"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Estudiantes afectados como: ausentismo escolar </w:t>
            </w:r>
          </w:p>
          <w:p w14:paraId="19EC5694" w14:textId="13AEC836"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Afectados en su salud </w:t>
            </w:r>
          </w:p>
          <w:p w14:paraId="03062FE7" w14:textId="20218454"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Aniego dentro del aula  </w:t>
            </w:r>
          </w:p>
          <w:p w14:paraId="7F51F37C" w14:textId="362998D9"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w:t>
            </w:r>
          </w:p>
        </w:tc>
      </w:tr>
      <w:tr w:rsidR="5A367E91" w:rsidRPr="00505A6C" w14:paraId="79F9B357" w14:textId="77777777" w:rsidTr="5A367E91">
        <w:trPr>
          <w:trHeight w:val="435"/>
        </w:trPr>
        <w:tc>
          <w:tcPr>
            <w:tcW w:w="3720" w:type="dxa"/>
            <w:vMerge/>
            <w:tcBorders>
              <w:left w:val="single" w:sz="0" w:space="0" w:color="auto"/>
              <w:right w:val="single" w:sz="0" w:space="0" w:color="auto"/>
            </w:tcBorders>
            <w:vAlign w:val="center"/>
          </w:tcPr>
          <w:p w14:paraId="12603077" w14:textId="77777777" w:rsidR="006C2079" w:rsidRPr="00A45AD1" w:rsidRDefault="006C2079">
            <w:pPr>
              <w:rPr>
                <w:rFonts w:ascii="Arial" w:hAnsi="Arial" w:cs="Arial"/>
              </w:rPr>
            </w:pPr>
          </w:p>
        </w:tc>
        <w:tc>
          <w:tcPr>
            <w:tcW w:w="1860" w:type="dxa"/>
            <w:vMerge/>
            <w:tcBorders>
              <w:left w:val="nil"/>
              <w:right w:val="single" w:sz="0" w:space="0" w:color="auto"/>
            </w:tcBorders>
            <w:vAlign w:val="center"/>
          </w:tcPr>
          <w:p w14:paraId="0C40A566" w14:textId="77777777" w:rsidR="006C2079" w:rsidRPr="00A45AD1" w:rsidRDefault="006C2079">
            <w:pPr>
              <w:rPr>
                <w:rFonts w:ascii="Arial" w:hAnsi="Arial" w:cs="Arial"/>
              </w:rPr>
            </w:pPr>
          </w:p>
        </w:tc>
        <w:tc>
          <w:tcPr>
            <w:tcW w:w="1875" w:type="dxa"/>
            <w:tcBorders>
              <w:top w:val="single" w:sz="8" w:space="0" w:color="auto"/>
              <w:left w:val="nil"/>
              <w:bottom w:val="single" w:sz="8" w:space="0" w:color="auto"/>
              <w:right w:val="single" w:sz="8" w:space="0" w:color="auto"/>
            </w:tcBorders>
            <w:vAlign w:val="center"/>
          </w:tcPr>
          <w:p w14:paraId="7BF09EAC" w14:textId="48907144"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14BB1BCB" w14:textId="0FF087A3" w:rsidR="5A367E91" w:rsidRPr="00A45AD1" w:rsidRDefault="5A367E91" w:rsidP="5A367E91">
            <w:pPr>
              <w:spacing w:after="0" w:line="360" w:lineRule="auto"/>
              <w:jc w:val="center"/>
              <w:rPr>
                <w:rFonts w:ascii="Arial" w:hAnsi="Arial" w:cs="Arial"/>
              </w:rPr>
            </w:pPr>
            <w:r w:rsidRPr="00A45AD1">
              <w:rPr>
                <w:rFonts w:ascii="Arial" w:eastAsia="Times New Roman" w:hAnsi="Arial" w:cs="Arial"/>
                <w:color w:val="000000" w:themeColor="text1"/>
              </w:rPr>
              <w:t xml:space="preserve"> </w:t>
            </w:r>
          </w:p>
          <w:p w14:paraId="10C0B46F" w14:textId="2CD31EED"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Primaria  </w:t>
            </w:r>
          </w:p>
        </w:tc>
        <w:tc>
          <w:tcPr>
            <w:tcW w:w="3600" w:type="dxa"/>
            <w:vMerge/>
            <w:tcBorders>
              <w:left w:val="single" w:sz="0" w:space="0" w:color="auto"/>
              <w:right w:val="single" w:sz="0" w:space="0" w:color="auto"/>
            </w:tcBorders>
            <w:vAlign w:val="center"/>
          </w:tcPr>
          <w:p w14:paraId="48EE7AC6" w14:textId="77777777" w:rsidR="006C2079" w:rsidRPr="00A45AD1" w:rsidRDefault="006C2079">
            <w:pPr>
              <w:rPr>
                <w:rFonts w:ascii="Arial" w:hAnsi="Arial" w:cs="Arial"/>
              </w:rPr>
            </w:pPr>
          </w:p>
        </w:tc>
        <w:tc>
          <w:tcPr>
            <w:tcW w:w="2925" w:type="dxa"/>
            <w:vMerge/>
            <w:tcBorders>
              <w:left w:val="single" w:sz="0" w:space="0" w:color="auto"/>
              <w:right w:val="single" w:sz="0" w:space="0" w:color="auto"/>
            </w:tcBorders>
            <w:vAlign w:val="center"/>
          </w:tcPr>
          <w:p w14:paraId="48F83D5C" w14:textId="77777777" w:rsidR="006C2079" w:rsidRPr="00A45AD1" w:rsidRDefault="006C2079">
            <w:pPr>
              <w:rPr>
                <w:rFonts w:ascii="Arial" w:hAnsi="Arial" w:cs="Arial"/>
              </w:rPr>
            </w:pPr>
          </w:p>
        </w:tc>
      </w:tr>
      <w:tr w:rsidR="5A367E91" w:rsidRPr="00505A6C" w14:paraId="5DF6CF35" w14:textId="77777777" w:rsidTr="009972C6">
        <w:trPr>
          <w:trHeight w:val="435"/>
        </w:trPr>
        <w:tc>
          <w:tcPr>
            <w:tcW w:w="3720" w:type="dxa"/>
            <w:vMerge/>
            <w:tcBorders>
              <w:left w:val="single" w:sz="0" w:space="0" w:color="auto"/>
              <w:bottom w:val="single" w:sz="4" w:space="0" w:color="auto"/>
              <w:right w:val="single" w:sz="0" w:space="0" w:color="auto"/>
            </w:tcBorders>
            <w:vAlign w:val="center"/>
          </w:tcPr>
          <w:p w14:paraId="384764E6" w14:textId="77777777" w:rsidR="006C2079" w:rsidRPr="00A45AD1" w:rsidRDefault="006C2079">
            <w:pPr>
              <w:rPr>
                <w:rFonts w:ascii="Arial" w:hAnsi="Arial" w:cs="Arial"/>
              </w:rPr>
            </w:pPr>
          </w:p>
        </w:tc>
        <w:tc>
          <w:tcPr>
            <w:tcW w:w="1860" w:type="dxa"/>
            <w:vMerge/>
            <w:tcBorders>
              <w:left w:val="nil"/>
              <w:bottom w:val="single" w:sz="4" w:space="0" w:color="auto"/>
              <w:right w:val="single" w:sz="0" w:space="0" w:color="auto"/>
            </w:tcBorders>
            <w:vAlign w:val="center"/>
          </w:tcPr>
          <w:p w14:paraId="25425079" w14:textId="77777777" w:rsidR="006C2079" w:rsidRPr="00A45AD1" w:rsidRDefault="006C2079">
            <w:pPr>
              <w:rPr>
                <w:rFonts w:ascii="Arial" w:hAnsi="Arial" w:cs="Arial"/>
              </w:rPr>
            </w:pPr>
          </w:p>
        </w:tc>
        <w:tc>
          <w:tcPr>
            <w:tcW w:w="1875" w:type="dxa"/>
            <w:tcBorders>
              <w:top w:val="single" w:sz="8" w:space="0" w:color="auto"/>
              <w:left w:val="nil"/>
              <w:bottom w:val="single" w:sz="4" w:space="0" w:color="auto"/>
              <w:right w:val="single" w:sz="8" w:space="0" w:color="auto"/>
            </w:tcBorders>
            <w:vAlign w:val="center"/>
          </w:tcPr>
          <w:p w14:paraId="3DB7D5D5" w14:textId="65002E81"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left w:val="single" w:sz="0" w:space="0" w:color="auto"/>
              <w:bottom w:val="single" w:sz="4" w:space="0" w:color="auto"/>
              <w:right w:val="single" w:sz="0" w:space="0" w:color="auto"/>
            </w:tcBorders>
            <w:vAlign w:val="center"/>
          </w:tcPr>
          <w:p w14:paraId="7AF9C878" w14:textId="77777777" w:rsidR="006C2079" w:rsidRPr="00A45AD1" w:rsidRDefault="006C2079">
            <w:pPr>
              <w:rPr>
                <w:rFonts w:ascii="Arial" w:hAnsi="Arial" w:cs="Arial"/>
              </w:rPr>
            </w:pPr>
          </w:p>
        </w:tc>
        <w:tc>
          <w:tcPr>
            <w:tcW w:w="2925" w:type="dxa"/>
            <w:vMerge/>
            <w:tcBorders>
              <w:left w:val="single" w:sz="0" w:space="0" w:color="auto"/>
              <w:bottom w:val="single" w:sz="4" w:space="0" w:color="auto"/>
              <w:right w:val="single" w:sz="0" w:space="0" w:color="auto"/>
            </w:tcBorders>
            <w:vAlign w:val="center"/>
          </w:tcPr>
          <w:p w14:paraId="3A29A962" w14:textId="77777777" w:rsidR="006C2079" w:rsidRPr="00A45AD1" w:rsidRDefault="006C2079">
            <w:pPr>
              <w:rPr>
                <w:rFonts w:ascii="Arial" w:hAnsi="Arial" w:cs="Arial"/>
              </w:rPr>
            </w:pPr>
          </w:p>
        </w:tc>
      </w:tr>
      <w:tr w:rsidR="5A367E91" w:rsidRPr="00505A6C" w14:paraId="1B65BD7F" w14:textId="77777777" w:rsidTr="009972C6">
        <w:trPr>
          <w:trHeight w:val="435"/>
        </w:trPr>
        <w:tc>
          <w:tcPr>
            <w:tcW w:w="3720" w:type="dxa"/>
            <w:vMerge w:val="restart"/>
            <w:tcBorders>
              <w:top w:val="single" w:sz="4" w:space="0" w:color="auto"/>
              <w:left w:val="single" w:sz="4" w:space="0" w:color="auto"/>
              <w:bottom w:val="single" w:sz="4" w:space="0" w:color="auto"/>
              <w:right w:val="single" w:sz="4" w:space="0" w:color="auto"/>
            </w:tcBorders>
            <w:vAlign w:val="center"/>
          </w:tcPr>
          <w:p w14:paraId="56870E7D" w14:textId="51F254F1"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lastRenderedPageBreak/>
              <w:t xml:space="preserve">ENTORNO INMEDIATO (edificaciones y estructuras alrededor del local) </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14:paraId="6A23B3FF" w14:textId="67F5EB62"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 xml:space="preserve">SISMO </w:t>
            </w:r>
          </w:p>
        </w:tc>
        <w:tc>
          <w:tcPr>
            <w:tcW w:w="1875" w:type="dxa"/>
            <w:tcBorders>
              <w:top w:val="single" w:sz="4" w:space="0" w:color="auto"/>
              <w:left w:val="single" w:sz="4" w:space="0" w:color="auto"/>
              <w:bottom w:val="single" w:sz="4" w:space="0" w:color="auto"/>
              <w:right w:val="single" w:sz="4" w:space="0" w:color="auto"/>
            </w:tcBorders>
            <w:vAlign w:val="center"/>
          </w:tcPr>
          <w:p w14:paraId="0EACF4BB" w14:textId="2D81A701"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Inicial</w:t>
            </w:r>
          </w:p>
        </w:tc>
        <w:tc>
          <w:tcPr>
            <w:tcW w:w="3600" w:type="dxa"/>
            <w:vMerge w:val="restart"/>
            <w:tcBorders>
              <w:top w:val="single" w:sz="4" w:space="0" w:color="auto"/>
              <w:left w:val="single" w:sz="4" w:space="0" w:color="auto"/>
              <w:bottom w:val="single" w:sz="4" w:space="0" w:color="auto"/>
              <w:right w:val="single" w:sz="4" w:space="0" w:color="auto"/>
            </w:tcBorders>
            <w:vAlign w:val="center"/>
          </w:tcPr>
          <w:p w14:paraId="1B9A1BD9" w14:textId="1430551D"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Se cuenta con postes de luz   </w:t>
            </w:r>
          </w:p>
          <w:p w14:paraId="3104C09E" w14:textId="254B470F"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Se cuenta con vías de tránsito sin señales </w:t>
            </w:r>
          </w:p>
        </w:tc>
        <w:tc>
          <w:tcPr>
            <w:tcW w:w="2925" w:type="dxa"/>
            <w:vMerge w:val="restart"/>
            <w:tcBorders>
              <w:top w:val="single" w:sz="4" w:space="0" w:color="auto"/>
              <w:left w:val="single" w:sz="4" w:space="0" w:color="auto"/>
              <w:bottom w:val="single" w:sz="4" w:space="0" w:color="auto"/>
              <w:right w:val="single" w:sz="4" w:space="0" w:color="auto"/>
            </w:tcBorders>
            <w:vAlign w:val="center"/>
          </w:tcPr>
          <w:p w14:paraId="7F67DA9B" w14:textId="1E2A7FE2"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Baja probabilidad de colapso de las estructuras al interior del local escolar </w:t>
            </w:r>
          </w:p>
          <w:p w14:paraId="5F2273E8" w14:textId="78842894"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Niños heridos y atrapados  </w:t>
            </w:r>
          </w:p>
          <w:p w14:paraId="36C32402" w14:textId="785CF925"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Docente heridos y atrapados</w:t>
            </w:r>
          </w:p>
        </w:tc>
      </w:tr>
      <w:tr w:rsidR="5A367E91" w:rsidRPr="00505A6C" w14:paraId="4A55CD19" w14:textId="77777777" w:rsidTr="009972C6">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0D8969B2" w14:textId="77777777" w:rsidR="006C2079" w:rsidRPr="00A45AD1" w:rsidRDefault="006C2079">
            <w:pPr>
              <w:rPr>
                <w:rFonts w:ascii="Arial" w:hAnsi="Arial" w:cs="Arial"/>
              </w:rPr>
            </w:pPr>
          </w:p>
        </w:tc>
        <w:tc>
          <w:tcPr>
            <w:tcW w:w="1860" w:type="dxa"/>
            <w:vMerge/>
            <w:tcBorders>
              <w:top w:val="single" w:sz="4" w:space="0" w:color="auto"/>
              <w:left w:val="single" w:sz="4" w:space="0" w:color="auto"/>
              <w:bottom w:val="single" w:sz="4" w:space="0" w:color="auto"/>
              <w:right w:val="single" w:sz="4" w:space="0" w:color="auto"/>
            </w:tcBorders>
            <w:vAlign w:val="center"/>
          </w:tcPr>
          <w:p w14:paraId="3E445EF4" w14:textId="77777777" w:rsidR="006C2079" w:rsidRPr="00A45AD1" w:rsidRDefault="006C2079">
            <w:pPr>
              <w:rPr>
                <w:rFonts w:ascii="Arial" w:hAnsi="Arial" w:cs="Arial"/>
              </w:rPr>
            </w:pPr>
          </w:p>
        </w:tc>
        <w:tc>
          <w:tcPr>
            <w:tcW w:w="1875" w:type="dxa"/>
            <w:tcBorders>
              <w:top w:val="single" w:sz="4" w:space="0" w:color="auto"/>
              <w:left w:val="single" w:sz="4" w:space="0" w:color="auto"/>
              <w:bottom w:val="single" w:sz="4" w:space="0" w:color="auto"/>
              <w:right w:val="single" w:sz="4" w:space="0" w:color="auto"/>
            </w:tcBorders>
            <w:vAlign w:val="center"/>
          </w:tcPr>
          <w:p w14:paraId="71291BBC" w14:textId="61F0ADE6" w:rsidR="5A367E91" w:rsidRPr="00A45AD1" w:rsidRDefault="5A367E91" w:rsidP="00885990">
            <w:pPr>
              <w:spacing w:after="0" w:line="360" w:lineRule="auto"/>
              <w:rPr>
                <w:rFonts w:ascii="Arial" w:hAnsi="Arial" w:cs="Arial"/>
              </w:rPr>
            </w:pPr>
          </w:p>
          <w:p w14:paraId="7A19C66E" w14:textId="694C36E8" w:rsidR="5A367E91" w:rsidRPr="00A45AD1" w:rsidRDefault="5A367E91" w:rsidP="00885990">
            <w:pPr>
              <w:spacing w:after="0" w:line="360" w:lineRule="auto"/>
              <w:rPr>
                <w:rFonts w:ascii="Arial" w:hAnsi="Arial" w:cs="Arial"/>
              </w:rPr>
            </w:pPr>
          </w:p>
          <w:p w14:paraId="2A860F02" w14:textId="2BE340C4"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Primaria</w:t>
            </w:r>
          </w:p>
        </w:tc>
        <w:tc>
          <w:tcPr>
            <w:tcW w:w="3600" w:type="dxa"/>
            <w:vMerge/>
            <w:tcBorders>
              <w:top w:val="single" w:sz="4" w:space="0" w:color="auto"/>
              <w:left w:val="single" w:sz="4" w:space="0" w:color="auto"/>
              <w:bottom w:val="single" w:sz="4" w:space="0" w:color="auto"/>
              <w:right w:val="single" w:sz="4" w:space="0" w:color="auto"/>
            </w:tcBorders>
            <w:vAlign w:val="center"/>
          </w:tcPr>
          <w:p w14:paraId="1061C3E8" w14:textId="77777777" w:rsidR="006C2079" w:rsidRPr="00A45AD1" w:rsidRDefault="006C2079" w:rsidP="0077127B">
            <w:pPr>
              <w:jc w:val="both"/>
              <w:rPr>
                <w:rFonts w:ascii="Arial" w:hAnsi="Arial" w:cs="Arial"/>
              </w:rPr>
            </w:pPr>
          </w:p>
        </w:tc>
        <w:tc>
          <w:tcPr>
            <w:tcW w:w="2925" w:type="dxa"/>
            <w:vMerge/>
            <w:tcBorders>
              <w:top w:val="single" w:sz="4" w:space="0" w:color="auto"/>
              <w:left w:val="single" w:sz="4" w:space="0" w:color="auto"/>
              <w:bottom w:val="single" w:sz="4" w:space="0" w:color="auto"/>
              <w:right w:val="single" w:sz="4" w:space="0" w:color="auto"/>
            </w:tcBorders>
            <w:vAlign w:val="center"/>
          </w:tcPr>
          <w:p w14:paraId="37A6951C" w14:textId="77777777" w:rsidR="006C2079" w:rsidRPr="00A45AD1" w:rsidRDefault="006C2079" w:rsidP="0077127B">
            <w:pPr>
              <w:jc w:val="both"/>
              <w:rPr>
                <w:rFonts w:ascii="Arial" w:hAnsi="Arial" w:cs="Arial"/>
              </w:rPr>
            </w:pPr>
          </w:p>
        </w:tc>
      </w:tr>
      <w:tr w:rsidR="5A367E91" w:rsidRPr="00505A6C" w14:paraId="429A7527" w14:textId="77777777" w:rsidTr="009972C6">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5BCC300A" w14:textId="77777777" w:rsidR="006C2079" w:rsidRPr="00A45AD1" w:rsidRDefault="006C2079">
            <w:pPr>
              <w:rPr>
                <w:rFonts w:ascii="Arial" w:hAnsi="Arial" w:cs="Arial"/>
              </w:rPr>
            </w:pPr>
          </w:p>
        </w:tc>
        <w:tc>
          <w:tcPr>
            <w:tcW w:w="1860" w:type="dxa"/>
            <w:vMerge/>
            <w:tcBorders>
              <w:top w:val="single" w:sz="4" w:space="0" w:color="auto"/>
              <w:left w:val="single" w:sz="4" w:space="0" w:color="auto"/>
              <w:bottom w:val="single" w:sz="4" w:space="0" w:color="auto"/>
              <w:right w:val="single" w:sz="4" w:space="0" w:color="auto"/>
            </w:tcBorders>
            <w:vAlign w:val="center"/>
          </w:tcPr>
          <w:p w14:paraId="219EDB34" w14:textId="77777777" w:rsidR="006C2079" w:rsidRPr="00A45AD1" w:rsidRDefault="006C2079">
            <w:pPr>
              <w:rPr>
                <w:rFonts w:ascii="Arial" w:hAnsi="Arial" w:cs="Arial"/>
              </w:rPr>
            </w:pPr>
          </w:p>
        </w:tc>
        <w:tc>
          <w:tcPr>
            <w:tcW w:w="1875" w:type="dxa"/>
            <w:tcBorders>
              <w:top w:val="single" w:sz="4" w:space="0" w:color="auto"/>
              <w:left w:val="single" w:sz="4" w:space="0" w:color="auto"/>
              <w:bottom w:val="single" w:sz="4" w:space="0" w:color="auto"/>
              <w:right w:val="single" w:sz="4" w:space="0" w:color="auto"/>
            </w:tcBorders>
            <w:vAlign w:val="center"/>
          </w:tcPr>
          <w:p w14:paraId="21CE36FD" w14:textId="371D6F6E"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top w:val="single" w:sz="4" w:space="0" w:color="auto"/>
              <w:left w:val="single" w:sz="4" w:space="0" w:color="auto"/>
              <w:bottom w:val="single" w:sz="4" w:space="0" w:color="auto"/>
              <w:right w:val="single" w:sz="4" w:space="0" w:color="auto"/>
            </w:tcBorders>
            <w:vAlign w:val="center"/>
          </w:tcPr>
          <w:p w14:paraId="644660F3" w14:textId="77777777" w:rsidR="006C2079" w:rsidRPr="00A45AD1" w:rsidRDefault="006C2079" w:rsidP="0077127B">
            <w:pPr>
              <w:jc w:val="both"/>
              <w:rPr>
                <w:rFonts w:ascii="Arial" w:hAnsi="Arial" w:cs="Arial"/>
              </w:rPr>
            </w:pPr>
          </w:p>
        </w:tc>
        <w:tc>
          <w:tcPr>
            <w:tcW w:w="2925" w:type="dxa"/>
            <w:vMerge/>
            <w:tcBorders>
              <w:top w:val="single" w:sz="4" w:space="0" w:color="auto"/>
              <w:left w:val="single" w:sz="4" w:space="0" w:color="auto"/>
              <w:bottom w:val="single" w:sz="4" w:space="0" w:color="auto"/>
              <w:right w:val="single" w:sz="4" w:space="0" w:color="auto"/>
            </w:tcBorders>
            <w:vAlign w:val="center"/>
          </w:tcPr>
          <w:p w14:paraId="70674E2F" w14:textId="77777777" w:rsidR="006C2079" w:rsidRPr="00A45AD1" w:rsidRDefault="006C2079" w:rsidP="0077127B">
            <w:pPr>
              <w:jc w:val="both"/>
              <w:rPr>
                <w:rFonts w:ascii="Arial" w:hAnsi="Arial" w:cs="Arial"/>
              </w:rPr>
            </w:pPr>
          </w:p>
        </w:tc>
      </w:tr>
      <w:tr w:rsidR="5A367E91" w:rsidRPr="00505A6C" w14:paraId="21859153" w14:textId="77777777" w:rsidTr="009972C6">
        <w:trPr>
          <w:trHeight w:val="435"/>
        </w:trPr>
        <w:tc>
          <w:tcPr>
            <w:tcW w:w="3720" w:type="dxa"/>
            <w:vMerge/>
            <w:tcBorders>
              <w:top w:val="single" w:sz="4" w:space="0" w:color="auto"/>
              <w:left w:val="single" w:sz="4" w:space="0" w:color="auto"/>
              <w:bottom w:val="single" w:sz="4" w:space="0" w:color="auto"/>
              <w:right w:val="single" w:sz="4" w:space="0" w:color="auto"/>
            </w:tcBorders>
            <w:vAlign w:val="center"/>
          </w:tcPr>
          <w:p w14:paraId="739844E3" w14:textId="77777777" w:rsidR="006C2079" w:rsidRPr="00A45AD1" w:rsidRDefault="006C2079">
            <w:pPr>
              <w:rPr>
                <w:rFonts w:ascii="Arial" w:hAnsi="Arial" w:cs="Arial"/>
              </w:rPr>
            </w:pPr>
          </w:p>
        </w:tc>
        <w:tc>
          <w:tcPr>
            <w:tcW w:w="1860" w:type="dxa"/>
            <w:vMerge w:val="restart"/>
            <w:tcBorders>
              <w:top w:val="single" w:sz="4" w:space="0" w:color="auto"/>
              <w:left w:val="single" w:sz="4" w:space="0" w:color="auto"/>
              <w:bottom w:val="single" w:sz="4" w:space="0" w:color="auto"/>
              <w:right w:val="single" w:sz="4" w:space="0" w:color="auto"/>
            </w:tcBorders>
            <w:vAlign w:val="center"/>
          </w:tcPr>
          <w:p w14:paraId="188EECFB" w14:textId="49E93F71" w:rsidR="5A367E91" w:rsidRPr="00A45AD1" w:rsidRDefault="5A367E91" w:rsidP="5A367E91">
            <w:pPr>
              <w:spacing w:after="0" w:line="360" w:lineRule="auto"/>
              <w:rPr>
                <w:rFonts w:ascii="Arial" w:hAnsi="Arial" w:cs="Arial"/>
              </w:rPr>
            </w:pPr>
            <w:r w:rsidRPr="00A45AD1">
              <w:rPr>
                <w:rFonts w:ascii="Arial" w:eastAsia="Times New Roman" w:hAnsi="Arial" w:cs="Arial"/>
                <w:color w:val="000000" w:themeColor="text1"/>
              </w:rPr>
              <w:t>INCENDIOS</w:t>
            </w:r>
          </w:p>
        </w:tc>
        <w:tc>
          <w:tcPr>
            <w:tcW w:w="1875" w:type="dxa"/>
            <w:tcBorders>
              <w:top w:val="single" w:sz="4" w:space="0" w:color="auto"/>
              <w:left w:val="single" w:sz="4" w:space="0" w:color="auto"/>
              <w:bottom w:val="single" w:sz="4" w:space="0" w:color="auto"/>
              <w:right w:val="single" w:sz="4" w:space="0" w:color="auto"/>
            </w:tcBorders>
            <w:vAlign w:val="center"/>
          </w:tcPr>
          <w:p w14:paraId="72A1D254" w14:textId="48387AEA"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Inicial</w:t>
            </w:r>
          </w:p>
        </w:tc>
        <w:tc>
          <w:tcPr>
            <w:tcW w:w="3600" w:type="dxa"/>
            <w:vMerge w:val="restart"/>
            <w:tcBorders>
              <w:top w:val="single" w:sz="4" w:space="0" w:color="auto"/>
              <w:left w:val="single" w:sz="4" w:space="0" w:color="auto"/>
              <w:bottom w:val="single" w:sz="4" w:space="0" w:color="auto"/>
              <w:right w:val="single" w:sz="4" w:space="0" w:color="auto"/>
            </w:tcBorders>
            <w:vAlign w:val="center"/>
          </w:tcPr>
          <w:p w14:paraId="7551EE4E" w14:textId="693E63F0"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Se cuenta con almacenes de material inflamable colindantes al local escolar  </w:t>
            </w:r>
          </w:p>
          <w:p w14:paraId="5FC97856" w14:textId="0E287A5D"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w:t>
            </w:r>
          </w:p>
        </w:tc>
        <w:tc>
          <w:tcPr>
            <w:tcW w:w="2925" w:type="dxa"/>
            <w:vMerge w:val="restart"/>
            <w:tcBorders>
              <w:top w:val="single" w:sz="4" w:space="0" w:color="auto"/>
              <w:left w:val="single" w:sz="4" w:space="0" w:color="auto"/>
              <w:bottom w:val="single" w:sz="4" w:space="0" w:color="auto"/>
              <w:right w:val="single" w:sz="4" w:space="0" w:color="auto"/>
            </w:tcBorders>
            <w:vAlign w:val="center"/>
          </w:tcPr>
          <w:p w14:paraId="588995DD" w14:textId="62C5EDCA"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Probabilidad de afectación de incendio al local escolar por cercanía de los almacenes inflamables.  </w:t>
            </w:r>
          </w:p>
          <w:p w14:paraId="04CBAA9C" w14:textId="2B954FDC" w:rsidR="5A367E91" w:rsidRPr="00A45AD1" w:rsidRDefault="5A367E91" w:rsidP="0077127B">
            <w:pPr>
              <w:spacing w:after="0" w:line="360" w:lineRule="auto"/>
              <w:jc w:val="both"/>
              <w:rPr>
                <w:rFonts w:ascii="Arial" w:hAnsi="Arial" w:cs="Arial"/>
              </w:rPr>
            </w:pPr>
            <w:r w:rsidRPr="00A45AD1">
              <w:rPr>
                <w:rFonts w:ascii="Arial" w:eastAsia="Times New Roman" w:hAnsi="Arial" w:cs="Arial"/>
                <w:color w:val="000000" w:themeColor="text1"/>
              </w:rPr>
              <w:t xml:space="preserve"> </w:t>
            </w:r>
          </w:p>
        </w:tc>
      </w:tr>
      <w:tr w:rsidR="5A367E91" w:rsidRPr="00505A6C" w14:paraId="2EA0FB9C" w14:textId="77777777" w:rsidTr="009972C6">
        <w:trPr>
          <w:trHeight w:val="105"/>
        </w:trPr>
        <w:tc>
          <w:tcPr>
            <w:tcW w:w="3720" w:type="dxa"/>
            <w:vMerge/>
            <w:tcBorders>
              <w:top w:val="single" w:sz="4" w:space="0" w:color="auto"/>
              <w:left w:val="single" w:sz="0" w:space="0" w:color="auto"/>
              <w:bottom w:val="inset" w:sz="0" w:space="0" w:color="auto"/>
              <w:right w:val="single" w:sz="0" w:space="0" w:color="auto"/>
            </w:tcBorders>
            <w:vAlign w:val="center"/>
          </w:tcPr>
          <w:p w14:paraId="0B760311" w14:textId="77777777" w:rsidR="006C2079" w:rsidRPr="00A45AD1" w:rsidRDefault="006C2079">
            <w:pPr>
              <w:rPr>
                <w:rFonts w:ascii="Arial" w:hAnsi="Arial" w:cs="Arial"/>
              </w:rPr>
            </w:pPr>
          </w:p>
        </w:tc>
        <w:tc>
          <w:tcPr>
            <w:tcW w:w="1860" w:type="dxa"/>
            <w:vMerge/>
            <w:tcBorders>
              <w:top w:val="single" w:sz="4" w:space="0" w:color="auto"/>
              <w:left w:val="nil"/>
              <w:bottom w:val="inset" w:sz="0" w:space="0" w:color="auto"/>
              <w:right w:val="single" w:sz="0" w:space="0" w:color="auto"/>
            </w:tcBorders>
            <w:vAlign w:val="center"/>
          </w:tcPr>
          <w:p w14:paraId="7CE0DF47" w14:textId="77777777" w:rsidR="006C2079" w:rsidRPr="00A45AD1" w:rsidRDefault="006C2079">
            <w:pPr>
              <w:rPr>
                <w:rFonts w:ascii="Arial" w:hAnsi="Arial" w:cs="Arial"/>
              </w:rPr>
            </w:pPr>
          </w:p>
        </w:tc>
        <w:tc>
          <w:tcPr>
            <w:tcW w:w="1875" w:type="dxa"/>
            <w:tcBorders>
              <w:top w:val="single" w:sz="4" w:space="0" w:color="auto"/>
              <w:left w:val="nil"/>
              <w:bottom w:val="single" w:sz="8" w:space="0" w:color="auto"/>
              <w:right w:val="single" w:sz="8" w:space="0" w:color="auto"/>
            </w:tcBorders>
            <w:vAlign w:val="center"/>
          </w:tcPr>
          <w:p w14:paraId="55CDA8E7" w14:textId="39D0496F"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Primaria</w:t>
            </w:r>
          </w:p>
          <w:p w14:paraId="37C6604C" w14:textId="069E0CC8" w:rsidR="5A367E91" w:rsidRPr="00A45AD1" w:rsidRDefault="5A367E91" w:rsidP="00885990">
            <w:pPr>
              <w:spacing w:after="0" w:line="360" w:lineRule="auto"/>
              <w:rPr>
                <w:rFonts w:ascii="Arial" w:hAnsi="Arial" w:cs="Arial"/>
              </w:rPr>
            </w:pPr>
          </w:p>
          <w:p w14:paraId="1BAECAF8" w14:textId="36E4F899" w:rsidR="5A367E91" w:rsidRPr="00A45AD1" w:rsidRDefault="5A367E91" w:rsidP="00885990">
            <w:pPr>
              <w:spacing w:after="0" w:line="360" w:lineRule="auto"/>
              <w:rPr>
                <w:rFonts w:ascii="Arial" w:hAnsi="Arial" w:cs="Arial"/>
              </w:rPr>
            </w:pPr>
            <w:r w:rsidRPr="00A45AD1">
              <w:rPr>
                <w:rFonts w:ascii="Arial" w:eastAsia="Times New Roman" w:hAnsi="Arial" w:cs="Arial"/>
                <w:color w:val="000000" w:themeColor="text1"/>
              </w:rPr>
              <w:t>Secundaria</w:t>
            </w:r>
          </w:p>
        </w:tc>
        <w:tc>
          <w:tcPr>
            <w:tcW w:w="3600" w:type="dxa"/>
            <w:vMerge/>
            <w:tcBorders>
              <w:top w:val="single" w:sz="4" w:space="0" w:color="auto"/>
              <w:left w:val="single" w:sz="0" w:space="0" w:color="auto"/>
              <w:bottom w:val="single" w:sz="0" w:space="0" w:color="auto"/>
              <w:right w:val="single" w:sz="0" w:space="0" w:color="auto"/>
            </w:tcBorders>
            <w:vAlign w:val="center"/>
          </w:tcPr>
          <w:p w14:paraId="625D8F21" w14:textId="77777777" w:rsidR="006C2079" w:rsidRPr="00A45AD1" w:rsidRDefault="006C2079">
            <w:pPr>
              <w:rPr>
                <w:rFonts w:ascii="Arial" w:hAnsi="Arial" w:cs="Arial"/>
              </w:rPr>
            </w:pPr>
          </w:p>
        </w:tc>
        <w:tc>
          <w:tcPr>
            <w:tcW w:w="2925" w:type="dxa"/>
            <w:vMerge/>
            <w:tcBorders>
              <w:top w:val="single" w:sz="4" w:space="0" w:color="auto"/>
              <w:left w:val="single" w:sz="0" w:space="0" w:color="auto"/>
              <w:bottom w:val="single" w:sz="0" w:space="0" w:color="auto"/>
              <w:right w:val="single" w:sz="0" w:space="0" w:color="auto"/>
            </w:tcBorders>
            <w:vAlign w:val="center"/>
          </w:tcPr>
          <w:p w14:paraId="49101694" w14:textId="77777777" w:rsidR="006C2079" w:rsidRPr="00A45AD1" w:rsidRDefault="006C2079">
            <w:pPr>
              <w:rPr>
                <w:rFonts w:ascii="Arial" w:hAnsi="Arial" w:cs="Arial"/>
              </w:rPr>
            </w:pPr>
          </w:p>
        </w:tc>
      </w:tr>
    </w:tbl>
    <w:p w14:paraId="0A3949F5" w14:textId="63B38300" w:rsidR="5A367E91" w:rsidRPr="00A45AD1" w:rsidRDefault="5A367E91" w:rsidP="5A367E91">
      <w:pPr>
        <w:spacing w:line="360" w:lineRule="auto"/>
        <w:rPr>
          <w:rFonts w:ascii="Arial" w:eastAsia="Times New Roman" w:hAnsi="Arial" w:cs="Arial"/>
        </w:rPr>
      </w:pPr>
    </w:p>
    <w:p w14:paraId="184513A3" w14:textId="0C52D7CC" w:rsidR="5A367E91" w:rsidRPr="00A45AD1" w:rsidRDefault="5A367E91" w:rsidP="5A367E91">
      <w:pPr>
        <w:pStyle w:val="Prrafodelista"/>
        <w:ind w:left="0"/>
        <w:rPr>
          <w:rFonts w:ascii="Arial" w:hAnsi="Arial" w:cs="Arial"/>
          <w:b/>
          <w:bCs/>
        </w:rPr>
      </w:pPr>
    </w:p>
    <w:p w14:paraId="7BA3A709" w14:textId="7B61CC35" w:rsidR="5A367E91" w:rsidRPr="00A45AD1" w:rsidRDefault="5A367E91" w:rsidP="5A367E91">
      <w:pPr>
        <w:pStyle w:val="Prrafodelista"/>
        <w:ind w:left="284"/>
        <w:rPr>
          <w:rFonts w:ascii="Arial" w:hAnsi="Arial" w:cs="Arial"/>
          <w:b/>
          <w:bCs/>
        </w:rPr>
      </w:pPr>
    </w:p>
    <w:p w14:paraId="4030D09D" w14:textId="354A23B3" w:rsidR="5A367E91" w:rsidRPr="00A45AD1" w:rsidRDefault="5A367E91" w:rsidP="5A367E91">
      <w:pPr>
        <w:pStyle w:val="Prrafodelista"/>
        <w:ind w:left="284"/>
        <w:rPr>
          <w:rFonts w:ascii="Arial" w:hAnsi="Arial" w:cs="Arial"/>
          <w:b/>
          <w:bCs/>
        </w:rPr>
      </w:pPr>
    </w:p>
    <w:p w14:paraId="64E4A820" w14:textId="67DF08BA" w:rsidR="5A367E91" w:rsidRPr="00A45AD1" w:rsidRDefault="5A367E91" w:rsidP="5A367E91">
      <w:pPr>
        <w:pStyle w:val="Prrafodelista"/>
        <w:ind w:left="284"/>
        <w:rPr>
          <w:rFonts w:ascii="Arial" w:hAnsi="Arial" w:cs="Arial"/>
          <w:b/>
          <w:bCs/>
        </w:rPr>
      </w:pPr>
    </w:p>
    <w:p w14:paraId="50ECDD7F" w14:textId="62AD7204" w:rsidR="5A367E91" w:rsidRPr="00A45AD1" w:rsidRDefault="5A367E91" w:rsidP="5A367E91">
      <w:pPr>
        <w:pStyle w:val="Prrafodelista"/>
        <w:ind w:left="284"/>
        <w:rPr>
          <w:rFonts w:ascii="Arial" w:hAnsi="Arial" w:cs="Arial"/>
          <w:b/>
          <w:bCs/>
        </w:rPr>
      </w:pPr>
    </w:p>
    <w:p w14:paraId="264CBBB1" w14:textId="5705C1E1" w:rsidR="5A367E91" w:rsidRPr="00A45AD1" w:rsidRDefault="5A367E91" w:rsidP="5A367E91">
      <w:pPr>
        <w:pStyle w:val="Prrafodelista"/>
        <w:ind w:left="284"/>
        <w:rPr>
          <w:rFonts w:ascii="Arial" w:hAnsi="Arial" w:cs="Arial"/>
          <w:b/>
          <w:bCs/>
        </w:rPr>
      </w:pPr>
    </w:p>
    <w:p w14:paraId="0DD8F959" w14:textId="7C1DE73C" w:rsidR="5A367E91" w:rsidRPr="00A45AD1" w:rsidRDefault="5A367E91" w:rsidP="5A367E91">
      <w:pPr>
        <w:pStyle w:val="Prrafodelista"/>
        <w:ind w:left="284"/>
        <w:rPr>
          <w:rFonts w:ascii="Arial" w:hAnsi="Arial" w:cs="Arial"/>
          <w:b/>
          <w:bCs/>
        </w:rPr>
      </w:pPr>
    </w:p>
    <w:p w14:paraId="770E9309" w14:textId="3C6AC5AE" w:rsidR="5A367E91" w:rsidRPr="00A45AD1" w:rsidRDefault="5A367E91" w:rsidP="5A367E91">
      <w:pPr>
        <w:pStyle w:val="Prrafodelista"/>
        <w:ind w:left="284"/>
        <w:rPr>
          <w:rFonts w:ascii="Arial" w:hAnsi="Arial" w:cs="Arial"/>
          <w:b/>
          <w:bCs/>
        </w:rPr>
      </w:pPr>
    </w:p>
    <w:p w14:paraId="0853F527" w14:textId="5C677CF7" w:rsidR="5A367E91" w:rsidRPr="00A45AD1" w:rsidRDefault="5A367E91" w:rsidP="5A367E91">
      <w:pPr>
        <w:pStyle w:val="Prrafodelista"/>
        <w:ind w:left="284"/>
        <w:rPr>
          <w:rFonts w:ascii="Arial" w:hAnsi="Arial" w:cs="Arial"/>
          <w:b/>
          <w:bCs/>
        </w:rPr>
      </w:pPr>
    </w:p>
    <w:p w14:paraId="573642F7" w14:textId="4CA99622" w:rsidR="5A367E91" w:rsidRPr="00A45AD1" w:rsidRDefault="5A367E91" w:rsidP="5A367E91">
      <w:pPr>
        <w:pStyle w:val="Prrafodelista"/>
        <w:ind w:left="284"/>
        <w:rPr>
          <w:rFonts w:ascii="Arial" w:hAnsi="Arial" w:cs="Arial"/>
          <w:b/>
          <w:bCs/>
        </w:rPr>
      </w:pPr>
    </w:p>
    <w:p w14:paraId="223705CB" w14:textId="1C752776" w:rsidR="5A367E91" w:rsidRPr="00A45AD1" w:rsidRDefault="5A367E91" w:rsidP="5A367E91">
      <w:pPr>
        <w:pStyle w:val="Prrafodelista"/>
        <w:ind w:left="284"/>
        <w:rPr>
          <w:rFonts w:ascii="Arial" w:hAnsi="Arial" w:cs="Arial"/>
          <w:b/>
          <w:bCs/>
        </w:rPr>
      </w:pPr>
    </w:p>
    <w:p w14:paraId="25327695" w14:textId="6AB3B968" w:rsidR="5A367E91" w:rsidRPr="00A45AD1" w:rsidRDefault="5A367E91" w:rsidP="009E18E8">
      <w:pPr>
        <w:rPr>
          <w:rFonts w:ascii="Arial" w:hAnsi="Arial" w:cs="Arial"/>
          <w:b/>
          <w:bCs/>
        </w:rPr>
      </w:pPr>
    </w:p>
    <w:p w14:paraId="05BA3E21" w14:textId="1F564AB3" w:rsidR="00B47390" w:rsidRPr="00A45AD1" w:rsidRDefault="5A367E91" w:rsidP="00B01FC7">
      <w:pPr>
        <w:pStyle w:val="Prrafodelista"/>
        <w:numPr>
          <w:ilvl w:val="0"/>
          <w:numId w:val="6"/>
        </w:numPr>
        <w:spacing w:line="360" w:lineRule="auto"/>
        <w:ind w:left="284" w:hanging="284"/>
        <w:rPr>
          <w:rFonts w:ascii="Arial" w:eastAsia="Times New Roman" w:hAnsi="Arial" w:cs="Arial"/>
          <w:b/>
        </w:rPr>
      </w:pPr>
      <w:r w:rsidRPr="00A45AD1">
        <w:rPr>
          <w:rFonts w:ascii="Arial" w:eastAsia="Times New Roman" w:hAnsi="Arial" w:cs="Arial"/>
          <w:b/>
        </w:rPr>
        <w:lastRenderedPageBreak/>
        <w:t>MEDIDAS DE PREVENCIÓN, REDUCCIÓN DE RIESGOS DE DESASTRES Y RECURSOS</w:t>
      </w:r>
    </w:p>
    <w:tbl>
      <w:tblPr>
        <w:tblW w:w="15540" w:type="dxa"/>
        <w:jc w:val="center"/>
        <w:tblCellMar>
          <w:left w:w="70" w:type="dxa"/>
          <w:right w:w="70" w:type="dxa"/>
        </w:tblCellMar>
        <w:tblLook w:val="04A0" w:firstRow="1" w:lastRow="0" w:firstColumn="1" w:lastColumn="0" w:noHBand="0" w:noVBand="1"/>
      </w:tblPr>
      <w:tblGrid>
        <w:gridCol w:w="2263"/>
        <w:gridCol w:w="1804"/>
        <w:gridCol w:w="1842"/>
        <w:gridCol w:w="1842"/>
        <w:gridCol w:w="1950"/>
        <w:gridCol w:w="2208"/>
        <w:gridCol w:w="1842"/>
        <w:gridCol w:w="2072"/>
      </w:tblGrid>
      <w:tr w:rsidR="00B47390" w:rsidRPr="00505A6C" w14:paraId="6800B3D1" w14:textId="77777777" w:rsidTr="00FD320E">
        <w:trPr>
          <w:trHeight w:val="32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54EE2E03" w14:textId="77777777" w:rsidR="00B47390" w:rsidRPr="00A45AD1" w:rsidRDefault="00B47390" w:rsidP="5A367E91">
            <w:pPr>
              <w:spacing w:after="0" w:line="360" w:lineRule="auto"/>
              <w:jc w:val="center"/>
              <w:rPr>
                <w:rFonts w:ascii="Arial" w:eastAsia="Times New Roman" w:hAnsi="Arial" w:cs="Arial"/>
                <w:b/>
                <w:color w:val="FFFFFF" w:themeColor="background1"/>
                <w:kern w:val="0"/>
                <w:lang w:eastAsia="es-PE"/>
                <w14:ligatures w14:val="none"/>
              </w:rPr>
            </w:pPr>
            <w:r w:rsidRPr="00A45AD1">
              <w:rPr>
                <w:rFonts w:ascii="Arial" w:eastAsia="Times New Roman" w:hAnsi="Arial" w:cs="Arial"/>
                <w:b/>
                <w:color w:val="FFFFFF" w:themeColor="background1"/>
                <w:kern w:val="0"/>
                <w:lang w:eastAsia="es-PE"/>
                <w14:ligatures w14:val="none"/>
              </w:rPr>
              <w:t>ELEMENTOS</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50680181" w14:textId="77777777" w:rsidR="00B47390" w:rsidRPr="00A45AD1" w:rsidRDefault="00B47390" w:rsidP="5A367E91">
            <w:pPr>
              <w:spacing w:after="0" w:line="360" w:lineRule="auto"/>
              <w:jc w:val="center"/>
              <w:rPr>
                <w:rFonts w:ascii="Arial" w:eastAsia="Times New Roman" w:hAnsi="Arial" w:cs="Arial"/>
                <w:b/>
                <w:color w:val="FFFFFF" w:themeColor="background1"/>
                <w:kern w:val="0"/>
                <w:lang w:eastAsia="es-PE"/>
                <w14:ligatures w14:val="none"/>
              </w:rPr>
            </w:pPr>
            <w:r w:rsidRPr="00A45AD1">
              <w:rPr>
                <w:rFonts w:ascii="Arial" w:eastAsia="Times New Roman" w:hAnsi="Arial" w:cs="Arial"/>
                <w:b/>
                <w:color w:val="FFFFFF" w:themeColor="background1"/>
                <w:kern w:val="0"/>
                <w:lang w:eastAsia="es-PE"/>
                <w14:ligatures w14:val="none"/>
              </w:rPr>
              <w:t>PELIGROS</w:t>
            </w:r>
          </w:p>
        </w:tc>
        <w:tc>
          <w:tcPr>
            <w:tcW w:w="11473" w:type="dxa"/>
            <w:gridSpan w:val="6"/>
            <w:tcBorders>
              <w:top w:val="single" w:sz="4" w:space="0" w:color="auto"/>
              <w:left w:val="nil"/>
              <w:bottom w:val="single" w:sz="4" w:space="0" w:color="auto"/>
              <w:right w:val="single" w:sz="4" w:space="0" w:color="auto"/>
            </w:tcBorders>
            <w:shd w:val="clear" w:color="auto" w:fill="FFFF00"/>
            <w:noWrap/>
            <w:vAlign w:val="center"/>
            <w:hideMark/>
          </w:tcPr>
          <w:p w14:paraId="410E9897" w14:textId="77777777" w:rsidR="00B47390" w:rsidRPr="00A45AD1" w:rsidRDefault="00B47390"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MEDIDAS Y RECURSOS PARA LA PREVENCIÓN Y LA REDUCCIÓN DE RIESGOS</w:t>
            </w:r>
          </w:p>
        </w:tc>
      </w:tr>
      <w:tr w:rsidR="00B47390" w:rsidRPr="00505A6C" w14:paraId="4F9640B8" w14:textId="77777777" w:rsidTr="0077127B">
        <w:trPr>
          <w:trHeight w:val="1310"/>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DFF4664"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04"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53C78FE"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4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BFA7C1E" w14:textId="77777777" w:rsidR="00B47390" w:rsidRPr="00A45AD1" w:rsidRDefault="00B47390"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PREVENCIÓN</w:t>
            </w:r>
          </w:p>
        </w:tc>
        <w:tc>
          <w:tcPr>
            <w:tcW w:w="184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13786E8E" w14:textId="77777777" w:rsidR="00B47390" w:rsidRPr="00A45AD1" w:rsidRDefault="00B47390"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RECURSOS CON LOS QUE CUENTA PARA LA PREVENCIÓN</w:t>
            </w:r>
          </w:p>
        </w:tc>
        <w:tc>
          <w:tcPr>
            <w:tcW w:w="184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0E360765" w14:textId="66442308" w:rsidR="00B47390" w:rsidRPr="00A45AD1" w:rsidRDefault="00FD320E"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RECURSOS PARA GESTIONAR</w:t>
            </w:r>
            <w:r w:rsidR="00B47390" w:rsidRPr="00A45AD1">
              <w:rPr>
                <w:rFonts w:ascii="Arial" w:eastAsia="Times New Roman" w:hAnsi="Arial" w:cs="Arial"/>
                <w:b/>
                <w:color w:val="000000"/>
                <w:kern w:val="0"/>
                <w:lang w:eastAsia="es-PE"/>
                <w14:ligatures w14:val="none"/>
              </w:rPr>
              <w:t xml:space="preserve"> PARA LA PREVENCIÓN</w:t>
            </w:r>
          </w:p>
        </w:tc>
        <w:tc>
          <w:tcPr>
            <w:tcW w:w="2208"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49C65DF2" w14:textId="77777777" w:rsidR="00B47390" w:rsidRPr="00A45AD1" w:rsidRDefault="00B47390"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REDUCCIÓN</w:t>
            </w:r>
          </w:p>
        </w:tc>
        <w:tc>
          <w:tcPr>
            <w:tcW w:w="1842"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5A0EE5DA" w14:textId="77777777" w:rsidR="00B47390" w:rsidRPr="00A45AD1" w:rsidRDefault="00B47390"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RECURSOS CON LOS QUE CUENTA PARA LA REDUCCIÓN</w:t>
            </w:r>
          </w:p>
        </w:tc>
        <w:tc>
          <w:tcPr>
            <w:tcW w:w="1897" w:type="dxa"/>
            <w:tcBorders>
              <w:top w:val="nil"/>
              <w:left w:val="nil"/>
              <w:bottom w:val="single" w:sz="4" w:space="0" w:color="auto"/>
              <w:right w:val="single" w:sz="4" w:space="0" w:color="auto"/>
            </w:tcBorders>
            <w:shd w:val="clear" w:color="auto" w:fill="FFC000" w:themeFill="accent4"/>
            <w:vAlign w:val="center"/>
            <w:hideMark/>
          </w:tcPr>
          <w:p w14:paraId="0894CD57" w14:textId="7D6DCB4A" w:rsidR="00B47390" w:rsidRPr="00A45AD1" w:rsidRDefault="00FD320E" w:rsidP="5A367E91">
            <w:pPr>
              <w:spacing w:after="0" w:line="360" w:lineRule="auto"/>
              <w:jc w:val="center"/>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RECURSOS PARA GESTIONAR</w:t>
            </w:r>
            <w:r w:rsidR="00B47390" w:rsidRPr="00A45AD1">
              <w:rPr>
                <w:rFonts w:ascii="Arial" w:eastAsia="Times New Roman" w:hAnsi="Arial" w:cs="Arial"/>
                <w:b/>
                <w:color w:val="000000"/>
                <w:kern w:val="0"/>
                <w:lang w:eastAsia="es-PE"/>
                <w14:ligatures w14:val="none"/>
              </w:rPr>
              <w:t xml:space="preserve"> PARA LA REDUCCIÓN</w:t>
            </w:r>
          </w:p>
        </w:tc>
      </w:tr>
      <w:tr w:rsidR="00B47390" w:rsidRPr="00505A6C" w14:paraId="7488C752" w14:textId="77777777" w:rsidTr="0077127B">
        <w:trPr>
          <w:trHeight w:val="32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23DC2F0" w14:textId="142C757E"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ESTRUCTURAL (metálicos, maderas, prefabricados, techos, paredes, columnas, vigas, etc.)</w:t>
            </w:r>
          </w:p>
        </w:tc>
        <w:tc>
          <w:tcPr>
            <w:tcW w:w="1804"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66C40D7"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SISMO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2002EC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1. Encintado del área afectada por peligro de colapso (indicar a que zona del local escolar se refiere: (techo, piso, columnas, paredes) </w:t>
            </w:r>
          </w:p>
          <w:p w14:paraId="7C105F3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2. Señalización del área afectada.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B228F2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Cinta adhesiva para remarcar el ambiente. Señaléticas de peligros Recursos humanos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7DAF63B" w14:textId="4D0B8359"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Mano de obra técnica para realizar el encintado. (padres de familia)</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46250336" w14:textId="08A41A13"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Preparar o reforzar las estructuras (metálicos, maderas, prefabricados, techos, paredes, columnas, vigas, etc.)</w:t>
            </w:r>
            <w:r w:rsidRPr="00A45AD1">
              <w:rPr>
                <w:rFonts w:ascii="Arial" w:eastAsia="Times New Roman" w:hAnsi="Arial" w:cs="Arial"/>
              </w:rPr>
              <w:t xml:space="preserve"> </w:t>
            </w:r>
            <w:r w:rsidRPr="00A45AD1">
              <w:rPr>
                <w:rFonts w:ascii="Arial" w:eastAsia="Times New Roman" w:hAnsi="Arial" w:cs="Arial"/>
                <w:color w:val="000000"/>
                <w:kern w:val="0"/>
                <w:lang w:eastAsia="es-PE"/>
                <w14:ligatures w14:val="none"/>
              </w:rPr>
              <w:t>con la asistencia de un especialista de infraestructura.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4F8F6E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Presupuesto de mantenimiento preventivo.</w:t>
            </w:r>
          </w:p>
        </w:tc>
        <w:tc>
          <w:tcPr>
            <w:tcW w:w="1897" w:type="dxa"/>
            <w:tcBorders>
              <w:top w:val="nil"/>
              <w:left w:val="nil"/>
              <w:bottom w:val="single" w:sz="4" w:space="0" w:color="auto"/>
              <w:right w:val="single" w:sz="4" w:space="0" w:color="auto"/>
            </w:tcBorders>
            <w:shd w:val="clear" w:color="auto" w:fill="auto"/>
            <w:noWrap/>
            <w:vAlign w:val="center"/>
            <w:hideMark/>
          </w:tcPr>
          <w:p w14:paraId="2E25A07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Informe técnico del local escolar. Recursos económicos Materiales de construcción, mano de obra calificada.</w:t>
            </w:r>
          </w:p>
        </w:tc>
      </w:tr>
      <w:tr w:rsidR="00B47390" w:rsidRPr="00505A6C" w14:paraId="2C25C83D"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E537E70"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4266D06"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INCENDIO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4CF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Difusión de medida de seguridad ante situaciones peligrosas, por cables expuestos. 2. Señalización del área de peligro por incendio. (tableros eléctricos, cableado eléctrico, etc)</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1B5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Señaléticas de peligro de incendio Brigadas contra incendio Protocolos de uso de extintores. Extintores vigentes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E8A7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Mantenimiento del sistema eléctrico. Protección de los conductores eléctricos con canaletas.</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4FE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Instalación Sistema de detección y alarmas de incendios.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DF643"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Presupuesto de mantenimiento preventivo</w:t>
            </w:r>
          </w:p>
        </w:tc>
        <w:tc>
          <w:tcPr>
            <w:tcW w:w="1897" w:type="dxa"/>
            <w:tcBorders>
              <w:top w:val="nil"/>
              <w:left w:val="nil"/>
              <w:bottom w:val="single" w:sz="4" w:space="0" w:color="auto"/>
              <w:right w:val="single" w:sz="4" w:space="0" w:color="auto"/>
            </w:tcBorders>
            <w:shd w:val="clear" w:color="auto" w:fill="auto"/>
            <w:noWrap/>
            <w:vAlign w:val="center"/>
            <w:hideMark/>
          </w:tcPr>
          <w:p w14:paraId="26CD46E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Capacitación en el uso de extintores y primeros auxilios a toda la comunidad educativa. Mano de obra especializada.</w:t>
            </w:r>
          </w:p>
        </w:tc>
      </w:tr>
      <w:tr w:rsidR="00B47390" w:rsidRPr="00505A6C" w14:paraId="1F9D051F"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07F881A" w14:textId="77777777" w:rsidR="00B47390" w:rsidRPr="00A45AD1" w:rsidRDefault="00B47390" w:rsidP="00A05F36">
            <w:pPr>
              <w:spacing w:after="0" w:line="240" w:lineRule="auto"/>
              <w:rPr>
                <w:rFonts w:ascii="Arial" w:eastAsia="Times New Roman" w:hAnsi="Arial" w:cs="Arial"/>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7953345"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 xml:space="preserve">LLUVIAS </w:t>
            </w:r>
            <w:r w:rsidRPr="00A45AD1">
              <w:rPr>
                <w:rFonts w:ascii="Arial" w:eastAsia="Times New Roman" w:hAnsi="Arial" w:cs="Arial"/>
                <w:b/>
                <w:color w:val="000000"/>
                <w:kern w:val="0"/>
                <w:shd w:val="clear" w:color="auto" w:fill="A8D08D" w:themeFill="accent6" w:themeFillTint="99"/>
                <w:lang w:eastAsia="es-PE"/>
                <w14:ligatures w14:val="none"/>
              </w:rPr>
              <w:t>INTENSAS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D88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Mantenimiento y limpieza de techos.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78D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Recursos humanos Kit de limpieza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E837" w14:textId="6D4920C4"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Break para las faenas de padres. (alimentación)</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2F1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Reparación de coberturas livianas.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6C8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Recursos de AMAPAFA Recursos de comités de aula.</w:t>
            </w:r>
          </w:p>
        </w:tc>
        <w:tc>
          <w:tcPr>
            <w:tcW w:w="1897" w:type="dxa"/>
            <w:tcBorders>
              <w:top w:val="nil"/>
              <w:left w:val="nil"/>
              <w:bottom w:val="single" w:sz="4" w:space="0" w:color="auto"/>
              <w:right w:val="single" w:sz="4" w:space="0" w:color="auto"/>
            </w:tcBorders>
            <w:shd w:val="clear" w:color="auto" w:fill="auto"/>
            <w:noWrap/>
            <w:vAlign w:val="center"/>
            <w:hideMark/>
          </w:tcPr>
          <w:p w14:paraId="1A2F31F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B47390" w:rsidRPr="00505A6C" w14:paraId="77E62B4A" w14:textId="77777777" w:rsidTr="0077127B">
        <w:trPr>
          <w:trHeight w:val="32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5DA486B"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 xml:space="preserve">NO ESTRUCTURAL (aforos, accesos, puertas, cielos rasos, paneles, </w:t>
            </w:r>
            <w:r w:rsidRPr="00A45AD1">
              <w:rPr>
                <w:rFonts w:ascii="Arial" w:eastAsia="Times New Roman" w:hAnsi="Arial" w:cs="Arial"/>
                <w:b/>
                <w:color w:val="000000"/>
                <w:kern w:val="0"/>
                <w:lang w:eastAsia="es-PE"/>
                <w14:ligatures w14:val="none"/>
              </w:rPr>
              <w:lastRenderedPageBreak/>
              <w:t>rampas, equipos y sistemas mecanicos, electricos, sanitarios y seguridad contra incendios)</w:t>
            </w:r>
          </w:p>
        </w:tc>
        <w:tc>
          <w:tcPr>
            <w:tcW w:w="1804"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02192461"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lastRenderedPageBreak/>
              <w:t>SISMO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19953D76"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Gestionar el cambio de los vidrios o ventanas. 2. </w:t>
            </w:r>
            <w:r w:rsidRPr="00A45AD1">
              <w:rPr>
                <w:rFonts w:ascii="Arial" w:eastAsia="Times New Roman" w:hAnsi="Arial" w:cs="Arial"/>
                <w:color w:val="000000"/>
                <w:kern w:val="0"/>
                <w:lang w:eastAsia="es-PE"/>
                <w14:ligatures w14:val="none"/>
              </w:rPr>
              <w:lastRenderedPageBreak/>
              <w:t>Gestionar el cambio de puertas. 3. Gestionar el cambio de mobiliarios.</w:t>
            </w:r>
          </w:p>
          <w:p w14:paraId="0D638F6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4. Reubicación de mobiliario. </w:t>
            </w:r>
          </w:p>
          <w:p w14:paraId="3F80D0A9"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5. Renovación de señaléticas. </w:t>
            </w:r>
          </w:p>
          <w:p w14:paraId="4BD1BB5C"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6. Asegurar las pizarras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80D9BB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Recursos humanos Comisión de EA y GRD</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D1B15B7" w14:textId="42230F9A"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Observación técnica de la municipalidad de San </w:t>
            </w:r>
            <w:r w:rsidR="003B1402" w:rsidRPr="00505A6C">
              <w:rPr>
                <w:rFonts w:ascii="Arial" w:eastAsia="Times New Roman" w:hAnsi="Arial" w:cs="Arial"/>
                <w:color w:val="000000"/>
                <w:kern w:val="0"/>
                <w:lang w:eastAsia="es-PE"/>
                <w14:ligatures w14:val="none"/>
              </w:rPr>
              <w:t>Jerónimo</w:t>
            </w:r>
            <w:r w:rsidRPr="00A45AD1">
              <w:rPr>
                <w:rFonts w:ascii="Arial" w:eastAsia="Times New Roman" w:hAnsi="Arial" w:cs="Arial"/>
                <w:color w:val="000000"/>
                <w:kern w:val="0"/>
                <w:lang w:eastAsia="es-PE"/>
                <w14:ligatures w14:val="none"/>
              </w:rPr>
              <w:t>.</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231CF8B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Retirar vidrios rajados de las ventanas. </w:t>
            </w:r>
          </w:p>
          <w:p w14:paraId="297DE876"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xml:space="preserve">2. Ubicación correcta de las puertas en el local escolar. </w:t>
            </w:r>
          </w:p>
          <w:p w14:paraId="5E4BACE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3. Reordenar el mobiliario dentro de las aulas. </w:t>
            </w:r>
          </w:p>
          <w:p w14:paraId="18347F3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4. Cambiar señaléticas deterioradas por nuevas.</w:t>
            </w:r>
          </w:p>
          <w:p w14:paraId="3102544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5. Empotrados de los muebles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166F63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Presupuesto de mantenimiento preventivo.</w:t>
            </w:r>
          </w:p>
        </w:tc>
        <w:tc>
          <w:tcPr>
            <w:tcW w:w="1897" w:type="dxa"/>
            <w:tcBorders>
              <w:top w:val="nil"/>
              <w:left w:val="nil"/>
              <w:bottom w:val="single" w:sz="4" w:space="0" w:color="auto"/>
              <w:right w:val="single" w:sz="4" w:space="0" w:color="auto"/>
            </w:tcBorders>
            <w:shd w:val="clear" w:color="auto" w:fill="auto"/>
            <w:noWrap/>
            <w:vAlign w:val="center"/>
            <w:hideMark/>
          </w:tcPr>
          <w:p w14:paraId="2600631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Personal técnico para la evaluación de los paneles, rampas, equipos y </w:t>
            </w:r>
            <w:r w:rsidRPr="00A45AD1">
              <w:rPr>
                <w:rFonts w:ascii="Arial" w:eastAsia="Times New Roman" w:hAnsi="Arial" w:cs="Arial"/>
                <w:color w:val="000000"/>
                <w:kern w:val="0"/>
                <w:lang w:eastAsia="es-PE"/>
                <w14:ligatures w14:val="none"/>
              </w:rPr>
              <w:lastRenderedPageBreak/>
              <w:t>sistemas, puertas, etc.</w:t>
            </w:r>
          </w:p>
        </w:tc>
      </w:tr>
      <w:tr w:rsidR="00B47390" w:rsidRPr="00505A6C" w14:paraId="1713D7EC"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417B017"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BCB4616"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INCENDIO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C8AC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Instalación de señaléticas de riesgo eléctrico. 2. Implementación de extintores. 3. Implementos de parapetos de arena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53B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Recursos humanos Comisión de EA y GRD</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BD358"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Compra de extintores Almacenamientos extintores.</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79E39"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Instalación de llaves electromagnéticas y tablero de metal protegido. </w:t>
            </w:r>
          </w:p>
          <w:p w14:paraId="196DE6F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2. Distribución y ubicación de los extintores en local escolar. </w:t>
            </w:r>
          </w:p>
          <w:p w14:paraId="28419D8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4. Actualización y/o ubicación de señaléticas de peligro eléctrico o riesgo de incendio.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4B55B"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Recursos de AMAPAFA Recursos económicos de los Comités de aula.</w:t>
            </w:r>
          </w:p>
        </w:tc>
        <w:tc>
          <w:tcPr>
            <w:tcW w:w="1897" w:type="dxa"/>
            <w:tcBorders>
              <w:top w:val="nil"/>
              <w:left w:val="nil"/>
              <w:bottom w:val="single" w:sz="4" w:space="0" w:color="auto"/>
              <w:right w:val="single" w:sz="4" w:space="0" w:color="auto"/>
            </w:tcBorders>
            <w:shd w:val="clear" w:color="auto" w:fill="auto"/>
            <w:noWrap/>
            <w:vAlign w:val="center"/>
            <w:hideMark/>
          </w:tcPr>
          <w:p w14:paraId="7EEE4D2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Asistencia técnica de un especialista técnico para la instalación y ubicación de los extintores.</w:t>
            </w:r>
          </w:p>
        </w:tc>
      </w:tr>
      <w:tr w:rsidR="00B47390" w:rsidRPr="00505A6C" w14:paraId="5D39C9E0"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F4F3619" w14:textId="77777777" w:rsidR="00B47390" w:rsidRPr="00A45AD1" w:rsidRDefault="00B47390" w:rsidP="00A05F36">
            <w:pPr>
              <w:spacing w:after="0" w:line="240" w:lineRule="auto"/>
              <w:rPr>
                <w:rFonts w:ascii="Arial" w:eastAsia="Times New Roman" w:hAnsi="Arial" w:cs="Arial"/>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CDB5438"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LLUVIAS INTENSAS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BAF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Gestionar el cambio y/o reparación del sistema de drenaje 2. Gestionar parapetos de arena. </w:t>
            </w:r>
          </w:p>
          <w:p w14:paraId="0924632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3. Gestionar las canaletas, bajadas de agua para la evacuación de las aguas de lluvia.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D0146"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Recursos humanos Comisión de EA y GRD Sacos de arena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6AB0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Almacenamientos de sacos de arena</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CFCA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5. Distribución y protección de las puertas de las aulas con sacos de arenas. 6. Reparación y/o implementación de las canaletas y bajadas de agua. 7. Implementos de parapetos de arena.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277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Recursos de AMAPAFA </w:t>
            </w:r>
          </w:p>
          <w:p w14:paraId="2AF9200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2. Recursos económicos de los Comités de aula. </w:t>
            </w:r>
          </w:p>
          <w:p w14:paraId="324DC3B8"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3. Presupuesto de mantenimiento preventivo</w:t>
            </w:r>
          </w:p>
        </w:tc>
        <w:tc>
          <w:tcPr>
            <w:tcW w:w="1897" w:type="dxa"/>
            <w:tcBorders>
              <w:top w:val="nil"/>
              <w:left w:val="nil"/>
              <w:bottom w:val="single" w:sz="4" w:space="0" w:color="auto"/>
              <w:right w:val="single" w:sz="4" w:space="0" w:color="auto"/>
            </w:tcBorders>
            <w:shd w:val="clear" w:color="auto" w:fill="auto"/>
            <w:noWrap/>
            <w:vAlign w:val="center"/>
            <w:hideMark/>
          </w:tcPr>
          <w:p w14:paraId="6C5A3F4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4. Mano de obra 5. Materiales para el sistema de drenaje.</w:t>
            </w:r>
          </w:p>
        </w:tc>
      </w:tr>
      <w:tr w:rsidR="00B47390" w:rsidRPr="00505A6C" w14:paraId="59D622EC" w14:textId="77777777" w:rsidTr="0077127B">
        <w:trPr>
          <w:trHeight w:val="32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027CCE"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 xml:space="preserve">FUNCIONAL (organización frente </w:t>
            </w:r>
            <w:r w:rsidRPr="00A45AD1">
              <w:rPr>
                <w:rFonts w:ascii="Arial" w:eastAsia="Times New Roman" w:hAnsi="Arial" w:cs="Arial"/>
                <w:b/>
                <w:color w:val="000000"/>
                <w:kern w:val="0"/>
                <w:lang w:eastAsia="es-PE"/>
                <w14:ligatures w14:val="none"/>
              </w:rPr>
              <w:lastRenderedPageBreak/>
              <w:t>a una emergencia, brigadas)</w:t>
            </w:r>
          </w:p>
        </w:tc>
        <w:tc>
          <w:tcPr>
            <w:tcW w:w="180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37AA9ED"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lastRenderedPageBreak/>
              <w:t>SISMO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3D5C0B1"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Gestionar ante la UGEL </w:t>
            </w:r>
            <w:r w:rsidRPr="00A45AD1">
              <w:rPr>
                <w:rFonts w:ascii="Arial" w:eastAsia="Times New Roman" w:hAnsi="Arial" w:cs="Arial"/>
                <w:color w:val="000000"/>
                <w:kern w:val="0"/>
                <w:lang w:eastAsia="es-PE"/>
                <w14:ligatures w14:val="none"/>
              </w:rPr>
              <w:lastRenderedPageBreak/>
              <w:t>capacitación en GRD.</w:t>
            </w:r>
          </w:p>
          <w:p w14:paraId="3A4E06B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2. Conformar y reconocer las brigadas de la IE.</w:t>
            </w:r>
          </w:p>
          <w:p w14:paraId="5E65629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3. Establecer las funciones operativas de las brigadas. </w:t>
            </w:r>
          </w:p>
          <w:p w14:paraId="7284243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4. Elaborar protocolos para la atención de emergencias. </w:t>
            </w:r>
          </w:p>
          <w:p w14:paraId="526DC791"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5. Reconocimiento de espacios alternos. </w:t>
            </w:r>
          </w:p>
          <w:p w14:paraId="588DD613"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6. Reconocimiento de rutas de evaluación </w:t>
            </w:r>
            <w:r w:rsidRPr="00A45AD1">
              <w:rPr>
                <w:rFonts w:ascii="Arial" w:eastAsia="Times New Roman" w:hAnsi="Arial" w:cs="Arial"/>
                <w:color w:val="000000"/>
                <w:kern w:val="0"/>
                <w:lang w:eastAsia="es-PE"/>
                <w14:ligatures w14:val="none"/>
              </w:rPr>
              <w:lastRenderedPageBreak/>
              <w:t xml:space="preserve">internas y externas. </w:t>
            </w:r>
          </w:p>
          <w:p w14:paraId="545A6CEB"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7. Elaborar el currículo de emergencia.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C11614B"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xml:space="preserve"> Recursos humanos </w:t>
            </w:r>
            <w:r w:rsidRPr="00A45AD1">
              <w:rPr>
                <w:rFonts w:ascii="Arial" w:eastAsia="Times New Roman" w:hAnsi="Arial" w:cs="Arial"/>
                <w:color w:val="000000"/>
                <w:kern w:val="0"/>
                <w:lang w:eastAsia="es-PE"/>
                <w14:ligatures w14:val="none"/>
              </w:rPr>
              <w:lastRenderedPageBreak/>
              <w:t>Comisión de EA y GRD Brigadas Especialistas PREVAED Especialistas DRE/UGEL COGIREDE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1CE3FA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xml:space="preserve"> Asistencia técnica en GRD con </w:t>
            </w:r>
            <w:r w:rsidRPr="00A45AD1">
              <w:rPr>
                <w:rFonts w:ascii="Arial" w:eastAsia="Times New Roman" w:hAnsi="Arial" w:cs="Arial"/>
                <w:color w:val="000000"/>
                <w:kern w:val="0"/>
                <w:lang w:eastAsia="es-PE"/>
                <w14:ligatures w14:val="none"/>
              </w:rPr>
              <w:lastRenderedPageBreak/>
              <w:t>entidades técnicas.</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506BE4F8"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xml:space="preserve"> 16. Difusión de las responsabilidades y </w:t>
            </w:r>
            <w:r w:rsidRPr="00A45AD1">
              <w:rPr>
                <w:rFonts w:ascii="Arial" w:eastAsia="Times New Roman" w:hAnsi="Arial" w:cs="Arial"/>
                <w:color w:val="000000"/>
                <w:kern w:val="0"/>
                <w:lang w:eastAsia="es-PE"/>
                <w14:ligatures w14:val="none"/>
              </w:rPr>
              <w:lastRenderedPageBreak/>
              <w:t>funciones de CEA y GRD. 17. Implementación de los protocolos para atención a emergencias. 18. Reconocimiento de la Comisión de EA y GRD con RD. 19. Señalización de rutas de evacuación internas y externas. 20. Implementación del currículo de emergencia.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63BE3F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lastRenderedPageBreak/>
              <w:t> Recursos propios</w:t>
            </w:r>
          </w:p>
        </w:tc>
        <w:tc>
          <w:tcPr>
            <w:tcW w:w="1897" w:type="dxa"/>
            <w:tcBorders>
              <w:top w:val="nil"/>
              <w:left w:val="nil"/>
              <w:bottom w:val="single" w:sz="4" w:space="0" w:color="auto"/>
              <w:right w:val="single" w:sz="4" w:space="0" w:color="auto"/>
            </w:tcBorders>
            <w:shd w:val="clear" w:color="auto" w:fill="auto"/>
            <w:noWrap/>
            <w:vAlign w:val="center"/>
            <w:hideMark/>
          </w:tcPr>
          <w:p w14:paraId="52A688AC"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Asistencia técnica de personal </w:t>
            </w:r>
            <w:r w:rsidRPr="00A45AD1">
              <w:rPr>
                <w:rFonts w:ascii="Arial" w:eastAsia="Times New Roman" w:hAnsi="Arial" w:cs="Arial"/>
                <w:color w:val="000000"/>
                <w:kern w:val="0"/>
                <w:lang w:eastAsia="es-PE"/>
                <w14:ligatures w14:val="none"/>
              </w:rPr>
              <w:lastRenderedPageBreak/>
              <w:t>calificado de la DRE/Municipalidad.</w:t>
            </w:r>
          </w:p>
        </w:tc>
      </w:tr>
      <w:tr w:rsidR="00B47390" w:rsidRPr="00505A6C" w14:paraId="6AACBEEC"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7069BEB" w14:textId="77777777" w:rsidR="00B47390" w:rsidRPr="00A45AD1" w:rsidRDefault="00B47390" w:rsidP="00A05F36">
            <w:pPr>
              <w:spacing w:after="0" w:line="240" w:lineRule="auto"/>
              <w:rPr>
                <w:rFonts w:ascii="Arial" w:eastAsia="Times New Roman" w:hAnsi="Arial" w:cs="Arial"/>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2398343B"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INCENDIO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8753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1. Solicitar apoyo a personal calificado para el manejo y uso de extintores. </w:t>
            </w:r>
          </w:p>
          <w:p w14:paraId="4255277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2. Gestión de sistema de alarma frente a incendios. 3. Elaboración de protocolos frente a incendios. </w:t>
            </w:r>
          </w:p>
          <w:p w14:paraId="57D765A1"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4. Identificar y gestionar el puntos de encuentro.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2BF2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Recursos humanos Autoridades técnicas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44E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Gestión ante los bomberos para la capacitación den el manejo y uso de extintores.</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9B2E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21. Difusión de funciones y responsabilidades a los miembros de la CEA y GRD. </w:t>
            </w:r>
          </w:p>
          <w:p w14:paraId="6F3219D8"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22. Instalación de sistemas de alarmas contra incendios.</w:t>
            </w:r>
          </w:p>
          <w:p w14:paraId="701654F3"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23. Implementación de protocolos frente a incendios. </w:t>
            </w:r>
          </w:p>
          <w:p w14:paraId="23C5D44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24. Identificar los puntos de encuentro.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A3B1" w14:textId="77777777" w:rsidR="00B47390" w:rsidRPr="00290F88" w:rsidRDefault="00B47390" w:rsidP="5A367E91">
            <w:pPr>
              <w:spacing w:after="0" w:line="360" w:lineRule="auto"/>
              <w:jc w:val="both"/>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Recursos propios AMAPAFA Comité de aula</w:t>
            </w:r>
          </w:p>
        </w:tc>
        <w:tc>
          <w:tcPr>
            <w:tcW w:w="1897" w:type="dxa"/>
            <w:tcBorders>
              <w:top w:val="nil"/>
              <w:left w:val="nil"/>
              <w:bottom w:val="single" w:sz="4" w:space="0" w:color="auto"/>
              <w:right w:val="single" w:sz="4" w:space="0" w:color="auto"/>
            </w:tcBorders>
            <w:shd w:val="clear" w:color="auto" w:fill="auto"/>
            <w:noWrap/>
            <w:vAlign w:val="center"/>
            <w:hideMark/>
          </w:tcPr>
          <w:p w14:paraId="1DD0B49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290F88">
              <w:rPr>
                <w:rFonts w:ascii="Arial" w:eastAsia="Times New Roman" w:hAnsi="Arial" w:cs="Arial"/>
                <w:color w:val="000000"/>
                <w:kern w:val="0"/>
                <w:lang w:val="pt-PT" w:eastAsia="es-PE"/>
                <w14:ligatures w14:val="none"/>
              </w:rPr>
              <w:t> </w:t>
            </w:r>
            <w:r w:rsidRPr="00A45AD1">
              <w:rPr>
                <w:rFonts w:ascii="Arial" w:eastAsia="Times New Roman" w:hAnsi="Arial" w:cs="Arial"/>
                <w:color w:val="000000"/>
                <w:kern w:val="0"/>
                <w:lang w:eastAsia="es-PE"/>
                <w14:ligatures w14:val="none"/>
              </w:rPr>
              <w:t>Solicitar apoyo económico para la implementación de sistema de alarmas contra incendios.</w:t>
            </w:r>
          </w:p>
        </w:tc>
      </w:tr>
      <w:tr w:rsidR="00B47390" w:rsidRPr="00505A6C" w14:paraId="0F252AD8"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0255B2D" w14:textId="77777777" w:rsidR="00B47390" w:rsidRPr="00A45AD1" w:rsidRDefault="00B47390" w:rsidP="00A05F36">
            <w:pPr>
              <w:spacing w:after="0" w:line="240" w:lineRule="auto"/>
              <w:rPr>
                <w:rFonts w:ascii="Arial" w:eastAsia="Times New Roman" w:hAnsi="Arial" w:cs="Arial"/>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4276EFE"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LLUVIAS INTENSAS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9CF1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Coordinar con el arquitecto para la evaluación del sistema de drenaje, evacuación de aguas y bajadas de agua. 2. Programación de faenas con los padres de familia para la limpieza de techos y sistema de drenaje.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B15F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 humano Comisión de EA y GRD AMAPAFA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5EEA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Gestión ante la DRE/UGEL para la evaluación del sistema de drenaje.</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912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Difusión de funciones y responsabilidades a los miembros de la Comisión de Educación Ambiental y GRD.</w:t>
            </w:r>
          </w:p>
          <w:p w14:paraId="751D1F8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xml:space="preserve"> 2. Faenas de padres de familia.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EEEF" w14:textId="77777777" w:rsidR="00B47390" w:rsidRPr="00290F88" w:rsidRDefault="00B47390" w:rsidP="5A367E91">
            <w:pPr>
              <w:spacing w:after="0" w:line="360" w:lineRule="auto"/>
              <w:jc w:val="both"/>
              <w:rPr>
                <w:rFonts w:ascii="Arial" w:eastAsia="Times New Roman" w:hAnsi="Arial" w:cs="Arial"/>
                <w:color w:val="000000"/>
                <w:kern w:val="0"/>
                <w:lang w:val="pt-PT" w:eastAsia="es-PE"/>
                <w14:ligatures w14:val="none"/>
              </w:rPr>
            </w:pPr>
            <w:r w:rsidRPr="00290F88">
              <w:rPr>
                <w:rFonts w:ascii="Arial" w:eastAsia="Times New Roman" w:hAnsi="Arial" w:cs="Arial"/>
                <w:color w:val="000000"/>
                <w:kern w:val="0"/>
                <w:lang w:val="pt-PT" w:eastAsia="es-PE"/>
                <w14:ligatures w14:val="none"/>
              </w:rPr>
              <w:t> Recursos propios AMAPAFA Comité de aula</w:t>
            </w:r>
          </w:p>
        </w:tc>
        <w:tc>
          <w:tcPr>
            <w:tcW w:w="1897" w:type="dxa"/>
            <w:tcBorders>
              <w:top w:val="nil"/>
              <w:left w:val="nil"/>
              <w:bottom w:val="single" w:sz="4" w:space="0" w:color="auto"/>
              <w:right w:val="single" w:sz="4" w:space="0" w:color="auto"/>
            </w:tcBorders>
            <w:shd w:val="clear" w:color="auto" w:fill="auto"/>
            <w:noWrap/>
            <w:vAlign w:val="center"/>
            <w:hideMark/>
          </w:tcPr>
          <w:p w14:paraId="0A8E462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290F88">
              <w:rPr>
                <w:rFonts w:ascii="Arial" w:eastAsia="Times New Roman" w:hAnsi="Arial" w:cs="Arial"/>
                <w:color w:val="000000"/>
                <w:kern w:val="0"/>
                <w:lang w:val="pt-PT" w:eastAsia="es-PE"/>
                <w14:ligatures w14:val="none"/>
              </w:rPr>
              <w:t> </w:t>
            </w:r>
            <w:r w:rsidRPr="00A45AD1">
              <w:rPr>
                <w:rFonts w:ascii="Arial" w:eastAsia="Times New Roman" w:hAnsi="Arial" w:cs="Arial"/>
                <w:color w:val="000000"/>
                <w:kern w:val="0"/>
                <w:lang w:eastAsia="es-PE"/>
                <w14:ligatures w14:val="none"/>
              </w:rPr>
              <w:t>Solicitar apoyo a la DRE/UGEL para la evaluación del sistema de drenaje. Solicitar materiales de reparación para el sistema de drenaje.</w:t>
            </w:r>
          </w:p>
        </w:tc>
      </w:tr>
      <w:tr w:rsidR="00B47390" w:rsidRPr="00505A6C" w14:paraId="3905B21C" w14:textId="77777777" w:rsidTr="0077127B">
        <w:trPr>
          <w:trHeight w:val="327"/>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1FE9658E"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ENTORNO INMEDIATO (edificaciones y estructuras alrededor del local)</w:t>
            </w:r>
          </w:p>
        </w:tc>
        <w:tc>
          <w:tcPr>
            <w:tcW w:w="1804" w:type="dxa"/>
            <w:tcBorders>
              <w:top w:val="single" w:sz="4" w:space="0" w:color="auto"/>
              <w:left w:val="nil"/>
              <w:bottom w:val="single" w:sz="4" w:space="0" w:color="auto"/>
              <w:right w:val="single" w:sz="4" w:space="0" w:color="auto"/>
            </w:tcBorders>
            <w:shd w:val="clear" w:color="auto" w:fill="FFC000" w:themeFill="accent4"/>
            <w:noWrap/>
            <w:vAlign w:val="center"/>
            <w:hideMark/>
          </w:tcPr>
          <w:p w14:paraId="57E9BE31"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SISMO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D32543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Gestiones con empresas responsables para la protección de las estructuras.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ED48EFA"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 humano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B7DE8FB"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Señaléticas</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385FCF0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Evaluar las zonas de evacuación externas en caso de sismo.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E973F2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Municipalidad local</w:t>
            </w:r>
          </w:p>
        </w:tc>
        <w:tc>
          <w:tcPr>
            <w:tcW w:w="1897" w:type="dxa"/>
            <w:tcBorders>
              <w:top w:val="nil"/>
              <w:left w:val="nil"/>
              <w:bottom w:val="single" w:sz="4" w:space="0" w:color="auto"/>
              <w:right w:val="single" w:sz="4" w:space="0" w:color="auto"/>
            </w:tcBorders>
            <w:shd w:val="clear" w:color="auto" w:fill="auto"/>
            <w:noWrap/>
            <w:vAlign w:val="center"/>
            <w:hideMark/>
          </w:tcPr>
          <w:p w14:paraId="1B5F7B3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Gestionar la evaluación de personal especializado.</w:t>
            </w:r>
          </w:p>
        </w:tc>
      </w:tr>
      <w:tr w:rsidR="00B47390" w:rsidRPr="00505A6C" w14:paraId="5A193149"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A8EB590"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3FD8238A"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INCENDIO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30E2"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Evitar acopia de material inflamable en techos de local escolar.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4071"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 humano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0FE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Gestionar con la municipalidad para el retiro del material inflamable.</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91858"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Retirar de los techos todo material altamente inflamable de rápida propagación del fuego.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BD9C"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AMAPAFA</w:t>
            </w:r>
          </w:p>
          <w:p w14:paraId="1BF1FB1E"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p>
        </w:tc>
        <w:tc>
          <w:tcPr>
            <w:tcW w:w="1897" w:type="dxa"/>
            <w:tcBorders>
              <w:top w:val="nil"/>
              <w:left w:val="nil"/>
              <w:bottom w:val="single" w:sz="4" w:space="0" w:color="auto"/>
              <w:right w:val="single" w:sz="4" w:space="0" w:color="auto"/>
            </w:tcBorders>
            <w:shd w:val="clear" w:color="auto" w:fill="auto"/>
            <w:noWrap/>
            <w:vAlign w:val="center"/>
            <w:hideMark/>
          </w:tcPr>
          <w:p w14:paraId="2D3B6187"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Mano de obra</w:t>
            </w:r>
          </w:p>
        </w:tc>
      </w:tr>
      <w:tr w:rsidR="00B47390" w:rsidRPr="00505A6C" w14:paraId="0A1F5D6E" w14:textId="77777777" w:rsidTr="0077127B">
        <w:trPr>
          <w:trHeight w:val="32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1384B508" w14:textId="77777777" w:rsidR="00B47390" w:rsidRPr="00A45AD1" w:rsidRDefault="00B47390" w:rsidP="00A05F36">
            <w:pPr>
              <w:spacing w:after="0" w:line="240" w:lineRule="auto"/>
              <w:rPr>
                <w:rFonts w:ascii="Arial" w:eastAsia="Times New Roman" w:hAnsi="Arial" w:cs="Arial"/>
                <w:b/>
                <w:color w:val="000000"/>
                <w:kern w:val="0"/>
                <w:lang w:eastAsia="es-PE"/>
                <w14:ligatures w14:val="none"/>
              </w:rPr>
            </w:pPr>
          </w:p>
        </w:tc>
        <w:tc>
          <w:tcPr>
            <w:tcW w:w="1804"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6521C2E1" w14:textId="77777777" w:rsidR="00B47390" w:rsidRPr="00A45AD1" w:rsidRDefault="00B47390" w:rsidP="5A367E91">
            <w:pPr>
              <w:spacing w:after="0" w:line="360" w:lineRule="auto"/>
              <w:rPr>
                <w:rFonts w:ascii="Arial" w:eastAsia="Times New Roman" w:hAnsi="Arial" w:cs="Arial"/>
                <w:b/>
                <w:color w:val="000000"/>
                <w:kern w:val="0"/>
                <w:lang w:eastAsia="es-PE"/>
                <w14:ligatures w14:val="none"/>
              </w:rPr>
            </w:pPr>
            <w:r w:rsidRPr="00A45AD1">
              <w:rPr>
                <w:rFonts w:ascii="Arial" w:eastAsia="Times New Roman" w:hAnsi="Arial" w:cs="Arial"/>
                <w:b/>
                <w:color w:val="000000"/>
                <w:kern w:val="0"/>
                <w:lang w:eastAsia="es-PE"/>
                <w14:ligatures w14:val="none"/>
              </w:rPr>
              <w:t>LLUVIAS INTENSAS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1CCF"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Gestionar con la autoridad local de agua la limpieza de canales de evacuación de agua.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20B0"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Recurso humano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70AED"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Gestionar la limpieza de las matrices de agua.</w:t>
            </w:r>
          </w:p>
        </w:tc>
        <w:tc>
          <w:tcPr>
            <w:tcW w:w="2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2435"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1. Colocar sacos de arena en la puerta externa del local escolar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8AD4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AMAPAFA</w:t>
            </w:r>
          </w:p>
        </w:tc>
        <w:tc>
          <w:tcPr>
            <w:tcW w:w="1897" w:type="dxa"/>
            <w:tcBorders>
              <w:top w:val="nil"/>
              <w:left w:val="nil"/>
              <w:bottom w:val="single" w:sz="4" w:space="0" w:color="auto"/>
              <w:right w:val="single" w:sz="4" w:space="0" w:color="auto"/>
            </w:tcBorders>
            <w:shd w:val="clear" w:color="auto" w:fill="auto"/>
            <w:noWrap/>
            <w:vAlign w:val="center"/>
            <w:hideMark/>
          </w:tcPr>
          <w:p w14:paraId="530BE364" w14:textId="77777777" w:rsidR="00B47390" w:rsidRPr="00A45AD1" w:rsidRDefault="00B47390" w:rsidP="5A367E91">
            <w:pPr>
              <w:spacing w:after="0" w:line="360" w:lineRule="auto"/>
              <w:jc w:val="both"/>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r w:rsidRPr="00A45AD1">
              <w:rPr>
                <w:rFonts w:ascii="Arial" w:eastAsia="Times New Roman" w:hAnsi="Arial" w:cs="Arial"/>
              </w:rPr>
              <w:t>Limpieza de tuberías, ductos a la municipalidad y ANA.</w:t>
            </w:r>
          </w:p>
        </w:tc>
      </w:tr>
    </w:tbl>
    <w:p w14:paraId="183E7ACB" w14:textId="57F2A4D5" w:rsidR="006F291B" w:rsidRPr="00A45AD1" w:rsidRDefault="006F291B" w:rsidP="5A367E91">
      <w:pPr>
        <w:spacing w:line="360" w:lineRule="auto"/>
        <w:rPr>
          <w:rFonts w:ascii="Arial" w:eastAsia="Times New Roman" w:hAnsi="Arial" w:cs="Arial"/>
          <w:b/>
        </w:rPr>
      </w:pPr>
    </w:p>
    <w:p w14:paraId="0A43D2E7" w14:textId="7F575B63" w:rsidR="5A367E91" w:rsidRPr="00A45AD1" w:rsidRDefault="5A367E91" w:rsidP="5A367E91">
      <w:pPr>
        <w:spacing w:line="360" w:lineRule="auto"/>
        <w:rPr>
          <w:rFonts w:ascii="Arial" w:eastAsia="Times New Roman" w:hAnsi="Arial" w:cs="Arial"/>
          <w:b/>
        </w:rPr>
      </w:pPr>
    </w:p>
    <w:p w14:paraId="14579BF5" w14:textId="17BB0DB1" w:rsidR="5A367E91" w:rsidRPr="00A45AD1" w:rsidRDefault="5A367E91" w:rsidP="5A367E91">
      <w:pPr>
        <w:spacing w:line="360" w:lineRule="auto"/>
        <w:rPr>
          <w:rFonts w:ascii="Arial" w:eastAsia="Times New Roman" w:hAnsi="Arial" w:cs="Arial"/>
          <w:b/>
        </w:rPr>
        <w:sectPr w:rsidR="5A367E91" w:rsidRPr="00A45AD1" w:rsidSect="00120A02">
          <w:pgSz w:w="16838" w:h="11906" w:orient="landscape" w:code="9"/>
          <w:pgMar w:top="1701" w:right="709" w:bottom="1701" w:left="1418" w:header="709" w:footer="709" w:gutter="0"/>
          <w:cols w:space="708"/>
          <w:docGrid w:linePitch="360"/>
        </w:sectPr>
      </w:pPr>
    </w:p>
    <w:p w14:paraId="011DC61C" w14:textId="54DA0937" w:rsidR="00CA12C0" w:rsidRPr="00A45AD1" w:rsidRDefault="5A367E91" w:rsidP="00B01FC7">
      <w:pPr>
        <w:pStyle w:val="Prrafodelista"/>
        <w:numPr>
          <w:ilvl w:val="0"/>
          <w:numId w:val="6"/>
        </w:numPr>
        <w:spacing w:line="360" w:lineRule="auto"/>
        <w:ind w:left="284" w:hanging="284"/>
        <w:jc w:val="both"/>
        <w:rPr>
          <w:rFonts w:ascii="Arial" w:eastAsia="Times New Roman" w:hAnsi="Arial" w:cs="Arial"/>
          <w:b/>
        </w:rPr>
      </w:pPr>
      <w:r w:rsidRPr="00A45AD1">
        <w:rPr>
          <w:rFonts w:ascii="Arial" w:eastAsia="Times New Roman" w:hAnsi="Arial" w:cs="Arial"/>
          <w:b/>
        </w:rPr>
        <w:lastRenderedPageBreak/>
        <w:t>CONTINGENCIA ANTE PELIGROS</w:t>
      </w:r>
    </w:p>
    <w:p w14:paraId="6E45C542" w14:textId="0E39EBC0" w:rsidR="00CA12C0" w:rsidRPr="00A45AD1" w:rsidRDefault="5A367E91" w:rsidP="00B01FC7">
      <w:pPr>
        <w:pStyle w:val="Prrafodelista"/>
        <w:numPr>
          <w:ilvl w:val="1"/>
          <w:numId w:val="7"/>
        </w:numPr>
        <w:spacing w:line="360" w:lineRule="auto"/>
        <w:ind w:left="709" w:hanging="425"/>
        <w:jc w:val="both"/>
        <w:rPr>
          <w:rFonts w:ascii="Arial" w:eastAsia="Times New Roman" w:hAnsi="Arial" w:cs="Arial"/>
          <w:b/>
        </w:rPr>
      </w:pPr>
      <w:r w:rsidRPr="00A45AD1">
        <w:rPr>
          <w:rFonts w:ascii="Arial" w:eastAsia="Times New Roman" w:hAnsi="Arial" w:cs="Arial"/>
          <w:b/>
        </w:rPr>
        <w:t>ESCENARIO DE RIESGO</w:t>
      </w:r>
    </w:p>
    <w:p w14:paraId="10245E35" w14:textId="77777777" w:rsidR="00120A02" w:rsidRPr="00A45AD1"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ESCENARIO DE RIESGO FRENTE A SISMO</w:t>
      </w:r>
    </w:p>
    <w:p w14:paraId="5E3EDE82" w14:textId="198562C9" w:rsidR="00120A02" w:rsidRPr="00A45AD1"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Nuestro país se encuentra ubicado dentro del denominado “Cinturón de Fuego del Pacífico” y casi al borde del encuentro de dos placas tectónicas, la Sudamericana y la de Nazca, en donde se produce el efecto de subducción, el que ha provocado un gran número de sismos de gran poder destructivo en la parte occidental de nuestro territorio. Por otro lado, se producen sismos locales y regionales que tienen su origen en la existencia de fallas geológicas locales; estos movimientos telúricos son de menor magnitud, pero al producirse muy cerca de la superficie, tienen un gran poder destructor. Y por ende al suscitarse un escenario de riesgo de sismo en la provincia de Andahuaylas y por consiguiente</w:t>
      </w:r>
      <w:r w:rsidR="003241EF">
        <w:rPr>
          <w:rFonts w:ascii="Arial" w:eastAsia="Times New Roman" w:hAnsi="Arial" w:cs="Arial"/>
        </w:rPr>
        <w:t xml:space="preserve"> en la</w:t>
      </w:r>
      <w:r w:rsidRPr="00A45AD1">
        <w:rPr>
          <w:rFonts w:ascii="Arial" w:eastAsia="Times New Roman" w:hAnsi="Arial" w:cs="Arial"/>
        </w:rPr>
        <w:t xml:space="preserve"> </w:t>
      </w:r>
      <w:r w:rsidR="003241EF">
        <w:rPr>
          <w:rFonts w:ascii="Arial" w:eastAsia="Times New Roman" w:hAnsi="Arial" w:cs="Arial"/>
        </w:rPr>
        <w:t xml:space="preserve">unidad vecinal </w:t>
      </w:r>
      <w:r w:rsidRPr="00A45AD1">
        <w:rPr>
          <w:rFonts w:ascii="Arial" w:eastAsia="Times New Roman" w:hAnsi="Arial" w:cs="Arial"/>
        </w:rPr>
        <w:t xml:space="preserve">de Suylluacca este tendría afecciones en la institución educativa concertada solaris. </w:t>
      </w:r>
    </w:p>
    <w:tbl>
      <w:tblPr>
        <w:tblW w:w="9866" w:type="dxa"/>
        <w:tblCellMar>
          <w:left w:w="0" w:type="dxa"/>
          <w:right w:w="0" w:type="dxa"/>
        </w:tblCellMar>
        <w:tblLook w:val="04A0" w:firstRow="1" w:lastRow="0" w:firstColumn="1" w:lastColumn="0" w:noHBand="0" w:noVBand="1"/>
      </w:tblPr>
      <w:tblGrid>
        <w:gridCol w:w="3395"/>
        <w:gridCol w:w="6471"/>
      </w:tblGrid>
      <w:tr w:rsidR="00120A02" w:rsidRPr="00505A6C" w14:paraId="7E9CFEC8" w14:textId="77777777" w:rsidTr="5A367E91">
        <w:trPr>
          <w:trHeight w:val="267"/>
        </w:trPr>
        <w:tc>
          <w:tcPr>
            <w:tcW w:w="33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2CEB1777"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Hora</w:t>
            </w:r>
          </w:p>
        </w:tc>
        <w:tc>
          <w:tcPr>
            <w:tcW w:w="647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51EFFBD5"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10:00 AM</w:t>
            </w:r>
          </w:p>
        </w:tc>
      </w:tr>
      <w:tr w:rsidR="00120A02" w:rsidRPr="00505A6C" w14:paraId="293CCD28" w14:textId="77777777" w:rsidTr="5A367E91">
        <w:trPr>
          <w:trHeight w:val="267"/>
        </w:trPr>
        <w:tc>
          <w:tcPr>
            <w:tcW w:w="339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67E727C7"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Magnitud</w:t>
            </w:r>
          </w:p>
        </w:tc>
        <w:tc>
          <w:tcPr>
            <w:tcW w:w="647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hideMark/>
          </w:tcPr>
          <w:p w14:paraId="29EDF781"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8.8° Mw</w:t>
            </w:r>
          </w:p>
        </w:tc>
      </w:tr>
      <w:tr w:rsidR="00120A02" w:rsidRPr="00505A6C" w14:paraId="61BB0EDC" w14:textId="77777777" w:rsidTr="5A367E91">
        <w:trPr>
          <w:trHeight w:val="267"/>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1C974157"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 xml:space="preserve">Intensidad </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FFFF"/>
            <w:tcMar>
              <w:top w:w="15" w:type="dxa"/>
              <w:left w:w="108" w:type="dxa"/>
              <w:bottom w:w="0" w:type="dxa"/>
              <w:right w:w="108" w:type="dxa"/>
            </w:tcMar>
            <w:hideMark/>
          </w:tcPr>
          <w:p w14:paraId="71B256DB"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IX de la escala de Mercalli Modificada.</w:t>
            </w:r>
          </w:p>
        </w:tc>
      </w:tr>
      <w:tr w:rsidR="00120A02" w:rsidRPr="00505A6C" w14:paraId="127C7507" w14:textId="77777777" w:rsidTr="5A367E91">
        <w:trPr>
          <w:trHeight w:val="267"/>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6035FF23" w14:textId="77777777" w:rsidR="00120A02" w:rsidRPr="00505A6C" w:rsidRDefault="5A367E91" w:rsidP="5A367E91">
            <w:pPr>
              <w:spacing w:line="360" w:lineRule="auto"/>
              <w:ind w:left="284"/>
              <w:jc w:val="both"/>
              <w:rPr>
                <w:rFonts w:ascii="Arial" w:eastAsia="Times New Roman" w:hAnsi="Arial" w:cs="Arial"/>
              </w:rPr>
            </w:pPr>
            <w:r w:rsidRPr="00505A6C">
              <w:rPr>
                <w:rFonts w:ascii="Arial" w:eastAsia="Times New Roman" w:hAnsi="Arial" w:cs="Arial"/>
                <w:b/>
              </w:rPr>
              <w:t>Epicentro</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hideMark/>
          </w:tcPr>
          <w:p w14:paraId="1289CD2A" w14:textId="77777777" w:rsidR="00120A02" w:rsidRPr="00505A6C" w:rsidRDefault="5A367E91" w:rsidP="00B01FC7">
            <w:pPr>
              <w:numPr>
                <w:ilvl w:val="0"/>
                <w:numId w:val="8"/>
              </w:numPr>
              <w:spacing w:line="360" w:lineRule="auto"/>
              <w:jc w:val="both"/>
              <w:rPr>
                <w:rFonts w:ascii="Arial" w:eastAsia="Times New Roman" w:hAnsi="Arial" w:cs="Arial"/>
              </w:rPr>
            </w:pPr>
            <w:r w:rsidRPr="00505A6C">
              <w:rPr>
                <w:rFonts w:ascii="Arial" w:eastAsia="Times New Roman" w:hAnsi="Arial" w:cs="Arial"/>
              </w:rPr>
              <w:t>Longitud: O73°23'13.99"</w:t>
            </w:r>
          </w:p>
          <w:p w14:paraId="4B9089DE" w14:textId="77777777" w:rsidR="00120A02" w:rsidRPr="00505A6C" w:rsidRDefault="5A367E91" w:rsidP="00B01FC7">
            <w:pPr>
              <w:numPr>
                <w:ilvl w:val="0"/>
                <w:numId w:val="8"/>
              </w:numPr>
              <w:spacing w:line="360" w:lineRule="auto"/>
              <w:jc w:val="both"/>
              <w:rPr>
                <w:rFonts w:ascii="Arial" w:eastAsia="Times New Roman" w:hAnsi="Arial" w:cs="Arial"/>
              </w:rPr>
            </w:pPr>
            <w:r w:rsidRPr="00505A6C">
              <w:rPr>
                <w:rFonts w:ascii="Arial" w:eastAsia="Times New Roman" w:hAnsi="Arial" w:cs="Arial"/>
              </w:rPr>
              <w:t>Latitud: S13°39'20.02"</w:t>
            </w:r>
          </w:p>
          <w:p w14:paraId="0305D9AD" w14:textId="77777777" w:rsidR="00120A02" w:rsidRPr="00505A6C" w:rsidRDefault="5A367E91" w:rsidP="5A367E91">
            <w:pPr>
              <w:spacing w:line="360" w:lineRule="auto"/>
              <w:ind w:left="284"/>
              <w:jc w:val="both"/>
              <w:rPr>
                <w:rFonts w:ascii="Arial" w:eastAsia="Times New Roman" w:hAnsi="Arial" w:cs="Arial"/>
              </w:rPr>
            </w:pPr>
            <w:r w:rsidRPr="00505A6C">
              <w:rPr>
                <w:rFonts w:ascii="Arial" w:eastAsia="Times New Roman" w:hAnsi="Arial" w:cs="Arial"/>
              </w:rPr>
              <w:t>(ANDAHUAYLAS)</w:t>
            </w:r>
          </w:p>
        </w:tc>
      </w:tr>
      <w:tr w:rsidR="00120A02" w:rsidRPr="00505A6C" w14:paraId="7BEE95B4" w14:textId="77777777" w:rsidTr="5A367E91">
        <w:trPr>
          <w:trHeight w:val="551"/>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4BA24358"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 xml:space="preserve">Hipocentro </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FFFF"/>
            <w:tcMar>
              <w:top w:w="15" w:type="dxa"/>
              <w:left w:w="108" w:type="dxa"/>
              <w:bottom w:w="0" w:type="dxa"/>
              <w:right w:w="108" w:type="dxa"/>
            </w:tcMar>
            <w:hideMark/>
          </w:tcPr>
          <w:p w14:paraId="2AFE617C"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Localizado de 30 a 50 km de profundidad.</w:t>
            </w:r>
          </w:p>
        </w:tc>
      </w:tr>
      <w:tr w:rsidR="00120A02" w:rsidRPr="00505A6C" w14:paraId="3801F2C2" w14:textId="77777777" w:rsidTr="5A367E91">
        <w:trPr>
          <w:trHeight w:val="267"/>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0AF21B6C"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Duración</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hideMark/>
          </w:tcPr>
          <w:p w14:paraId="0512A99F"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1 minuto.</w:t>
            </w:r>
          </w:p>
        </w:tc>
      </w:tr>
      <w:tr w:rsidR="00120A02" w:rsidRPr="00505A6C" w14:paraId="1FFCC26F" w14:textId="77777777" w:rsidTr="5A367E91">
        <w:trPr>
          <w:trHeight w:val="267"/>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3DCAC695"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 xml:space="preserve">Fuente </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FFFF"/>
            <w:tcMar>
              <w:top w:w="15" w:type="dxa"/>
              <w:left w:w="108" w:type="dxa"/>
              <w:bottom w:w="0" w:type="dxa"/>
              <w:right w:w="108" w:type="dxa"/>
            </w:tcMar>
            <w:hideMark/>
          </w:tcPr>
          <w:p w14:paraId="27310E42"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IGP</w:t>
            </w:r>
          </w:p>
        </w:tc>
      </w:tr>
      <w:tr w:rsidR="00120A02" w:rsidRPr="00505A6C" w14:paraId="5FB2F7A4" w14:textId="77777777" w:rsidTr="5A367E91">
        <w:trPr>
          <w:trHeight w:val="551"/>
        </w:trPr>
        <w:tc>
          <w:tcPr>
            <w:tcW w:w="33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3EBBE89A" w14:textId="77777777"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b/>
              </w:rPr>
              <w:t>Información DHN</w:t>
            </w:r>
          </w:p>
        </w:tc>
        <w:tc>
          <w:tcPr>
            <w:tcW w:w="64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hideMark/>
          </w:tcPr>
          <w:p w14:paraId="49D73256" w14:textId="78E6EE90" w:rsidR="00120A02" w:rsidRPr="00505A6C" w:rsidRDefault="5A367E91" w:rsidP="5A367E91">
            <w:pPr>
              <w:spacing w:line="360" w:lineRule="auto"/>
              <w:ind w:left="284"/>
              <w:jc w:val="both"/>
              <w:rPr>
                <w:rFonts w:ascii="Arial" w:eastAsia="Times New Roman" w:hAnsi="Arial" w:cs="Arial"/>
              </w:rPr>
            </w:pPr>
            <w:r w:rsidRPr="00A45AD1">
              <w:rPr>
                <w:rFonts w:ascii="Arial" w:eastAsia="Times New Roman" w:hAnsi="Arial" w:cs="Arial"/>
              </w:rPr>
              <w:t xml:space="preserve">GENERA MOVIMIENTO </w:t>
            </w:r>
            <w:r w:rsidR="00D865E2" w:rsidRPr="00505A6C">
              <w:rPr>
                <w:rFonts w:ascii="Arial" w:eastAsia="Times New Roman" w:hAnsi="Arial" w:cs="Arial"/>
              </w:rPr>
              <w:t>SÍSMICO</w:t>
            </w:r>
          </w:p>
        </w:tc>
      </w:tr>
    </w:tbl>
    <w:p w14:paraId="34108AF5" w14:textId="77777777" w:rsidR="00120A02" w:rsidRPr="00A45AD1" w:rsidRDefault="00120A02" w:rsidP="5A367E91">
      <w:pPr>
        <w:pStyle w:val="Prrafodelista"/>
        <w:spacing w:line="360" w:lineRule="auto"/>
        <w:ind w:left="709"/>
        <w:jc w:val="both"/>
        <w:rPr>
          <w:rFonts w:ascii="Arial" w:eastAsia="Times New Roman" w:hAnsi="Arial" w:cs="Arial"/>
          <w:b/>
        </w:rPr>
      </w:pPr>
    </w:p>
    <w:p w14:paraId="05AD71D0" w14:textId="2E5C048A" w:rsidR="00CA12C0" w:rsidRPr="00A45AD1" w:rsidRDefault="5A367E91" w:rsidP="00B01FC7">
      <w:pPr>
        <w:pStyle w:val="Prrafodelista"/>
        <w:numPr>
          <w:ilvl w:val="2"/>
          <w:numId w:val="7"/>
        </w:numPr>
        <w:spacing w:line="360" w:lineRule="auto"/>
        <w:ind w:left="1276" w:hanging="567"/>
        <w:jc w:val="both"/>
        <w:rPr>
          <w:rFonts w:ascii="Arial" w:eastAsia="Times New Roman" w:hAnsi="Arial" w:cs="Arial"/>
          <w:b/>
        </w:rPr>
      </w:pPr>
      <w:r w:rsidRPr="00A45AD1">
        <w:rPr>
          <w:rFonts w:ascii="Arial" w:eastAsia="Times New Roman" w:hAnsi="Arial" w:cs="Arial"/>
          <w:b/>
        </w:rPr>
        <w:t>ANTE SISMO</w:t>
      </w:r>
    </w:p>
    <w:p w14:paraId="515865E8" w14:textId="77777777" w:rsidR="00120A02" w:rsidRPr="00A45AD1" w:rsidRDefault="5A367E91" w:rsidP="5A367E91">
      <w:pPr>
        <w:spacing w:line="360" w:lineRule="auto"/>
        <w:ind w:left="709"/>
        <w:jc w:val="both"/>
        <w:rPr>
          <w:rFonts w:ascii="Arial" w:eastAsia="Times New Roman" w:hAnsi="Arial" w:cs="Arial"/>
        </w:rPr>
      </w:pPr>
      <w:r w:rsidRPr="00A45AD1">
        <w:rPr>
          <w:rFonts w:ascii="Arial" w:eastAsia="Times New Roman" w:hAnsi="Arial" w:cs="Arial"/>
        </w:rPr>
        <w:t>Consecuencias probables del evento adverso (llenar el cuadro con los posibles daños por tipo de peligro.)</w:t>
      </w:r>
    </w:p>
    <w:p w14:paraId="474A5677" w14:textId="77777777" w:rsidR="00120A02" w:rsidRPr="00A45AD1" w:rsidRDefault="5A367E91" w:rsidP="5A367E91">
      <w:pPr>
        <w:spacing w:line="360" w:lineRule="auto"/>
        <w:ind w:left="709"/>
        <w:jc w:val="both"/>
        <w:rPr>
          <w:rFonts w:ascii="Arial" w:eastAsia="Times New Roman" w:hAnsi="Arial" w:cs="Arial"/>
        </w:rPr>
      </w:pPr>
      <w:r w:rsidRPr="00A45AD1">
        <w:rPr>
          <w:rFonts w:ascii="Arial" w:eastAsia="Times New Roman" w:hAnsi="Arial" w:cs="Arial"/>
          <w:b/>
        </w:rPr>
        <w:t>Nota:</w:t>
      </w:r>
      <w:r w:rsidRPr="00A45AD1">
        <w:rPr>
          <w:rFonts w:ascii="Arial" w:eastAsia="Times New Roman" w:hAnsi="Arial" w:cs="Arial"/>
        </w:rPr>
        <w:t xml:space="preserve"> Se debe considerar el Escenario de mayor nivel de riesgo: </w:t>
      </w:r>
      <w:r w:rsidRPr="00A45AD1">
        <w:rPr>
          <w:rFonts w:ascii="Arial" w:eastAsia="Times New Roman" w:hAnsi="Arial" w:cs="Arial"/>
          <w:b/>
        </w:rPr>
        <w:t>MUY ALTO</w:t>
      </w:r>
    </w:p>
    <w:tbl>
      <w:tblPr>
        <w:tblStyle w:val="Tabladelista4-nfasis5"/>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320"/>
        <w:gridCol w:w="504"/>
        <w:gridCol w:w="1375"/>
        <w:gridCol w:w="1738"/>
        <w:gridCol w:w="666"/>
        <w:gridCol w:w="1782"/>
        <w:gridCol w:w="1763"/>
      </w:tblGrid>
      <w:tr w:rsidR="00120A02" w:rsidRPr="00505A6C" w14:paraId="4C799589" w14:textId="77777777" w:rsidTr="5A367E91">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858" w:type="dxa"/>
            <w:gridSpan w:val="4"/>
            <w:shd w:val="clear" w:color="auto" w:fill="FF3333"/>
            <w:noWrap/>
            <w:vAlign w:val="center"/>
            <w:hideMark/>
          </w:tcPr>
          <w:p w14:paraId="09E3DD43" w14:textId="77777777" w:rsidR="00120A02" w:rsidRPr="00A45AD1" w:rsidRDefault="5A367E91" w:rsidP="5A367E91">
            <w:pPr>
              <w:spacing w:after="160" w:line="360" w:lineRule="auto"/>
              <w:jc w:val="both"/>
              <w:rPr>
                <w:rFonts w:ascii="Arial" w:eastAsia="Times New Roman" w:hAnsi="Arial" w:cs="Arial"/>
                <w:color w:val="auto"/>
              </w:rPr>
            </w:pPr>
            <w:r w:rsidRPr="00A45AD1">
              <w:rPr>
                <w:rFonts w:ascii="Arial" w:eastAsia="Times New Roman" w:hAnsi="Arial" w:cs="Arial"/>
                <w:color w:val="auto"/>
              </w:rPr>
              <w:lastRenderedPageBreak/>
              <w:t>Daños a la vida y a la salud</w:t>
            </w:r>
          </w:p>
        </w:tc>
        <w:tc>
          <w:tcPr>
            <w:tcW w:w="2404" w:type="dxa"/>
            <w:gridSpan w:val="2"/>
            <w:shd w:val="clear" w:color="auto" w:fill="FF3333"/>
            <w:noWrap/>
            <w:vAlign w:val="center"/>
            <w:hideMark/>
          </w:tcPr>
          <w:p w14:paraId="05AC1881"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Lesionados (heridos)</w:t>
            </w:r>
          </w:p>
        </w:tc>
        <w:tc>
          <w:tcPr>
            <w:tcW w:w="1660" w:type="dxa"/>
            <w:shd w:val="clear" w:color="auto" w:fill="FF3333"/>
            <w:noWrap/>
            <w:vAlign w:val="center"/>
            <w:hideMark/>
          </w:tcPr>
          <w:p w14:paraId="3634B314"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Desaparecidos</w:t>
            </w:r>
          </w:p>
        </w:tc>
        <w:tc>
          <w:tcPr>
            <w:tcW w:w="1763" w:type="dxa"/>
            <w:shd w:val="clear" w:color="auto" w:fill="FF3333"/>
            <w:noWrap/>
            <w:vAlign w:val="center"/>
            <w:hideMark/>
          </w:tcPr>
          <w:p w14:paraId="1EC6D22C"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Fallecidos</w:t>
            </w:r>
          </w:p>
        </w:tc>
      </w:tr>
      <w:tr w:rsidR="00120A02" w:rsidRPr="00505A6C" w14:paraId="1D1DE168"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08" w:type="dxa"/>
            <w:gridSpan w:val="2"/>
            <w:vMerge w:val="restart"/>
            <w:hideMark/>
          </w:tcPr>
          <w:p w14:paraId="6F6A8168"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vida y la salud (Cantidad)</w:t>
            </w:r>
          </w:p>
        </w:tc>
        <w:tc>
          <w:tcPr>
            <w:tcW w:w="1750" w:type="dxa"/>
            <w:gridSpan w:val="2"/>
            <w:noWrap/>
            <w:hideMark/>
          </w:tcPr>
          <w:p w14:paraId="63F36E6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Estudiantes</w:t>
            </w:r>
          </w:p>
        </w:tc>
        <w:tc>
          <w:tcPr>
            <w:tcW w:w="2404" w:type="dxa"/>
            <w:gridSpan w:val="2"/>
            <w:noWrap/>
            <w:hideMark/>
          </w:tcPr>
          <w:p w14:paraId="0CDFA743" w14:textId="23E9EB2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(317)</w:t>
            </w:r>
          </w:p>
        </w:tc>
        <w:tc>
          <w:tcPr>
            <w:tcW w:w="1660" w:type="dxa"/>
            <w:noWrap/>
            <w:hideMark/>
          </w:tcPr>
          <w:p w14:paraId="7B206524" w14:textId="505A28CD"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(10)</w:t>
            </w:r>
          </w:p>
        </w:tc>
        <w:tc>
          <w:tcPr>
            <w:tcW w:w="1763" w:type="dxa"/>
            <w:noWrap/>
            <w:hideMark/>
          </w:tcPr>
          <w:p w14:paraId="24D511F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235F9FDC"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108" w:type="dxa"/>
            <w:gridSpan w:val="2"/>
            <w:vMerge/>
            <w:hideMark/>
          </w:tcPr>
          <w:p w14:paraId="1E5D159F" w14:textId="77777777" w:rsidR="00120A02" w:rsidRPr="00A45AD1" w:rsidRDefault="00120A02" w:rsidP="00A05F36">
            <w:pPr>
              <w:spacing w:after="160" w:line="259" w:lineRule="auto"/>
              <w:rPr>
                <w:rFonts w:ascii="Arial" w:hAnsi="Arial" w:cs="Arial"/>
              </w:rPr>
            </w:pPr>
          </w:p>
        </w:tc>
        <w:tc>
          <w:tcPr>
            <w:tcW w:w="1750" w:type="dxa"/>
            <w:gridSpan w:val="2"/>
            <w:noWrap/>
            <w:hideMark/>
          </w:tcPr>
          <w:p w14:paraId="74132922"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Docentes</w:t>
            </w:r>
          </w:p>
        </w:tc>
        <w:tc>
          <w:tcPr>
            <w:tcW w:w="2404" w:type="dxa"/>
            <w:gridSpan w:val="2"/>
            <w:noWrap/>
            <w:hideMark/>
          </w:tcPr>
          <w:p w14:paraId="1E1DFC48" w14:textId="24D4589C"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(12)</w:t>
            </w:r>
          </w:p>
        </w:tc>
        <w:tc>
          <w:tcPr>
            <w:tcW w:w="1660" w:type="dxa"/>
            <w:noWrap/>
            <w:hideMark/>
          </w:tcPr>
          <w:p w14:paraId="7F64249A"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63" w:type="dxa"/>
            <w:noWrap/>
            <w:hideMark/>
          </w:tcPr>
          <w:p w14:paraId="3FDD2EF7"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24342AD6"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108" w:type="dxa"/>
            <w:gridSpan w:val="2"/>
            <w:vMerge/>
            <w:hideMark/>
          </w:tcPr>
          <w:p w14:paraId="26848481" w14:textId="77777777" w:rsidR="00120A02" w:rsidRPr="00A45AD1" w:rsidRDefault="00120A02" w:rsidP="00A05F36">
            <w:pPr>
              <w:spacing w:after="160" w:line="259" w:lineRule="auto"/>
              <w:rPr>
                <w:rFonts w:ascii="Arial" w:hAnsi="Arial" w:cs="Arial"/>
              </w:rPr>
            </w:pPr>
          </w:p>
        </w:tc>
        <w:tc>
          <w:tcPr>
            <w:tcW w:w="1750" w:type="dxa"/>
            <w:gridSpan w:val="2"/>
            <w:noWrap/>
            <w:hideMark/>
          </w:tcPr>
          <w:p w14:paraId="44DC0A93"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Administrativos</w:t>
            </w:r>
          </w:p>
        </w:tc>
        <w:tc>
          <w:tcPr>
            <w:tcW w:w="2404" w:type="dxa"/>
            <w:gridSpan w:val="2"/>
            <w:noWrap/>
            <w:hideMark/>
          </w:tcPr>
          <w:p w14:paraId="488E8EB5" w14:textId="298818D6"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(5)</w:t>
            </w:r>
          </w:p>
        </w:tc>
        <w:tc>
          <w:tcPr>
            <w:tcW w:w="1660" w:type="dxa"/>
            <w:noWrap/>
            <w:hideMark/>
          </w:tcPr>
          <w:p w14:paraId="20057F6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63" w:type="dxa"/>
            <w:noWrap/>
            <w:hideMark/>
          </w:tcPr>
          <w:p w14:paraId="0DF5A7D4"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32FD10EF"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108" w:type="dxa"/>
            <w:gridSpan w:val="2"/>
            <w:vMerge/>
          </w:tcPr>
          <w:p w14:paraId="005C1DC7" w14:textId="77777777" w:rsidR="00120A02" w:rsidRPr="00A45AD1" w:rsidRDefault="00120A02" w:rsidP="00A05F36">
            <w:pPr>
              <w:spacing w:after="160" w:line="259" w:lineRule="auto"/>
              <w:rPr>
                <w:rFonts w:ascii="Arial" w:hAnsi="Arial" w:cs="Arial"/>
              </w:rPr>
            </w:pPr>
          </w:p>
        </w:tc>
        <w:tc>
          <w:tcPr>
            <w:tcW w:w="7578" w:type="dxa"/>
            <w:gridSpan w:val="6"/>
            <w:noWrap/>
          </w:tcPr>
          <w:p w14:paraId="68EEFA1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Afectación emocional: afecta a la comunidad educativa.</w:t>
            </w:r>
          </w:p>
        </w:tc>
      </w:tr>
      <w:tr w:rsidR="00120A02" w:rsidRPr="00505A6C" w14:paraId="15C6FCB5" w14:textId="77777777" w:rsidTr="5A367E9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858" w:type="dxa"/>
            <w:gridSpan w:val="4"/>
            <w:noWrap/>
            <w:hideMark/>
          </w:tcPr>
          <w:p w14:paraId="317F7B1D"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educativa</w:t>
            </w:r>
          </w:p>
        </w:tc>
        <w:tc>
          <w:tcPr>
            <w:tcW w:w="2404" w:type="dxa"/>
            <w:gridSpan w:val="2"/>
            <w:noWrap/>
            <w:hideMark/>
          </w:tcPr>
          <w:p w14:paraId="02A2DCA8"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Afectado</w:t>
            </w:r>
          </w:p>
        </w:tc>
        <w:tc>
          <w:tcPr>
            <w:tcW w:w="1660" w:type="dxa"/>
            <w:noWrap/>
            <w:hideMark/>
          </w:tcPr>
          <w:p w14:paraId="3CF7D9B2"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Destruido</w:t>
            </w:r>
          </w:p>
        </w:tc>
        <w:tc>
          <w:tcPr>
            <w:tcW w:w="1763" w:type="dxa"/>
            <w:noWrap/>
            <w:hideMark/>
          </w:tcPr>
          <w:p w14:paraId="0B675225"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Inhabitable</w:t>
            </w:r>
          </w:p>
        </w:tc>
      </w:tr>
      <w:tr w:rsidR="00120A02" w:rsidRPr="00505A6C" w14:paraId="2EAC579A" w14:textId="77777777" w:rsidTr="5A367E91">
        <w:trPr>
          <w:trHeight w:val="456"/>
        </w:trPr>
        <w:tc>
          <w:tcPr>
            <w:cnfStyle w:val="001000000000" w:firstRow="0" w:lastRow="0" w:firstColumn="1" w:lastColumn="0" w:oddVBand="0" w:evenVBand="0" w:oddHBand="0" w:evenHBand="0" w:firstRowFirstColumn="0" w:firstRowLastColumn="0" w:lastRowFirstColumn="0" w:lastRowLastColumn="0"/>
            <w:tcW w:w="788" w:type="dxa"/>
            <w:vMerge w:val="restart"/>
            <w:noWrap/>
          </w:tcPr>
          <w:p w14:paraId="0DD96620"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EBR</w:t>
            </w:r>
          </w:p>
          <w:p w14:paraId="682FA035" w14:textId="77777777" w:rsidR="00120A02" w:rsidRPr="00A45AD1" w:rsidRDefault="00120A02" w:rsidP="5A367E91">
            <w:pPr>
              <w:spacing w:after="160" w:line="360" w:lineRule="auto"/>
              <w:jc w:val="both"/>
              <w:rPr>
                <w:rFonts w:ascii="Arial" w:eastAsia="Times New Roman" w:hAnsi="Arial" w:cs="Arial"/>
              </w:rPr>
            </w:pPr>
          </w:p>
          <w:p w14:paraId="0621EF25" w14:textId="77777777" w:rsidR="00120A02" w:rsidRPr="00A45AD1" w:rsidRDefault="00120A02" w:rsidP="5A367E91">
            <w:pPr>
              <w:spacing w:after="160" w:line="360" w:lineRule="auto"/>
              <w:jc w:val="both"/>
              <w:rPr>
                <w:rFonts w:ascii="Arial" w:eastAsia="Times New Roman" w:hAnsi="Arial" w:cs="Arial"/>
              </w:rPr>
            </w:pPr>
          </w:p>
          <w:p w14:paraId="5EE00268" w14:textId="77777777" w:rsidR="00120A02" w:rsidRPr="00A45AD1" w:rsidRDefault="00120A02" w:rsidP="5A367E91">
            <w:pPr>
              <w:spacing w:after="160" w:line="360" w:lineRule="auto"/>
              <w:jc w:val="both"/>
              <w:rPr>
                <w:rFonts w:ascii="Arial" w:eastAsia="Times New Roman" w:hAnsi="Arial" w:cs="Arial"/>
              </w:rPr>
            </w:pPr>
          </w:p>
          <w:p w14:paraId="52C930D0" w14:textId="77777777" w:rsidR="00120A02" w:rsidRPr="00A45AD1" w:rsidRDefault="00120A02" w:rsidP="5A367E91">
            <w:pPr>
              <w:spacing w:after="160" w:line="360" w:lineRule="auto"/>
              <w:jc w:val="both"/>
              <w:rPr>
                <w:rFonts w:ascii="Arial" w:eastAsia="Times New Roman" w:hAnsi="Arial" w:cs="Arial"/>
              </w:rPr>
            </w:pPr>
          </w:p>
        </w:tc>
        <w:tc>
          <w:tcPr>
            <w:tcW w:w="1320" w:type="dxa"/>
            <w:vMerge w:val="restart"/>
          </w:tcPr>
          <w:p w14:paraId="0B627E0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INICIAL</w:t>
            </w:r>
          </w:p>
        </w:tc>
        <w:tc>
          <w:tcPr>
            <w:tcW w:w="1750" w:type="dxa"/>
            <w:gridSpan w:val="2"/>
          </w:tcPr>
          <w:p w14:paraId="5C895337"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N° Total de Aulas</w:t>
            </w:r>
          </w:p>
        </w:tc>
        <w:tc>
          <w:tcPr>
            <w:tcW w:w="2404" w:type="dxa"/>
            <w:gridSpan w:val="2"/>
            <w:noWrap/>
          </w:tcPr>
          <w:p w14:paraId="1B4A572C"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(6)</w:t>
            </w:r>
          </w:p>
        </w:tc>
        <w:tc>
          <w:tcPr>
            <w:tcW w:w="1660" w:type="dxa"/>
            <w:noWrap/>
          </w:tcPr>
          <w:p w14:paraId="0DFF05EF"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763" w:type="dxa"/>
            <w:noWrap/>
          </w:tcPr>
          <w:p w14:paraId="0B93583A"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r>
      <w:tr w:rsidR="00120A02" w:rsidRPr="00505A6C" w14:paraId="3698640B" w14:textId="77777777" w:rsidTr="5A367E9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88" w:type="dxa"/>
            <w:vMerge/>
            <w:noWrap/>
          </w:tcPr>
          <w:p w14:paraId="24A98112" w14:textId="77777777" w:rsidR="00120A02" w:rsidRPr="00A45AD1" w:rsidRDefault="00120A02" w:rsidP="00A05F36">
            <w:pPr>
              <w:spacing w:after="160" w:line="259" w:lineRule="auto"/>
              <w:rPr>
                <w:rFonts w:ascii="Arial" w:hAnsi="Arial" w:cs="Arial"/>
              </w:rPr>
            </w:pPr>
          </w:p>
        </w:tc>
        <w:tc>
          <w:tcPr>
            <w:tcW w:w="1320" w:type="dxa"/>
            <w:vMerge/>
          </w:tcPr>
          <w:p w14:paraId="15C94604" w14:textId="77777777" w:rsidR="00120A02" w:rsidRPr="00A45AD1" w:rsidRDefault="00120A02" w:rsidP="00A05F3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750" w:type="dxa"/>
            <w:gridSpan w:val="2"/>
          </w:tcPr>
          <w:p w14:paraId="658FBCF3"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Dirección</w:t>
            </w:r>
          </w:p>
        </w:tc>
        <w:tc>
          <w:tcPr>
            <w:tcW w:w="2404" w:type="dxa"/>
            <w:gridSpan w:val="2"/>
            <w:noWrap/>
          </w:tcPr>
          <w:p w14:paraId="5650AAA4"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660" w:type="dxa"/>
            <w:noWrap/>
          </w:tcPr>
          <w:p w14:paraId="6FAF32C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63" w:type="dxa"/>
            <w:noWrap/>
          </w:tcPr>
          <w:p w14:paraId="2F3C47B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406161FB" w14:textId="77777777" w:rsidTr="5A367E91">
        <w:trPr>
          <w:trHeight w:val="425"/>
        </w:trPr>
        <w:tc>
          <w:tcPr>
            <w:cnfStyle w:val="001000000000" w:firstRow="0" w:lastRow="0" w:firstColumn="1" w:lastColumn="0" w:oddVBand="0" w:evenVBand="0" w:oddHBand="0" w:evenHBand="0" w:firstRowFirstColumn="0" w:firstRowLastColumn="0" w:lastRowFirstColumn="0" w:lastRowLastColumn="0"/>
            <w:tcW w:w="788" w:type="dxa"/>
            <w:vMerge/>
            <w:noWrap/>
          </w:tcPr>
          <w:p w14:paraId="0F42B9B0" w14:textId="77777777" w:rsidR="00120A02" w:rsidRPr="00A45AD1" w:rsidRDefault="00120A02" w:rsidP="00A05F36">
            <w:pPr>
              <w:spacing w:after="160" w:line="259" w:lineRule="auto"/>
              <w:rPr>
                <w:rFonts w:ascii="Arial" w:hAnsi="Arial" w:cs="Arial"/>
              </w:rPr>
            </w:pPr>
          </w:p>
        </w:tc>
        <w:tc>
          <w:tcPr>
            <w:tcW w:w="1320" w:type="dxa"/>
            <w:vMerge/>
          </w:tcPr>
          <w:p w14:paraId="0DDA578D" w14:textId="77777777" w:rsidR="00120A02" w:rsidRPr="00A45AD1" w:rsidRDefault="00120A02" w:rsidP="00A05F3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750" w:type="dxa"/>
            <w:gridSpan w:val="2"/>
          </w:tcPr>
          <w:p w14:paraId="0C5D820F"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 ambientes</w:t>
            </w:r>
          </w:p>
        </w:tc>
        <w:tc>
          <w:tcPr>
            <w:tcW w:w="2404" w:type="dxa"/>
            <w:gridSpan w:val="2"/>
            <w:noWrap/>
          </w:tcPr>
          <w:p w14:paraId="7A533803"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660" w:type="dxa"/>
            <w:noWrap/>
          </w:tcPr>
          <w:p w14:paraId="6598BEA1"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763" w:type="dxa"/>
            <w:noWrap/>
          </w:tcPr>
          <w:p w14:paraId="2FD603ED"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678557DC" w14:textId="77777777" w:rsidTr="5A367E9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58" w:type="dxa"/>
            <w:gridSpan w:val="4"/>
            <w:noWrap/>
            <w:hideMark/>
          </w:tcPr>
          <w:p w14:paraId="72F8AD93" w14:textId="77777777" w:rsidR="00120A02" w:rsidRPr="00A45AD1" w:rsidRDefault="5A367E91" w:rsidP="00B01FC7">
            <w:pPr>
              <w:numPr>
                <w:ilvl w:val="0"/>
                <w:numId w:val="9"/>
              </w:numPr>
              <w:spacing w:after="160" w:line="360" w:lineRule="auto"/>
              <w:jc w:val="both"/>
              <w:rPr>
                <w:rFonts w:ascii="Arial" w:eastAsia="Times New Roman" w:hAnsi="Arial" w:cs="Arial"/>
              </w:rPr>
            </w:pPr>
            <w:r w:rsidRPr="00505A6C">
              <w:rPr>
                <w:rFonts w:ascii="Arial" w:eastAsia="Times New Roman" w:hAnsi="Arial" w:cs="Arial"/>
              </w:rPr>
              <w:t>La infraestructura educativa presenta daños de consideración que no puede seguir funcionando.</w:t>
            </w:r>
          </w:p>
        </w:tc>
        <w:tc>
          <w:tcPr>
            <w:tcW w:w="2404" w:type="dxa"/>
            <w:gridSpan w:val="2"/>
            <w:noWrap/>
            <w:hideMark/>
          </w:tcPr>
          <w:p w14:paraId="4927E6F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c>
          <w:tcPr>
            <w:tcW w:w="1660" w:type="dxa"/>
          </w:tcPr>
          <w:p w14:paraId="1AD4C0FE"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1763" w:type="dxa"/>
          </w:tcPr>
          <w:p w14:paraId="6EFC7E47"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37E71E67" w14:textId="77777777" w:rsidTr="5A367E91">
        <w:trPr>
          <w:trHeight w:val="367"/>
        </w:trPr>
        <w:tc>
          <w:tcPr>
            <w:cnfStyle w:val="001000000000" w:firstRow="0" w:lastRow="0" w:firstColumn="1" w:lastColumn="0" w:oddVBand="0" w:evenVBand="0" w:oddHBand="0" w:evenHBand="0" w:firstRowFirstColumn="0" w:firstRowLastColumn="0" w:lastRowFirstColumn="0" w:lastRowLastColumn="0"/>
            <w:tcW w:w="3858" w:type="dxa"/>
            <w:gridSpan w:val="4"/>
            <w:noWrap/>
            <w:hideMark/>
          </w:tcPr>
          <w:p w14:paraId="01888CAF" w14:textId="77777777" w:rsidR="00120A02" w:rsidRPr="00A45AD1" w:rsidRDefault="5A367E91" w:rsidP="00B01FC7">
            <w:pPr>
              <w:numPr>
                <w:ilvl w:val="0"/>
                <w:numId w:val="9"/>
              </w:numPr>
              <w:spacing w:after="160" w:line="360" w:lineRule="auto"/>
              <w:jc w:val="both"/>
              <w:rPr>
                <w:rFonts w:ascii="Arial" w:eastAsia="Times New Roman" w:hAnsi="Arial" w:cs="Arial"/>
              </w:rPr>
            </w:pPr>
            <w:r w:rsidRPr="00505A6C">
              <w:rPr>
                <w:rFonts w:ascii="Arial" w:eastAsia="Times New Roman" w:hAnsi="Arial" w:cs="Arial"/>
              </w:rPr>
              <w:t>El lugar de ingreso al local escolar se encuentra afectado (inundado por agua o lodo).</w:t>
            </w:r>
          </w:p>
        </w:tc>
        <w:tc>
          <w:tcPr>
            <w:tcW w:w="5828" w:type="dxa"/>
            <w:gridSpan w:val="4"/>
            <w:noWrap/>
            <w:hideMark/>
          </w:tcPr>
          <w:p w14:paraId="6E89CF6B"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 )                        No (x)</w:t>
            </w:r>
          </w:p>
        </w:tc>
      </w:tr>
      <w:tr w:rsidR="00120A02" w:rsidRPr="00505A6C" w14:paraId="26DF4CBB" w14:textId="77777777" w:rsidTr="5A367E9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687" w:type="dxa"/>
            <w:gridSpan w:val="8"/>
            <w:noWrap/>
            <w:hideMark/>
          </w:tcPr>
          <w:p w14:paraId="38863567"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al material educativo y equipos</w:t>
            </w:r>
          </w:p>
          <w:p w14:paraId="0FBB7E0C"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4942D25B"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val="restart"/>
            <w:hideMark/>
          </w:tcPr>
          <w:p w14:paraId="5F8F6884"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al material educativo y equipos (Cantidad)</w:t>
            </w:r>
          </w:p>
        </w:tc>
        <w:tc>
          <w:tcPr>
            <w:tcW w:w="3018" w:type="dxa"/>
            <w:gridSpan w:val="2"/>
            <w:noWrap/>
            <w:hideMark/>
          </w:tcPr>
          <w:p w14:paraId="1BA96DD7"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libro</w:t>
            </w:r>
          </w:p>
        </w:tc>
        <w:tc>
          <w:tcPr>
            <w:tcW w:w="4090" w:type="dxa"/>
            <w:gridSpan w:val="3"/>
            <w:noWrap/>
            <w:hideMark/>
          </w:tcPr>
          <w:p w14:paraId="4DE79B6F"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236                      No ()</w:t>
            </w:r>
          </w:p>
        </w:tc>
      </w:tr>
      <w:tr w:rsidR="00120A02" w:rsidRPr="00505A6C" w14:paraId="2449F9E8"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hideMark/>
          </w:tcPr>
          <w:p w14:paraId="238CCF84" w14:textId="77777777" w:rsidR="00120A02" w:rsidRPr="00A45AD1" w:rsidRDefault="00120A02" w:rsidP="00A05F36">
            <w:pPr>
              <w:spacing w:after="160" w:line="259" w:lineRule="auto"/>
              <w:rPr>
                <w:rFonts w:ascii="Arial" w:hAnsi="Arial" w:cs="Arial"/>
              </w:rPr>
            </w:pPr>
          </w:p>
        </w:tc>
        <w:tc>
          <w:tcPr>
            <w:tcW w:w="3018" w:type="dxa"/>
            <w:gridSpan w:val="2"/>
            <w:noWrap/>
            <w:hideMark/>
          </w:tcPr>
          <w:p w14:paraId="6C01C85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Cuaderno de trabajo </w:t>
            </w:r>
          </w:p>
        </w:tc>
        <w:tc>
          <w:tcPr>
            <w:tcW w:w="4090" w:type="dxa"/>
            <w:gridSpan w:val="3"/>
            <w:noWrap/>
            <w:hideMark/>
          </w:tcPr>
          <w:p w14:paraId="1B7016E3"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236                       No ()</w:t>
            </w:r>
          </w:p>
          <w:p w14:paraId="362AD569"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2A15BD86"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hideMark/>
          </w:tcPr>
          <w:p w14:paraId="45050E2D" w14:textId="77777777" w:rsidR="00120A02" w:rsidRPr="00A45AD1" w:rsidRDefault="00120A02" w:rsidP="00A05F36">
            <w:pPr>
              <w:spacing w:after="160" w:line="259" w:lineRule="auto"/>
              <w:rPr>
                <w:rFonts w:ascii="Arial" w:hAnsi="Arial" w:cs="Arial"/>
              </w:rPr>
            </w:pPr>
          </w:p>
        </w:tc>
        <w:tc>
          <w:tcPr>
            <w:tcW w:w="3018" w:type="dxa"/>
            <w:gridSpan w:val="2"/>
            <w:noWrap/>
            <w:hideMark/>
          </w:tcPr>
          <w:p w14:paraId="6DFDA677"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Computadora</w:t>
            </w:r>
          </w:p>
        </w:tc>
        <w:tc>
          <w:tcPr>
            <w:tcW w:w="4090" w:type="dxa"/>
            <w:gridSpan w:val="3"/>
            <w:noWrap/>
            <w:hideMark/>
          </w:tcPr>
          <w:p w14:paraId="36E8266E"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6                         No ()</w:t>
            </w:r>
          </w:p>
          <w:p w14:paraId="031725E7" w14:textId="77777777" w:rsidR="00120A02" w:rsidRPr="00A45AD1" w:rsidRDefault="00120A02"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r w:rsidR="00120A02" w:rsidRPr="00505A6C" w14:paraId="4408F3C1"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tcPr>
          <w:p w14:paraId="1F1496C6" w14:textId="77777777" w:rsidR="00120A02" w:rsidRPr="00A45AD1" w:rsidRDefault="00120A02" w:rsidP="00A05F36">
            <w:pPr>
              <w:spacing w:after="160" w:line="259" w:lineRule="auto"/>
              <w:rPr>
                <w:rFonts w:ascii="Arial" w:hAnsi="Arial" w:cs="Arial"/>
              </w:rPr>
            </w:pPr>
          </w:p>
        </w:tc>
        <w:tc>
          <w:tcPr>
            <w:tcW w:w="3018" w:type="dxa"/>
            <w:gridSpan w:val="2"/>
            <w:noWrap/>
          </w:tcPr>
          <w:p w14:paraId="73E8F348"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w:t>
            </w:r>
          </w:p>
        </w:tc>
        <w:tc>
          <w:tcPr>
            <w:tcW w:w="4090" w:type="dxa"/>
            <w:gridSpan w:val="3"/>
            <w:noWrap/>
          </w:tcPr>
          <w:p w14:paraId="4ACA0AB1"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2E763F60" w14:textId="77777777" w:rsidTr="5A367E91">
        <w:trPr>
          <w:trHeight w:val="446"/>
        </w:trPr>
        <w:tc>
          <w:tcPr>
            <w:cnfStyle w:val="001000000000" w:firstRow="0" w:lastRow="0" w:firstColumn="1" w:lastColumn="0" w:oddVBand="0" w:evenVBand="0" w:oddHBand="0" w:evenHBand="0" w:firstRowFirstColumn="0" w:firstRowLastColumn="0" w:lastRowFirstColumn="0" w:lastRowLastColumn="0"/>
            <w:tcW w:w="9687" w:type="dxa"/>
            <w:gridSpan w:val="8"/>
            <w:noWrap/>
            <w:hideMark/>
          </w:tcPr>
          <w:p w14:paraId="267C0995"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de servicios básicos</w:t>
            </w:r>
          </w:p>
          <w:p w14:paraId="7F886421"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265B23E2"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val="restart"/>
            <w:hideMark/>
          </w:tcPr>
          <w:p w14:paraId="096A033F"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de servicios básicos</w:t>
            </w:r>
          </w:p>
          <w:p w14:paraId="430B324C" w14:textId="77777777" w:rsidR="00120A02" w:rsidRPr="00A45AD1" w:rsidRDefault="00120A02" w:rsidP="5A367E91">
            <w:pPr>
              <w:spacing w:after="160" w:line="360" w:lineRule="auto"/>
              <w:jc w:val="both"/>
              <w:rPr>
                <w:rFonts w:ascii="Arial" w:eastAsia="Times New Roman" w:hAnsi="Arial" w:cs="Arial"/>
              </w:rPr>
            </w:pPr>
          </w:p>
        </w:tc>
        <w:tc>
          <w:tcPr>
            <w:tcW w:w="3018" w:type="dxa"/>
            <w:gridSpan w:val="2"/>
            <w:noWrap/>
            <w:hideMark/>
          </w:tcPr>
          <w:p w14:paraId="1F95601C"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Agua potable</w:t>
            </w:r>
          </w:p>
        </w:tc>
        <w:tc>
          <w:tcPr>
            <w:tcW w:w="4090" w:type="dxa"/>
            <w:gridSpan w:val="3"/>
            <w:noWrap/>
            <w:hideMark/>
          </w:tcPr>
          <w:p w14:paraId="4094C52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6A450356"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hideMark/>
          </w:tcPr>
          <w:p w14:paraId="117C64FA" w14:textId="77777777" w:rsidR="00120A02" w:rsidRPr="00A45AD1" w:rsidRDefault="00120A02" w:rsidP="00A05F36">
            <w:pPr>
              <w:spacing w:after="160" w:line="259" w:lineRule="auto"/>
              <w:rPr>
                <w:rFonts w:ascii="Arial" w:hAnsi="Arial" w:cs="Arial"/>
              </w:rPr>
            </w:pPr>
          </w:p>
        </w:tc>
        <w:tc>
          <w:tcPr>
            <w:tcW w:w="3018" w:type="dxa"/>
            <w:gridSpan w:val="2"/>
            <w:noWrap/>
            <w:hideMark/>
          </w:tcPr>
          <w:p w14:paraId="6C3A966C"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Red de desagüe</w:t>
            </w:r>
          </w:p>
        </w:tc>
        <w:tc>
          <w:tcPr>
            <w:tcW w:w="4090" w:type="dxa"/>
            <w:gridSpan w:val="3"/>
            <w:noWrap/>
            <w:hideMark/>
          </w:tcPr>
          <w:p w14:paraId="1EA991A4"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41BFAF46"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hideMark/>
          </w:tcPr>
          <w:p w14:paraId="749DF45F" w14:textId="77777777" w:rsidR="00120A02" w:rsidRPr="00A45AD1" w:rsidRDefault="00120A02" w:rsidP="00A05F36">
            <w:pPr>
              <w:spacing w:after="160" w:line="259" w:lineRule="auto"/>
              <w:rPr>
                <w:rFonts w:ascii="Arial" w:hAnsi="Arial" w:cs="Arial"/>
              </w:rPr>
            </w:pPr>
          </w:p>
        </w:tc>
        <w:tc>
          <w:tcPr>
            <w:tcW w:w="3018" w:type="dxa"/>
            <w:gridSpan w:val="2"/>
            <w:noWrap/>
            <w:hideMark/>
          </w:tcPr>
          <w:p w14:paraId="6AB4E38F"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Red de energía eléctrica</w:t>
            </w:r>
          </w:p>
        </w:tc>
        <w:tc>
          <w:tcPr>
            <w:tcW w:w="4090" w:type="dxa"/>
            <w:gridSpan w:val="3"/>
            <w:noWrap/>
            <w:hideMark/>
          </w:tcPr>
          <w:p w14:paraId="388AD95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2EA532A3"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tcPr>
          <w:p w14:paraId="71B3E8C4" w14:textId="77777777" w:rsidR="00120A02" w:rsidRPr="00A45AD1" w:rsidRDefault="00120A02" w:rsidP="00A05F36">
            <w:pPr>
              <w:spacing w:after="160" w:line="259" w:lineRule="auto"/>
              <w:rPr>
                <w:rFonts w:ascii="Arial" w:hAnsi="Arial" w:cs="Arial"/>
              </w:rPr>
            </w:pPr>
          </w:p>
        </w:tc>
        <w:tc>
          <w:tcPr>
            <w:tcW w:w="3018" w:type="dxa"/>
            <w:gridSpan w:val="2"/>
            <w:noWrap/>
          </w:tcPr>
          <w:p w14:paraId="1DF5AD54"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Servicios Higiénicos</w:t>
            </w:r>
          </w:p>
        </w:tc>
        <w:tc>
          <w:tcPr>
            <w:tcW w:w="4090" w:type="dxa"/>
            <w:gridSpan w:val="3"/>
            <w:noWrap/>
          </w:tcPr>
          <w:p w14:paraId="75072862"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1CA953D3"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tcPr>
          <w:p w14:paraId="12945496" w14:textId="77777777" w:rsidR="00120A02" w:rsidRPr="00A45AD1" w:rsidRDefault="00120A02" w:rsidP="00A05F36">
            <w:pPr>
              <w:spacing w:after="160" w:line="259" w:lineRule="auto"/>
              <w:rPr>
                <w:rFonts w:ascii="Arial" w:hAnsi="Arial" w:cs="Arial"/>
              </w:rPr>
            </w:pPr>
          </w:p>
        </w:tc>
        <w:tc>
          <w:tcPr>
            <w:tcW w:w="3018" w:type="dxa"/>
            <w:gridSpan w:val="2"/>
            <w:noWrap/>
          </w:tcPr>
          <w:p w14:paraId="5F7DA8E6"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w:t>
            </w:r>
          </w:p>
        </w:tc>
        <w:tc>
          <w:tcPr>
            <w:tcW w:w="4090" w:type="dxa"/>
            <w:gridSpan w:val="3"/>
            <w:noWrap/>
          </w:tcPr>
          <w:p w14:paraId="72C57869"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49A637EB" w14:textId="77777777" w:rsidTr="5A367E91">
        <w:trPr>
          <w:trHeight w:val="332"/>
        </w:trPr>
        <w:tc>
          <w:tcPr>
            <w:cnfStyle w:val="001000000000" w:firstRow="0" w:lastRow="0" w:firstColumn="1" w:lastColumn="0" w:oddVBand="0" w:evenVBand="0" w:oddHBand="0" w:evenHBand="0" w:firstRowFirstColumn="0" w:firstRowLastColumn="0" w:lastRowFirstColumn="0" w:lastRowLastColumn="0"/>
            <w:tcW w:w="9687" w:type="dxa"/>
            <w:gridSpan w:val="8"/>
            <w:noWrap/>
            <w:hideMark/>
          </w:tcPr>
          <w:p w14:paraId="27018CE9"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seguridad y protección</w:t>
            </w:r>
          </w:p>
          <w:p w14:paraId="01879686"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3D031E84"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val="restart"/>
            <w:hideMark/>
          </w:tcPr>
          <w:p w14:paraId="08BC16C8"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seguridad y protección</w:t>
            </w:r>
          </w:p>
        </w:tc>
        <w:tc>
          <w:tcPr>
            <w:tcW w:w="3018" w:type="dxa"/>
            <w:gridSpan w:val="2"/>
            <w:noWrap/>
            <w:hideMark/>
          </w:tcPr>
          <w:p w14:paraId="32C29E85"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Presencia de pandillajes </w:t>
            </w:r>
          </w:p>
        </w:tc>
        <w:tc>
          <w:tcPr>
            <w:tcW w:w="4090" w:type="dxa"/>
            <w:gridSpan w:val="3"/>
            <w:noWrap/>
            <w:hideMark/>
          </w:tcPr>
          <w:p w14:paraId="6F482011"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                        No ()</w:t>
            </w:r>
          </w:p>
        </w:tc>
      </w:tr>
      <w:tr w:rsidR="00120A02" w:rsidRPr="00505A6C" w14:paraId="47C38E08" w14:textId="77777777" w:rsidTr="5A367E91">
        <w:trPr>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hideMark/>
          </w:tcPr>
          <w:p w14:paraId="3BB68EFC" w14:textId="77777777" w:rsidR="00120A02" w:rsidRPr="00A45AD1" w:rsidRDefault="00120A02" w:rsidP="00A05F36">
            <w:pPr>
              <w:spacing w:after="160" w:line="259" w:lineRule="auto"/>
              <w:rPr>
                <w:rFonts w:ascii="Arial" w:hAnsi="Arial" w:cs="Arial"/>
              </w:rPr>
            </w:pPr>
          </w:p>
        </w:tc>
        <w:tc>
          <w:tcPr>
            <w:tcW w:w="3018" w:type="dxa"/>
            <w:gridSpan w:val="2"/>
            <w:noWrap/>
            <w:hideMark/>
          </w:tcPr>
          <w:p w14:paraId="65983C0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Delincuencia juvenil</w:t>
            </w:r>
          </w:p>
        </w:tc>
        <w:tc>
          <w:tcPr>
            <w:tcW w:w="4090" w:type="dxa"/>
            <w:gridSpan w:val="3"/>
            <w:noWrap/>
            <w:hideMark/>
          </w:tcPr>
          <w:p w14:paraId="1C42BFC4"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2231CEAE" w14:textId="77777777" w:rsidTr="5A367E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77" w:type="dxa"/>
            <w:gridSpan w:val="3"/>
            <w:vMerge/>
          </w:tcPr>
          <w:p w14:paraId="342C9BDA" w14:textId="77777777" w:rsidR="00120A02" w:rsidRPr="00A45AD1" w:rsidRDefault="00120A02" w:rsidP="00A05F36">
            <w:pPr>
              <w:spacing w:after="160" w:line="259" w:lineRule="auto"/>
              <w:rPr>
                <w:rFonts w:ascii="Arial" w:hAnsi="Arial" w:cs="Arial"/>
              </w:rPr>
            </w:pPr>
          </w:p>
        </w:tc>
        <w:tc>
          <w:tcPr>
            <w:tcW w:w="3018" w:type="dxa"/>
            <w:gridSpan w:val="2"/>
            <w:noWrap/>
          </w:tcPr>
          <w:p w14:paraId="2E63D6F5"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 – delincuentes adultos</w:t>
            </w:r>
          </w:p>
        </w:tc>
        <w:tc>
          <w:tcPr>
            <w:tcW w:w="4090" w:type="dxa"/>
            <w:gridSpan w:val="3"/>
            <w:noWrap/>
          </w:tcPr>
          <w:p w14:paraId="473A49E6"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64B612E3" w14:textId="77777777" w:rsidTr="5A367E91">
        <w:trPr>
          <w:trHeight w:val="345"/>
        </w:trPr>
        <w:tc>
          <w:tcPr>
            <w:cnfStyle w:val="001000000000" w:firstRow="0" w:lastRow="0" w:firstColumn="1" w:lastColumn="0" w:oddVBand="0" w:evenVBand="0" w:oddHBand="0" w:evenHBand="0" w:firstRowFirstColumn="0" w:firstRowLastColumn="0" w:lastRowFirstColumn="0" w:lastRowLastColumn="0"/>
            <w:tcW w:w="9687" w:type="dxa"/>
            <w:gridSpan w:val="8"/>
            <w:noWrap/>
            <w:hideMark/>
          </w:tcPr>
          <w:p w14:paraId="6BD29FAE"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las vías de acceso</w:t>
            </w:r>
          </w:p>
          <w:p w14:paraId="0A44D871" w14:textId="77777777" w:rsidR="00120A02" w:rsidRPr="00A45AD1" w:rsidRDefault="00120A02" w:rsidP="5A367E91">
            <w:pPr>
              <w:spacing w:after="160" w:line="360" w:lineRule="auto"/>
              <w:jc w:val="both"/>
              <w:rPr>
                <w:rFonts w:ascii="Arial" w:eastAsia="Times New Roman" w:hAnsi="Arial" w:cs="Arial"/>
              </w:rPr>
            </w:pPr>
          </w:p>
          <w:p w14:paraId="0E300ED7"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03D0E296" w14:textId="77777777" w:rsidTr="5A367E9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96" w:type="dxa"/>
            <w:gridSpan w:val="5"/>
            <w:noWrap/>
            <w:hideMark/>
          </w:tcPr>
          <w:p w14:paraId="37FF84ED"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Las vías de acceso hacia el local escolar (caminos, carreteras o puentes) están afectados</w:t>
            </w:r>
          </w:p>
          <w:p w14:paraId="609B589B" w14:textId="77777777" w:rsidR="00120A02" w:rsidRPr="00A45AD1" w:rsidRDefault="00120A02" w:rsidP="5A367E91">
            <w:pPr>
              <w:spacing w:after="160" w:line="360" w:lineRule="auto"/>
              <w:jc w:val="both"/>
              <w:rPr>
                <w:rFonts w:ascii="Arial" w:eastAsia="Times New Roman" w:hAnsi="Arial" w:cs="Arial"/>
              </w:rPr>
            </w:pPr>
          </w:p>
        </w:tc>
        <w:tc>
          <w:tcPr>
            <w:tcW w:w="4090" w:type="dxa"/>
            <w:gridSpan w:val="3"/>
            <w:noWrap/>
            <w:hideMark/>
          </w:tcPr>
          <w:p w14:paraId="42A30A5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Si (x)                        No () </w:t>
            </w:r>
          </w:p>
        </w:tc>
      </w:tr>
      <w:tr w:rsidR="00120A02" w:rsidRPr="00505A6C" w14:paraId="6977D66E" w14:textId="77777777" w:rsidTr="5A367E91">
        <w:trPr>
          <w:trHeight w:val="446"/>
        </w:trPr>
        <w:tc>
          <w:tcPr>
            <w:cnfStyle w:val="001000000000" w:firstRow="0" w:lastRow="0" w:firstColumn="1" w:lastColumn="0" w:oddVBand="0" w:evenVBand="0" w:oddHBand="0" w:evenHBand="0" w:firstRowFirstColumn="0" w:firstRowLastColumn="0" w:lastRowFirstColumn="0" w:lastRowLastColumn="0"/>
            <w:tcW w:w="5596" w:type="dxa"/>
            <w:gridSpan w:val="5"/>
            <w:noWrap/>
            <w:hideMark/>
          </w:tcPr>
          <w:p w14:paraId="7F913755"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Las vías de acceso hacia el local escolar (caminos, carreteras o puentes) están destruidos.</w:t>
            </w:r>
          </w:p>
          <w:p w14:paraId="0104A37B" w14:textId="77777777" w:rsidR="00120A02" w:rsidRPr="00A45AD1" w:rsidRDefault="00120A02" w:rsidP="5A367E91">
            <w:pPr>
              <w:spacing w:after="160" w:line="360" w:lineRule="auto"/>
              <w:jc w:val="both"/>
              <w:rPr>
                <w:rFonts w:ascii="Arial" w:eastAsia="Times New Roman" w:hAnsi="Arial" w:cs="Arial"/>
              </w:rPr>
            </w:pPr>
          </w:p>
        </w:tc>
        <w:tc>
          <w:tcPr>
            <w:tcW w:w="4090" w:type="dxa"/>
            <w:gridSpan w:val="3"/>
            <w:noWrap/>
            <w:hideMark/>
          </w:tcPr>
          <w:p w14:paraId="2A0052DE"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128FDB54" w14:textId="77777777" w:rsidTr="5A367E91">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687" w:type="dxa"/>
            <w:gridSpan w:val="8"/>
            <w:noWrap/>
            <w:hideMark/>
          </w:tcPr>
          <w:p w14:paraId="356A1FC1"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las actividades económicas de la población</w:t>
            </w:r>
          </w:p>
          <w:p w14:paraId="4350EC8E"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0C67615C" w14:textId="77777777" w:rsidTr="5A367E91">
        <w:trPr>
          <w:trHeight w:val="446"/>
        </w:trPr>
        <w:tc>
          <w:tcPr>
            <w:cnfStyle w:val="001000000000" w:firstRow="0" w:lastRow="0" w:firstColumn="1" w:lastColumn="0" w:oddVBand="0" w:evenVBand="0" w:oddHBand="0" w:evenHBand="0" w:firstRowFirstColumn="0" w:firstRowLastColumn="0" w:lastRowFirstColumn="0" w:lastRowLastColumn="0"/>
            <w:tcW w:w="5596" w:type="dxa"/>
            <w:gridSpan w:val="5"/>
            <w:noWrap/>
            <w:hideMark/>
          </w:tcPr>
          <w:p w14:paraId="33DDF3E4"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Las viviendas de los estudiantes están destruidas</w:t>
            </w:r>
          </w:p>
          <w:p w14:paraId="64E24B84" w14:textId="77777777" w:rsidR="00120A02" w:rsidRPr="00A45AD1" w:rsidRDefault="00120A02" w:rsidP="5A367E91">
            <w:pPr>
              <w:spacing w:after="160" w:line="360" w:lineRule="auto"/>
              <w:jc w:val="both"/>
              <w:rPr>
                <w:rFonts w:ascii="Arial" w:eastAsia="Times New Roman" w:hAnsi="Arial" w:cs="Arial"/>
              </w:rPr>
            </w:pPr>
          </w:p>
        </w:tc>
        <w:tc>
          <w:tcPr>
            <w:tcW w:w="4090" w:type="dxa"/>
            <w:gridSpan w:val="3"/>
            <w:noWrap/>
            <w:hideMark/>
          </w:tcPr>
          <w:p w14:paraId="5877F10D"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Si (x)                        No () </w:t>
            </w:r>
          </w:p>
        </w:tc>
      </w:tr>
      <w:tr w:rsidR="00120A02" w:rsidRPr="00505A6C" w14:paraId="0681377B" w14:textId="77777777" w:rsidTr="5A367E91">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5596" w:type="dxa"/>
            <w:gridSpan w:val="5"/>
            <w:noWrap/>
            <w:hideMark/>
          </w:tcPr>
          <w:p w14:paraId="750EAD88"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Los padres de los estudiantes no tienen trabajo producto de la emergencia o desastre.</w:t>
            </w:r>
          </w:p>
          <w:p w14:paraId="4F243391" w14:textId="77777777" w:rsidR="00120A02" w:rsidRPr="00A45AD1" w:rsidRDefault="00120A02" w:rsidP="5A367E91">
            <w:pPr>
              <w:spacing w:after="160" w:line="360" w:lineRule="auto"/>
              <w:jc w:val="both"/>
              <w:rPr>
                <w:rFonts w:ascii="Arial" w:eastAsia="Times New Roman" w:hAnsi="Arial" w:cs="Arial"/>
              </w:rPr>
            </w:pPr>
          </w:p>
        </w:tc>
        <w:tc>
          <w:tcPr>
            <w:tcW w:w="4090" w:type="dxa"/>
            <w:gridSpan w:val="3"/>
            <w:noWrap/>
            <w:hideMark/>
          </w:tcPr>
          <w:p w14:paraId="3ADB1093"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p w14:paraId="0117BB83"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E36A93F" w14:textId="1C608428" w:rsidR="1E7AA149" w:rsidRPr="00A45AD1" w:rsidRDefault="1E7AA149">
      <w:pPr>
        <w:rPr>
          <w:rFonts w:ascii="Arial" w:hAnsi="Arial" w:cs="Arial"/>
        </w:rPr>
      </w:pPr>
    </w:p>
    <w:p w14:paraId="02CE68FB" w14:textId="35001933" w:rsidR="75387C86" w:rsidRDefault="75387C86" w:rsidP="5A367E91">
      <w:pPr>
        <w:spacing w:line="360" w:lineRule="auto"/>
        <w:jc w:val="both"/>
        <w:rPr>
          <w:rFonts w:ascii="Arial" w:eastAsia="Times New Roman" w:hAnsi="Arial" w:cs="Arial"/>
        </w:rPr>
      </w:pPr>
    </w:p>
    <w:p w14:paraId="7A93BB3A" w14:textId="77777777" w:rsidR="00534BB9" w:rsidRDefault="00534BB9" w:rsidP="5A367E91">
      <w:pPr>
        <w:spacing w:line="360" w:lineRule="auto"/>
        <w:jc w:val="both"/>
        <w:rPr>
          <w:rFonts w:ascii="Arial" w:eastAsia="Times New Roman" w:hAnsi="Arial" w:cs="Arial"/>
        </w:rPr>
      </w:pPr>
    </w:p>
    <w:p w14:paraId="7BC1CC67" w14:textId="77777777" w:rsidR="00534BB9" w:rsidRDefault="00534BB9" w:rsidP="5A367E91">
      <w:pPr>
        <w:spacing w:line="360" w:lineRule="auto"/>
        <w:jc w:val="both"/>
        <w:rPr>
          <w:rFonts w:ascii="Arial" w:eastAsia="Times New Roman" w:hAnsi="Arial" w:cs="Arial"/>
        </w:rPr>
      </w:pPr>
    </w:p>
    <w:p w14:paraId="1C8AA909" w14:textId="77777777" w:rsidR="00534BB9" w:rsidRDefault="00534BB9" w:rsidP="5A367E91">
      <w:pPr>
        <w:spacing w:line="360" w:lineRule="auto"/>
        <w:jc w:val="both"/>
        <w:rPr>
          <w:rFonts w:ascii="Arial" w:eastAsia="Times New Roman" w:hAnsi="Arial" w:cs="Arial"/>
        </w:rPr>
      </w:pPr>
    </w:p>
    <w:p w14:paraId="65EB8452" w14:textId="77777777" w:rsidR="00534BB9" w:rsidRDefault="00534BB9" w:rsidP="5A367E91">
      <w:pPr>
        <w:spacing w:line="360" w:lineRule="auto"/>
        <w:jc w:val="both"/>
        <w:rPr>
          <w:rFonts w:ascii="Arial" w:eastAsia="Times New Roman" w:hAnsi="Arial" w:cs="Arial"/>
        </w:rPr>
      </w:pPr>
    </w:p>
    <w:p w14:paraId="145B04AF" w14:textId="77777777" w:rsidR="00534BB9" w:rsidRPr="00A45AD1" w:rsidRDefault="00534BB9" w:rsidP="5A367E91">
      <w:pPr>
        <w:spacing w:line="360" w:lineRule="auto"/>
        <w:jc w:val="both"/>
        <w:rPr>
          <w:rFonts w:ascii="Arial" w:eastAsia="Times New Roman" w:hAnsi="Arial" w:cs="Arial"/>
        </w:rPr>
      </w:pPr>
    </w:p>
    <w:p w14:paraId="3B128A82" w14:textId="77777777" w:rsidR="00120A02" w:rsidRPr="00A45AD1" w:rsidRDefault="00120A02" w:rsidP="5A367E91">
      <w:pPr>
        <w:pStyle w:val="Prrafodelista"/>
        <w:spacing w:line="360" w:lineRule="auto"/>
        <w:ind w:left="1276"/>
        <w:jc w:val="both"/>
        <w:rPr>
          <w:rFonts w:ascii="Arial" w:eastAsia="Times New Roman" w:hAnsi="Arial" w:cs="Arial"/>
          <w:b/>
        </w:rPr>
      </w:pPr>
    </w:p>
    <w:p w14:paraId="69F3E8BD" w14:textId="77777777" w:rsidR="00CA12C0" w:rsidRPr="00A45AD1" w:rsidRDefault="5A367E91" w:rsidP="00B01FC7">
      <w:pPr>
        <w:pStyle w:val="Prrafodelista"/>
        <w:numPr>
          <w:ilvl w:val="2"/>
          <w:numId w:val="7"/>
        </w:numPr>
        <w:spacing w:line="360" w:lineRule="auto"/>
        <w:ind w:left="1276" w:hanging="567"/>
        <w:jc w:val="both"/>
        <w:rPr>
          <w:rFonts w:ascii="Arial" w:eastAsia="Times New Roman" w:hAnsi="Arial" w:cs="Arial"/>
          <w:b/>
        </w:rPr>
      </w:pPr>
      <w:r w:rsidRPr="00A45AD1">
        <w:rPr>
          <w:rFonts w:ascii="Arial" w:eastAsia="Times New Roman" w:hAnsi="Arial" w:cs="Arial"/>
          <w:b/>
        </w:rPr>
        <w:lastRenderedPageBreak/>
        <w:t>ANTE INCENDIO</w:t>
      </w:r>
    </w:p>
    <w:p w14:paraId="7D3E9C27" w14:textId="0710A83C" w:rsidR="00120A02" w:rsidRPr="00A45AD1" w:rsidRDefault="5A367E91" w:rsidP="5A367E91">
      <w:pPr>
        <w:spacing w:line="360" w:lineRule="auto"/>
        <w:ind w:left="709"/>
        <w:jc w:val="both"/>
        <w:rPr>
          <w:rFonts w:ascii="Arial" w:eastAsia="Times New Roman" w:hAnsi="Arial" w:cs="Arial"/>
          <w:b/>
        </w:rPr>
      </w:pPr>
      <w:r w:rsidRPr="00A45AD1">
        <w:rPr>
          <w:rFonts w:ascii="Arial" w:eastAsia="Times New Roman" w:hAnsi="Arial" w:cs="Arial"/>
          <w:b/>
        </w:rPr>
        <w:t>ESCENARIO DE RIESGO DE INCENDIO</w:t>
      </w:r>
    </w:p>
    <w:tbl>
      <w:tblPr>
        <w:tblW w:w="6623" w:type="dxa"/>
        <w:tblCellMar>
          <w:left w:w="0" w:type="dxa"/>
          <w:right w:w="0" w:type="dxa"/>
        </w:tblCellMar>
        <w:tblLook w:val="04A0" w:firstRow="1" w:lastRow="0" w:firstColumn="1" w:lastColumn="0" w:noHBand="0" w:noVBand="1"/>
      </w:tblPr>
      <w:tblGrid>
        <w:gridCol w:w="2603"/>
        <w:gridCol w:w="4020"/>
      </w:tblGrid>
      <w:tr w:rsidR="00120A02" w:rsidRPr="00505A6C" w14:paraId="4B0F1346" w14:textId="77777777" w:rsidTr="5A367E91">
        <w:trPr>
          <w:trHeight w:val="398"/>
        </w:trPr>
        <w:tc>
          <w:tcPr>
            <w:tcW w:w="260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65F98677" w14:textId="77777777" w:rsidR="00120A02" w:rsidRPr="00505A6C"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 xml:space="preserve">Hora </w:t>
            </w:r>
          </w:p>
        </w:tc>
        <w:tc>
          <w:tcPr>
            <w:tcW w:w="40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30A87EA3" w14:textId="77777777" w:rsidR="00120A02" w:rsidRPr="00505A6C"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12:00  horas PM</w:t>
            </w:r>
          </w:p>
        </w:tc>
      </w:tr>
      <w:tr w:rsidR="00120A02" w:rsidRPr="00505A6C" w14:paraId="0BF36DB5" w14:textId="77777777" w:rsidTr="5A367E91">
        <w:trPr>
          <w:trHeight w:val="398"/>
        </w:trPr>
        <w:tc>
          <w:tcPr>
            <w:tcW w:w="260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hideMark/>
          </w:tcPr>
          <w:p w14:paraId="1C633907" w14:textId="77777777" w:rsidR="00120A02" w:rsidRPr="00505A6C"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Magnitud</w:t>
            </w:r>
          </w:p>
        </w:tc>
        <w:tc>
          <w:tcPr>
            <w:tcW w:w="40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hideMark/>
          </w:tcPr>
          <w:p w14:paraId="258F77CB" w14:textId="77777777" w:rsidR="00120A02" w:rsidRPr="00505A6C"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 xml:space="preserve"> 4.2 INCENDIO ORDINARIO</w:t>
            </w:r>
          </w:p>
        </w:tc>
      </w:tr>
      <w:tr w:rsidR="00120A02" w:rsidRPr="00505A6C" w14:paraId="12E6FB70" w14:textId="77777777" w:rsidTr="5A367E91">
        <w:trPr>
          <w:trHeight w:val="411"/>
        </w:trPr>
        <w:tc>
          <w:tcPr>
            <w:tcW w:w="260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tcPr>
          <w:p w14:paraId="14C46CC2" w14:textId="77777777" w:rsidR="00120A02" w:rsidRPr="00A45AD1"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Intensidad</w:t>
            </w:r>
          </w:p>
        </w:tc>
        <w:tc>
          <w:tcPr>
            <w:tcW w:w="40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tcPr>
          <w:p w14:paraId="4E8D0433" w14:textId="66C25948" w:rsidR="00120A02" w:rsidRPr="00A45AD1"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INCENDIO MODERADO</w:t>
            </w:r>
          </w:p>
        </w:tc>
      </w:tr>
      <w:tr w:rsidR="00120A02" w:rsidRPr="00505A6C" w14:paraId="5C954FF8" w14:textId="77777777" w:rsidTr="5A367E91">
        <w:trPr>
          <w:trHeight w:val="517"/>
        </w:trPr>
        <w:tc>
          <w:tcPr>
            <w:tcW w:w="260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tcPr>
          <w:p w14:paraId="4248A22C" w14:textId="77777777" w:rsidR="00120A02" w:rsidRPr="00A45AD1"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 xml:space="preserve">               Duración</w:t>
            </w:r>
          </w:p>
        </w:tc>
        <w:tc>
          <w:tcPr>
            <w:tcW w:w="40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1DEFF"/>
            <w:tcMar>
              <w:top w:w="15" w:type="dxa"/>
              <w:left w:w="108" w:type="dxa"/>
              <w:bottom w:w="0" w:type="dxa"/>
              <w:right w:w="108" w:type="dxa"/>
            </w:tcMar>
          </w:tcPr>
          <w:p w14:paraId="77824B72" w14:textId="77777777" w:rsidR="00120A02" w:rsidRPr="00A45AD1" w:rsidRDefault="5A367E91" w:rsidP="5A367E91">
            <w:pPr>
              <w:pStyle w:val="Prrafodelista"/>
              <w:spacing w:line="360" w:lineRule="auto"/>
              <w:ind w:left="1276"/>
              <w:jc w:val="both"/>
              <w:rPr>
                <w:rFonts w:ascii="Arial" w:eastAsia="Times New Roman" w:hAnsi="Arial" w:cs="Arial"/>
                <w:b/>
              </w:rPr>
            </w:pPr>
            <w:r w:rsidRPr="00A45AD1">
              <w:rPr>
                <w:rFonts w:ascii="Arial" w:eastAsia="Times New Roman" w:hAnsi="Arial" w:cs="Arial"/>
                <w:b/>
              </w:rPr>
              <w:t xml:space="preserve">  3 horas</w:t>
            </w:r>
          </w:p>
        </w:tc>
      </w:tr>
      <w:tr w:rsidR="00120A02" w:rsidRPr="00505A6C" w14:paraId="17385002" w14:textId="77777777" w:rsidTr="5A367E91">
        <w:trPr>
          <w:trHeight w:val="306"/>
        </w:trPr>
        <w:tc>
          <w:tcPr>
            <w:tcW w:w="2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15" w:type="dxa"/>
              <w:left w:w="108" w:type="dxa"/>
              <w:bottom w:w="0" w:type="dxa"/>
              <w:right w:w="108" w:type="dxa"/>
            </w:tcMar>
          </w:tcPr>
          <w:p w14:paraId="6729CB29" w14:textId="77777777" w:rsidR="00120A02" w:rsidRPr="00505A6C" w:rsidRDefault="5A367E91" w:rsidP="5A367E91">
            <w:pPr>
              <w:pStyle w:val="Prrafodelista"/>
              <w:spacing w:line="360" w:lineRule="auto"/>
              <w:ind w:left="1276"/>
              <w:jc w:val="both"/>
              <w:rPr>
                <w:rFonts w:ascii="Arial" w:eastAsia="Times New Roman" w:hAnsi="Arial" w:cs="Arial"/>
                <w:b/>
              </w:rPr>
            </w:pPr>
            <w:r w:rsidRPr="00505A6C">
              <w:rPr>
                <w:rFonts w:ascii="Arial" w:eastAsia="Times New Roman" w:hAnsi="Arial" w:cs="Arial"/>
                <w:b/>
              </w:rPr>
              <w:t>Fuente</w:t>
            </w:r>
          </w:p>
        </w:tc>
        <w:tc>
          <w:tcPr>
            <w:tcW w:w="40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FFFF"/>
            <w:tcMar>
              <w:top w:w="15" w:type="dxa"/>
              <w:left w:w="108" w:type="dxa"/>
              <w:bottom w:w="0" w:type="dxa"/>
              <w:right w:w="108" w:type="dxa"/>
            </w:tcMar>
          </w:tcPr>
          <w:p w14:paraId="4963DD94" w14:textId="77777777" w:rsidR="00120A02" w:rsidRPr="00505A6C" w:rsidRDefault="5A367E91" w:rsidP="5A367E91">
            <w:pPr>
              <w:pStyle w:val="Prrafodelista"/>
              <w:spacing w:line="360" w:lineRule="auto"/>
              <w:ind w:left="1276"/>
              <w:jc w:val="both"/>
              <w:rPr>
                <w:rFonts w:ascii="Arial" w:eastAsia="Times New Roman" w:hAnsi="Arial" w:cs="Arial"/>
                <w:b/>
              </w:rPr>
            </w:pPr>
            <w:r w:rsidRPr="00505A6C">
              <w:rPr>
                <w:rFonts w:ascii="Arial" w:eastAsia="Times New Roman" w:hAnsi="Arial" w:cs="Arial"/>
                <w:b/>
              </w:rPr>
              <w:t xml:space="preserve">SEGURIDAD CIUDADANA </w:t>
            </w:r>
          </w:p>
        </w:tc>
      </w:tr>
    </w:tbl>
    <w:p w14:paraId="66621D03" w14:textId="77777777" w:rsidR="00120A02" w:rsidRPr="00A45AD1" w:rsidRDefault="00120A02" w:rsidP="5A367E91">
      <w:pPr>
        <w:spacing w:line="360" w:lineRule="auto"/>
        <w:jc w:val="both"/>
        <w:rPr>
          <w:rFonts w:ascii="Arial" w:eastAsia="Times New Roman" w:hAnsi="Arial" w:cs="Arial"/>
          <w:b/>
        </w:rPr>
      </w:pPr>
    </w:p>
    <w:p w14:paraId="5CFFF672" w14:textId="77777777" w:rsidR="00120A02" w:rsidRPr="00A45AD1" w:rsidRDefault="5A367E91" w:rsidP="5A367E91">
      <w:pPr>
        <w:spacing w:line="360" w:lineRule="auto"/>
        <w:jc w:val="both"/>
        <w:rPr>
          <w:rFonts w:ascii="Arial" w:eastAsia="Times New Roman" w:hAnsi="Arial" w:cs="Arial"/>
        </w:rPr>
      </w:pPr>
      <w:r w:rsidRPr="00A45AD1">
        <w:rPr>
          <w:rFonts w:ascii="Arial" w:eastAsia="Times New Roman" w:hAnsi="Arial" w:cs="Arial"/>
        </w:rPr>
        <w:t>Consecuencias probables del evento adverso (llenar el cuadro con los posibles daños por tipo de peligro.)</w:t>
      </w:r>
    </w:p>
    <w:p w14:paraId="629E6501" w14:textId="77777777" w:rsidR="00120A02" w:rsidRPr="00A45AD1" w:rsidRDefault="5A367E91" w:rsidP="5A367E91">
      <w:pPr>
        <w:spacing w:line="360" w:lineRule="auto"/>
        <w:jc w:val="both"/>
        <w:rPr>
          <w:rFonts w:ascii="Arial" w:eastAsia="Times New Roman" w:hAnsi="Arial" w:cs="Arial"/>
        </w:rPr>
      </w:pPr>
      <w:r w:rsidRPr="00A45AD1">
        <w:rPr>
          <w:rFonts w:ascii="Arial" w:eastAsia="Times New Roman" w:hAnsi="Arial" w:cs="Arial"/>
          <w:b/>
        </w:rPr>
        <w:t>Nota:</w:t>
      </w:r>
      <w:r w:rsidRPr="00A45AD1">
        <w:rPr>
          <w:rFonts w:ascii="Arial" w:eastAsia="Times New Roman" w:hAnsi="Arial" w:cs="Arial"/>
        </w:rPr>
        <w:t xml:space="preserve"> Se debe considerar el Escenario de mayor nivel de riesgo: </w:t>
      </w:r>
      <w:r w:rsidRPr="00A45AD1">
        <w:rPr>
          <w:rFonts w:ascii="Arial" w:eastAsia="Times New Roman" w:hAnsi="Arial" w:cs="Arial"/>
          <w:b/>
        </w:rPr>
        <w:t>MUY ALTO</w:t>
      </w:r>
    </w:p>
    <w:tbl>
      <w:tblPr>
        <w:tblStyle w:val="Tabladelista4-nfasis5"/>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335"/>
        <w:gridCol w:w="504"/>
        <w:gridCol w:w="1375"/>
        <w:gridCol w:w="1756"/>
        <w:gridCol w:w="674"/>
        <w:gridCol w:w="1782"/>
        <w:gridCol w:w="1782"/>
      </w:tblGrid>
      <w:tr w:rsidR="00120A02" w:rsidRPr="00505A6C" w14:paraId="7100E34D" w14:textId="77777777" w:rsidTr="5A367E91">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3901" w:type="dxa"/>
            <w:gridSpan w:val="4"/>
            <w:shd w:val="clear" w:color="auto" w:fill="FF3333"/>
            <w:noWrap/>
            <w:vAlign w:val="center"/>
            <w:hideMark/>
          </w:tcPr>
          <w:p w14:paraId="7195BF49" w14:textId="77777777" w:rsidR="00120A02" w:rsidRPr="00A45AD1" w:rsidRDefault="5A367E91" w:rsidP="5A367E91">
            <w:pPr>
              <w:spacing w:after="160" w:line="360" w:lineRule="auto"/>
              <w:jc w:val="both"/>
              <w:rPr>
                <w:rFonts w:ascii="Arial" w:eastAsia="Times New Roman" w:hAnsi="Arial" w:cs="Arial"/>
                <w:color w:val="auto"/>
              </w:rPr>
            </w:pPr>
            <w:r w:rsidRPr="00A45AD1">
              <w:rPr>
                <w:rFonts w:ascii="Arial" w:eastAsia="Times New Roman" w:hAnsi="Arial" w:cs="Arial"/>
                <w:color w:val="auto"/>
              </w:rPr>
              <w:t>Daños a la vida y a la salud</w:t>
            </w:r>
          </w:p>
        </w:tc>
        <w:tc>
          <w:tcPr>
            <w:tcW w:w="2430" w:type="dxa"/>
            <w:gridSpan w:val="2"/>
            <w:shd w:val="clear" w:color="auto" w:fill="FF3333"/>
            <w:noWrap/>
            <w:vAlign w:val="center"/>
            <w:hideMark/>
          </w:tcPr>
          <w:p w14:paraId="18D85140"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Lesionados (heridos)</w:t>
            </w:r>
          </w:p>
        </w:tc>
        <w:tc>
          <w:tcPr>
            <w:tcW w:w="1678" w:type="dxa"/>
            <w:shd w:val="clear" w:color="auto" w:fill="FF3333"/>
            <w:noWrap/>
            <w:vAlign w:val="center"/>
            <w:hideMark/>
          </w:tcPr>
          <w:p w14:paraId="3DB1D64C"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Desaparecidos</w:t>
            </w:r>
          </w:p>
        </w:tc>
        <w:tc>
          <w:tcPr>
            <w:tcW w:w="1782" w:type="dxa"/>
            <w:shd w:val="clear" w:color="auto" w:fill="FF3333"/>
            <w:noWrap/>
            <w:vAlign w:val="center"/>
            <w:hideMark/>
          </w:tcPr>
          <w:p w14:paraId="6A76F77A" w14:textId="77777777" w:rsidR="00120A02" w:rsidRPr="00A45AD1" w:rsidRDefault="5A367E91" w:rsidP="5A367E91">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rPr>
            </w:pPr>
            <w:r w:rsidRPr="00A45AD1">
              <w:rPr>
                <w:rFonts w:ascii="Arial" w:eastAsia="Times New Roman" w:hAnsi="Arial" w:cs="Arial"/>
                <w:color w:val="auto"/>
              </w:rPr>
              <w:t>Fallecidos</w:t>
            </w:r>
          </w:p>
        </w:tc>
      </w:tr>
      <w:tr w:rsidR="00120A02" w:rsidRPr="00505A6C" w14:paraId="678F5DDC"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31" w:type="dxa"/>
            <w:gridSpan w:val="2"/>
            <w:vMerge w:val="restart"/>
            <w:hideMark/>
          </w:tcPr>
          <w:p w14:paraId="4A1CF4F6"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vida y la salud (Cantidad)</w:t>
            </w:r>
          </w:p>
        </w:tc>
        <w:tc>
          <w:tcPr>
            <w:tcW w:w="1769" w:type="dxa"/>
            <w:gridSpan w:val="2"/>
            <w:noWrap/>
            <w:hideMark/>
          </w:tcPr>
          <w:p w14:paraId="53EE621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Estudiantes</w:t>
            </w:r>
          </w:p>
        </w:tc>
        <w:tc>
          <w:tcPr>
            <w:tcW w:w="2430" w:type="dxa"/>
            <w:gridSpan w:val="2"/>
            <w:noWrap/>
            <w:hideMark/>
          </w:tcPr>
          <w:p w14:paraId="7B364606" w14:textId="4D5626B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(317)</w:t>
            </w:r>
          </w:p>
        </w:tc>
        <w:tc>
          <w:tcPr>
            <w:tcW w:w="1678" w:type="dxa"/>
            <w:noWrap/>
            <w:hideMark/>
          </w:tcPr>
          <w:p w14:paraId="6C29586D"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(1)</w:t>
            </w:r>
          </w:p>
        </w:tc>
        <w:tc>
          <w:tcPr>
            <w:tcW w:w="1782" w:type="dxa"/>
            <w:noWrap/>
            <w:hideMark/>
          </w:tcPr>
          <w:p w14:paraId="09323E5E"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2F7B68A7"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131" w:type="dxa"/>
            <w:gridSpan w:val="2"/>
            <w:vMerge/>
            <w:hideMark/>
          </w:tcPr>
          <w:p w14:paraId="0210A63B" w14:textId="77777777" w:rsidR="00120A02" w:rsidRPr="00A45AD1" w:rsidRDefault="00120A02" w:rsidP="00A05F36">
            <w:pPr>
              <w:spacing w:after="160" w:line="259" w:lineRule="auto"/>
              <w:rPr>
                <w:rFonts w:ascii="Arial" w:hAnsi="Arial" w:cs="Arial"/>
              </w:rPr>
            </w:pPr>
          </w:p>
        </w:tc>
        <w:tc>
          <w:tcPr>
            <w:tcW w:w="1769" w:type="dxa"/>
            <w:gridSpan w:val="2"/>
            <w:noWrap/>
            <w:hideMark/>
          </w:tcPr>
          <w:p w14:paraId="53C5C8B9"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Docentes</w:t>
            </w:r>
          </w:p>
        </w:tc>
        <w:tc>
          <w:tcPr>
            <w:tcW w:w="2430" w:type="dxa"/>
            <w:gridSpan w:val="2"/>
            <w:noWrap/>
            <w:hideMark/>
          </w:tcPr>
          <w:p w14:paraId="65B25040" w14:textId="68228C81"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(10)</w:t>
            </w:r>
          </w:p>
        </w:tc>
        <w:tc>
          <w:tcPr>
            <w:tcW w:w="1678" w:type="dxa"/>
            <w:noWrap/>
            <w:hideMark/>
          </w:tcPr>
          <w:p w14:paraId="04BD9F7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82" w:type="dxa"/>
            <w:noWrap/>
            <w:hideMark/>
          </w:tcPr>
          <w:p w14:paraId="799A4CA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13E76DD3"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31" w:type="dxa"/>
            <w:gridSpan w:val="2"/>
            <w:vMerge/>
            <w:hideMark/>
          </w:tcPr>
          <w:p w14:paraId="2C6A9B52" w14:textId="77777777" w:rsidR="00120A02" w:rsidRPr="00A45AD1" w:rsidRDefault="00120A02" w:rsidP="00A05F36">
            <w:pPr>
              <w:spacing w:after="160" w:line="259" w:lineRule="auto"/>
              <w:rPr>
                <w:rFonts w:ascii="Arial" w:hAnsi="Arial" w:cs="Arial"/>
              </w:rPr>
            </w:pPr>
          </w:p>
        </w:tc>
        <w:tc>
          <w:tcPr>
            <w:tcW w:w="1769" w:type="dxa"/>
            <w:gridSpan w:val="2"/>
            <w:noWrap/>
            <w:hideMark/>
          </w:tcPr>
          <w:p w14:paraId="10D56BA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Administrativos</w:t>
            </w:r>
          </w:p>
        </w:tc>
        <w:tc>
          <w:tcPr>
            <w:tcW w:w="2430" w:type="dxa"/>
            <w:gridSpan w:val="2"/>
            <w:noWrap/>
            <w:hideMark/>
          </w:tcPr>
          <w:p w14:paraId="6690082F" w14:textId="33B7B688"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(5)</w:t>
            </w:r>
          </w:p>
        </w:tc>
        <w:tc>
          <w:tcPr>
            <w:tcW w:w="1678" w:type="dxa"/>
            <w:noWrap/>
            <w:hideMark/>
          </w:tcPr>
          <w:p w14:paraId="3E96F274"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82" w:type="dxa"/>
            <w:noWrap/>
            <w:hideMark/>
          </w:tcPr>
          <w:p w14:paraId="3FE01DE3"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6EA071C3"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131" w:type="dxa"/>
            <w:gridSpan w:val="2"/>
            <w:vMerge/>
          </w:tcPr>
          <w:p w14:paraId="306D01C2" w14:textId="77777777" w:rsidR="00120A02" w:rsidRPr="00A45AD1" w:rsidRDefault="00120A02" w:rsidP="00A05F36">
            <w:pPr>
              <w:spacing w:after="160" w:line="259" w:lineRule="auto"/>
              <w:rPr>
                <w:rFonts w:ascii="Arial" w:hAnsi="Arial" w:cs="Arial"/>
              </w:rPr>
            </w:pPr>
          </w:p>
        </w:tc>
        <w:tc>
          <w:tcPr>
            <w:tcW w:w="7661" w:type="dxa"/>
            <w:gridSpan w:val="6"/>
            <w:noWrap/>
          </w:tcPr>
          <w:p w14:paraId="60E93B9A"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Afectación emocional: afecta a la comunidad educativa.</w:t>
            </w:r>
          </w:p>
        </w:tc>
      </w:tr>
      <w:tr w:rsidR="00120A02" w:rsidRPr="00505A6C" w14:paraId="5C05454B" w14:textId="77777777" w:rsidTr="5A367E9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01" w:type="dxa"/>
            <w:gridSpan w:val="4"/>
            <w:noWrap/>
            <w:hideMark/>
          </w:tcPr>
          <w:p w14:paraId="1C39387C"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educativa</w:t>
            </w:r>
          </w:p>
        </w:tc>
        <w:tc>
          <w:tcPr>
            <w:tcW w:w="2430" w:type="dxa"/>
            <w:gridSpan w:val="2"/>
            <w:noWrap/>
            <w:hideMark/>
          </w:tcPr>
          <w:p w14:paraId="5A389D3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Afectado</w:t>
            </w:r>
          </w:p>
        </w:tc>
        <w:tc>
          <w:tcPr>
            <w:tcW w:w="1678" w:type="dxa"/>
            <w:noWrap/>
            <w:hideMark/>
          </w:tcPr>
          <w:p w14:paraId="48F48C0B"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Destruido</w:t>
            </w:r>
          </w:p>
        </w:tc>
        <w:tc>
          <w:tcPr>
            <w:tcW w:w="1782" w:type="dxa"/>
            <w:noWrap/>
            <w:hideMark/>
          </w:tcPr>
          <w:p w14:paraId="68AD50E5"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Inhabitable</w:t>
            </w:r>
          </w:p>
        </w:tc>
      </w:tr>
      <w:tr w:rsidR="00120A02" w:rsidRPr="00505A6C" w14:paraId="4A10381F" w14:textId="77777777" w:rsidTr="5A367E91">
        <w:trPr>
          <w:trHeight w:val="458"/>
        </w:trPr>
        <w:tc>
          <w:tcPr>
            <w:cnfStyle w:val="001000000000" w:firstRow="0" w:lastRow="0" w:firstColumn="1" w:lastColumn="0" w:oddVBand="0" w:evenVBand="0" w:oddHBand="0" w:evenHBand="0" w:firstRowFirstColumn="0" w:firstRowLastColumn="0" w:lastRowFirstColumn="0" w:lastRowLastColumn="0"/>
            <w:tcW w:w="796" w:type="dxa"/>
            <w:vMerge w:val="restart"/>
            <w:noWrap/>
          </w:tcPr>
          <w:p w14:paraId="514041DC"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EBR</w:t>
            </w:r>
          </w:p>
          <w:p w14:paraId="292B792D" w14:textId="77777777" w:rsidR="00120A02" w:rsidRPr="00A45AD1" w:rsidRDefault="00120A02" w:rsidP="5A367E91">
            <w:pPr>
              <w:spacing w:after="160" w:line="360" w:lineRule="auto"/>
              <w:jc w:val="both"/>
              <w:rPr>
                <w:rFonts w:ascii="Arial" w:eastAsia="Times New Roman" w:hAnsi="Arial" w:cs="Arial"/>
              </w:rPr>
            </w:pPr>
          </w:p>
          <w:p w14:paraId="03D48E8A" w14:textId="77777777" w:rsidR="00120A02" w:rsidRPr="00A45AD1" w:rsidRDefault="00120A02" w:rsidP="5A367E91">
            <w:pPr>
              <w:spacing w:after="160" w:line="360" w:lineRule="auto"/>
              <w:jc w:val="both"/>
              <w:rPr>
                <w:rFonts w:ascii="Arial" w:eastAsia="Times New Roman" w:hAnsi="Arial" w:cs="Arial"/>
              </w:rPr>
            </w:pPr>
          </w:p>
          <w:p w14:paraId="0C6CF9C9" w14:textId="77777777" w:rsidR="00120A02" w:rsidRPr="00A45AD1" w:rsidRDefault="00120A02" w:rsidP="5A367E91">
            <w:pPr>
              <w:spacing w:after="160" w:line="360" w:lineRule="auto"/>
              <w:jc w:val="both"/>
              <w:rPr>
                <w:rFonts w:ascii="Arial" w:eastAsia="Times New Roman" w:hAnsi="Arial" w:cs="Arial"/>
              </w:rPr>
            </w:pPr>
          </w:p>
          <w:p w14:paraId="4BB74998" w14:textId="77777777" w:rsidR="00120A02" w:rsidRPr="00A45AD1" w:rsidRDefault="00120A02" w:rsidP="5A367E91">
            <w:pPr>
              <w:spacing w:after="160" w:line="360" w:lineRule="auto"/>
              <w:jc w:val="both"/>
              <w:rPr>
                <w:rFonts w:ascii="Arial" w:eastAsia="Times New Roman" w:hAnsi="Arial" w:cs="Arial"/>
              </w:rPr>
            </w:pPr>
          </w:p>
        </w:tc>
        <w:tc>
          <w:tcPr>
            <w:tcW w:w="1334" w:type="dxa"/>
            <w:vMerge w:val="restart"/>
          </w:tcPr>
          <w:p w14:paraId="518F213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INICIAL</w:t>
            </w:r>
          </w:p>
        </w:tc>
        <w:tc>
          <w:tcPr>
            <w:tcW w:w="1769" w:type="dxa"/>
            <w:gridSpan w:val="2"/>
          </w:tcPr>
          <w:p w14:paraId="7AF9078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N° Total de Aulas</w:t>
            </w:r>
          </w:p>
        </w:tc>
        <w:tc>
          <w:tcPr>
            <w:tcW w:w="2430" w:type="dxa"/>
            <w:gridSpan w:val="2"/>
            <w:noWrap/>
          </w:tcPr>
          <w:p w14:paraId="3EA29EC2"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(6)</w:t>
            </w:r>
          </w:p>
        </w:tc>
        <w:tc>
          <w:tcPr>
            <w:tcW w:w="1678" w:type="dxa"/>
            <w:noWrap/>
          </w:tcPr>
          <w:p w14:paraId="7FB154B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782" w:type="dxa"/>
            <w:noWrap/>
          </w:tcPr>
          <w:p w14:paraId="510BBAF5"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r>
      <w:tr w:rsidR="00120A02" w:rsidRPr="00505A6C" w14:paraId="3B54AEDC" w14:textId="77777777" w:rsidTr="5A367E9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96" w:type="dxa"/>
            <w:vMerge/>
            <w:noWrap/>
          </w:tcPr>
          <w:p w14:paraId="6B45E569" w14:textId="77777777" w:rsidR="00120A02" w:rsidRPr="00A45AD1" w:rsidRDefault="00120A02" w:rsidP="00A05F36">
            <w:pPr>
              <w:spacing w:after="160" w:line="259" w:lineRule="auto"/>
              <w:rPr>
                <w:rFonts w:ascii="Arial" w:hAnsi="Arial" w:cs="Arial"/>
              </w:rPr>
            </w:pPr>
          </w:p>
        </w:tc>
        <w:tc>
          <w:tcPr>
            <w:tcW w:w="1334" w:type="dxa"/>
            <w:vMerge/>
          </w:tcPr>
          <w:p w14:paraId="737ED96A" w14:textId="77777777" w:rsidR="00120A02" w:rsidRPr="00A45AD1" w:rsidRDefault="00120A02" w:rsidP="00A05F3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769" w:type="dxa"/>
            <w:gridSpan w:val="2"/>
          </w:tcPr>
          <w:p w14:paraId="6467A37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Dirección</w:t>
            </w:r>
          </w:p>
        </w:tc>
        <w:tc>
          <w:tcPr>
            <w:tcW w:w="2430" w:type="dxa"/>
            <w:gridSpan w:val="2"/>
            <w:noWrap/>
          </w:tcPr>
          <w:p w14:paraId="76F775C7"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678" w:type="dxa"/>
            <w:noWrap/>
          </w:tcPr>
          <w:p w14:paraId="0E6E5A2B"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c>
          <w:tcPr>
            <w:tcW w:w="1782" w:type="dxa"/>
            <w:noWrap/>
          </w:tcPr>
          <w:p w14:paraId="3A85D54D"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2FAF9800" w14:textId="77777777" w:rsidTr="5A367E91">
        <w:trPr>
          <w:trHeight w:val="427"/>
        </w:trPr>
        <w:tc>
          <w:tcPr>
            <w:cnfStyle w:val="001000000000" w:firstRow="0" w:lastRow="0" w:firstColumn="1" w:lastColumn="0" w:oddVBand="0" w:evenVBand="0" w:oddHBand="0" w:evenHBand="0" w:firstRowFirstColumn="0" w:firstRowLastColumn="0" w:lastRowFirstColumn="0" w:lastRowLastColumn="0"/>
            <w:tcW w:w="796" w:type="dxa"/>
            <w:vMerge/>
            <w:noWrap/>
          </w:tcPr>
          <w:p w14:paraId="3AC4F721" w14:textId="77777777" w:rsidR="00120A02" w:rsidRPr="00A45AD1" w:rsidRDefault="00120A02" w:rsidP="00A05F36">
            <w:pPr>
              <w:spacing w:after="160" w:line="259" w:lineRule="auto"/>
              <w:rPr>
                <w:rFonts w:ascii="Arial" w:hAnsi="Arial" w:cs="Arial"/>
              </w:rPr>
            </w:pPr>
          </w:p>
        </w:tc>
        <w:tc>
          <w:tcPr>
            <w:tcW w:w="1334" w:type="dxa"/>
            <w:vMerge/>
          </w:tcPr>
          <w:p w14:paraId="31497239" w14:textId="77777777" w:rsidR="00120A02" w:rsidRPr="00A45AD1" w:rsidRDefault="00120A02" w:rsidP="00A05F3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769" w:type="dxa"/>
            <w:gridSpan w:val="2"/>
          </w:tcPr>
          <w:p w14:paraId="69AFC84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 ambientes</w:t>
            </w:r>
          </w:p>
        </w:tc>
        <w:tc>
          <w:tcPr>
            <w:tcW w:w="2430" w:type="dxa"/>
            <w:gridSpan w:val="2"/>
            <w:noWrap/>
          </w:tcPr>
          <w:p w14:paraId="17A22D66"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678" w:type="dxa"/>
            <w:noWrap/>
          </w:tcPr>
          <w:p w14:paraId="43B455FB"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(3)</w:t>
            </w:r>
          </w:p>
        </w:tc>
        <w:tc>
          <w:tcPr>
            <w:tcW w:w="1782" w:type="dxa"/>
            <w:noWrap/>
          </w:tcPr>
          <w:p w14:paraId="7853534D"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(0)</w:t>
            </w:r>
          </w:p>
        </w:tc>
      </w:tr>
      <w:tr w:rsidR="00120A02" w:rsidRPr="00505A6C" w14:paraId="3FABE240" w14:textId="77777777" w:rsidTr="5A367E9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901" w:type="dxa"/>
            <w:gridSpan w:val="4"/>
            <w:noWrap/>
            <w:hideMark/>
          </w:tcPr>
          <w:p w14:paraId="7E67088B" w14:textId="77777777" w:rsidR="00120A02" w:rsidRPr="00A45AD1" w:rsidRDefault="5A367E91" w:rsidP="00B01FC7">
            <w:pPr>
              <w:numPr>
                <w:ilvl w:val="0"/>
                <w:numId w:val="10"/>
              </w:numPr>
              <w:spacing w:after="160" w:line="360" w:lineRule="auto"/>
              <w:jc w:val="both"/>
              <w:rPr>
                <w:rFonts w:ascii="Arial" w:eastAsia="Times New Roman" w:hAnsi="Arial" w:cs="Arial"/>
              </w:rPr>
            </w:pPr>
            <w:r w:rsidRPr="00505A6C">
              <w:rPr>
                <w:rFonts w:ascii="Arial" w:eastAsia="Times New Roman" w:hAnsi="Arial" w:cs="Arial"/>
              </w:rPr>
              <w:lastRenderedPageBreak/>
              <w:t>La infraestructura educativa presenta daños de consideración que no puede seguir funcionando.</w:t>
            </w:r>
          </w:p>
        </w:tc>
        <w:tc>
          <w:tcPr>
            <w:tcW w:w="2430" w:type="dxa"/>
            <w:gridSpan w:val="2"/>
            <w:noWrap/>
            <w:hideMark/>
          </w:tcPr>
          <w:p w14:paraId="51BFC6D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c>
          <w:tcPr>
            <w:tcW w:w="1678" w:type="dxa"/>
          </w:tcPr>
          <w:p w14:paraId="453AFF64"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1782" w:type="dxa"/>
          </w:tcPr>
          <w:p w14:paraId="03647367"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169AC065" w14:textId="77777777" w:rsidTr="5A367E91">
        <w:trPr>
          <w:trHeight w:val="368"/>
        </w:trPr>
        <w:tc>
          <w:tcPr>
            <w:cnfStyle w:val="001000000000" w:firstRow="0" w:lastRow="0" w:firstColumn="1" w:lastColumn="0" w:oddVBand="0" w:evenVBand="0" w:oddHBand="0" w:evenHBand="0" w:firstRowFirstColumn="0" w:firstRowLastColumn="0" w:lastRowFirstColumn="0" w:lastRowLastColumn="0"/>
            <w:tcW w:w="3901" w:type="dxa"/>
            <w:gridSpan w:val="4"/>
            <w:noWrap/>
            <w:hideMark/>
          </w:tcPr>
          <w:p w14:paraId="4013950E" w14:textId="77777777" w:rsidR="00120A02" w:rsidRPr="00A45AD1" w:rsidRDefault="5A367E91" w:rsidP="00B01FC7">
            <w:pPr>
              <w:numPr>
                <w:ilvl w:val="0"/>
                <w:numId w:val="10"/>
              </w:numPr>
              <w:spacing w:after="160" w:line="360" w:lineRule="auto"/>
              <w:jc w:val="both"/>
              <w:rPr>
                <w:rFonts w:ascii="Arial" w:eastAsia="Times New Roman" w:hAnsi="Arial" w:cs="Arial"/>
              </w:rPr>
            </w:pPr>
            <w:r w:rsidRPr="00505A6C">
              <w:rPr>
                <w:rFonts w:ascii="Arial" w:eastAsia="Times New Roman" w:hAnsi="Arial" w:cs="Arial"/>
              </w:rPr>
              <w:t>El lugar de ingreso al local escolar se encuentra afectado (inundado por agua o lodo).</w:t>
            </w:r>
          </w:p>
        </w:tc>
        <w:tc>
          <w:tcPr>
            <w:tcW w:w="5892" w:type="dxa"/>
            <w:gridSpan w:val="4"/>
            <w:noWrap/>
            <w:hideMark/>
          </w:tcPr>
          <w:p w14:paraId="4A4A11D4"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 )                        No (x)</w:t>
            </w:r>
          </w:p>
        </w:tc>
      </w:tr>
      <w:tr w:rsidR="00120A02" w:rsidRPr="00505A6C" w14:paraId="075B5FDC" w14:textId="77777777" w:rsidTr="5A367E9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9793" w:type="dxa"/>
            <w:gridSpan w:val="8"/>
            <w:noWrap/>
            <w:hideMark/>
          </w:tcPr>
          <w:p w14:paraId="49D39604"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al material educativo y equipos</w:t>
            </w:r>
          </w:p>
          <w:p w14:paraId="552F018D"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1DAD2223"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val="restart"/>
            <w:hideMark/>
          </w:tcPr>
          <w:p w14:paraId="57792209"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al material educativo y equipos (Cantidad)</w:t>
            </w:r>
          </w:p>
        </w:tc>
        <w:tc>
          <w:tcPr>
            <w:tcW w:w="3051" w:type="dxa"/>
            <w:gridSpan w:val="2"/>
            <w:noWrap/>
            <w:hideMark/>
          </w:tcPr>
          <w:p w14:paraId="5D1B861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libro</w:t>
            </w:r>
          </w:p>
        </w:tc>
        <w:tc>
          <w:tcPr>
            <w:tcW w:w="4135" w:type="dxa"/>
            <w:gridSpan w:val="3"/>
            <w:noWrap/>
            <w:hideMark/>
          </w:tcPr>
          <w:p w14:paraId="03F30901"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236                      No ()</w:t>
            </w:r>
          </w:p>
        </w:tc>
      </w:tr>
      <w:tr w:rsidR="00120A02" w:rsidRPr="00505A6C" w14:paraId="77FCE5EE"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hideMark/>
          </w:tcPr>
          <w:p w14:paraId="16036A17" w14:textId="77777777" w:rsidR="00120A02" w:rsidRPr="00A45AD1" w:rsidRDefault="00120A02" w:rsidP="00A05F36">
            <w:pPr>
              <w:spacing w:after="160" w:line="259" w:lineRule="auto"/>
              <w:rPr>
                <w:rFonts w:ascii="Arial" w:hAnsi="Arial" w:cs="Arial"/>
              </w:rPr>
            </w:pPr>
          </w:p>
        </w:tc>
        <w:tc>
          <w:tcPr>
            <w:tcW w:w="3051" w:type="dxa"/>
            <w:gridSpan w:val="2"/>
            <w:noWrap/>
            <w:hideMark/>
          </w:tcPr>
          <w:p w14:paraId="1C09B1E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Cuaderno de trabajo </w:t>
            </w:r>
          </w:p>
        </w:tc>
        <w:tc>
          <w:tcPr>
            <w:tcW w:w="4135" w:type="dxa"/>
            <w:gridSpan w:val="3"/>
            <w:noWrap/>
            <w:hideMark/>
          </w:tcPr>
          <w:p w14:paraId="3AF996B9"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236                       No ()</w:t>
            </w:r>
          </w:p>
          <w:p w14:paraId="14180177"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1DB2A27F"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hideMark/>
          </w:tcPr>
          <w:p w14:paraId="3C0DC20A" w14:textId="77777777" w:rsidR="00120A02" w:rsidRPr="00A45AD1" w:rsidRDefault="00120A02" w:rsidP="00A05F36">
            <w:pPr>
              <w:spacing w:after="160" w:line="259" w:lineRule="auto"/>
              <w:rPr>
                <w:rFonts w:ascii="Arial" w:hAnsi="Arial" w:cs="Arial"/>
              </w:rPr>
            </w:pPr>
          </w:p>
        </w:tc>
        <w:tc>
          <w:tcPr>
            <w:tcW w:w="3051" w:type="dxa"/>
            <w:gridSpan w:val="2"/>
            <w:noWrap/>
            <w:hideMark/>
          </w:tcPr>
          <w:p w14:paraId="76D9C6BB"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Computadora</w:t>
            </w:r>
          </w:p>
        </w:tc>
        <w:tc>
          <w:tcPr>
            <w:tcW w:w="4135" w:type="dxa"/>
            <w:gridSpan w:val="3"/>
            <w:noWrap/>
            <w:hideMark/>
          </w:tcPr>
          <w:p w14:paraId="1BA9F09E"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6                         No ()</w:t>
            </w:r>
          </w:p>
          <w:p w14:paraId="61809A77" w14:textId="77777777" w:rsidR="00120A02" w:rsidRPr="00A45AD1" w:rsidRDefault="00120A02"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r w:rsidR="00120A02" w:rsidRPr="00505A6C" w14:paraId="17280868"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tcPr>
          <w:p w14:paraId="69109EC0" w14:textId="77777777" w:rsidR="00120A02" w:rsidRPr="00A45AD1" w:rsidRDefault="00120A02" w:rsidP="00A05F36">
            <w:pPr>
              <w:spacing w:after="160" w:line="259" w:lineRule="auto"/>
              <w:rPr>
                <w:rFonts w:ascii="Arial" w:hAnsi="Arial" w:cs="Arial"/>
              </w:rPr>
            </w:pPr>
          </w:p>
        </w:tc>
        <w:tc>
          <w:tcPr>
            <w:tcW w:w="3051" w:type="dxa"/>
            <w:gridSpan w:val="2"/>
            <w:noWrap/>
          </w:tcPr>
          <w:p w14:paraId="3DA729EE"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w:t>
            </w:r>
          </w:p>
        </w:tc>
        <w:tc>
          <w:tcPr>
            <w:tcW w:w="4135" w:type="dxa"/>
            <w:gridSpan w:val="3"/>
            <w:noWrap/>
          </w:tcPr>
          <w:p w14:paraId="510064CE"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6675C76B" w14:textId="77777777" w:rsidTr="5A367E91">
        <w:trPr>
          <w:trHeight w:val="448"/>
        </w:trPr>
        <w:tc>
          <w:tcPr>
            <w:cnfStyle w:val="001000000000" w:firstRow="0" w:lastRow="0" w:firstColumn="1" w:lastColumn="0" w:oddVBand="0" w:evenVBand="0" w:oddHBand="0" w:evenHBand="0" w:firstRowFirstColumn="0" w:firstRowLastColumn="0" w:lastRowFirstColumn="0" w:lastRowLastColumn="0"/>
            <w:tcW w:w="9793" w:type="dxa"/>
            <w:gridSpan w:val="8"/>
            <w:noWrap/>
            <w:hideMark/>
          </w:tcPr>
          <w:p w14:paraId="75D741E3"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de servicios básicos</w:t>
            </w:r>
          </w:p>
          <w:p w14:paraId="5E07A5F0"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37628AC1"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val="restart"/>
            <w:hideMark/>
          </w:tcPr>
          <w:p w14:paraId="4F704EE7"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infraestructura de servicios básicos</w:t>
            </w:r>
          </w:p>
          <w:p w14:paraId="228FD780" w14:textId="77777777" w:rsidR="00120A02" w:rsidRPr="00A45AD1" w:rsidRDefault="00120A02" w:rsidP="5A367E91">
            <w:pPr>
              <w:spacing w:after="160" w:line="360" w:lineRule="auto"/>
              <w:jc w:val="both"/>
              <w:rPr>
                <w:rFonts w:ascii="Arial" w:eastAsia="Times New Roman" w:hAnsi="Arial" w:cs="Arial"/>
              </w:rPr>
            </w:pPr>
          </w:p>
        </w:tc>
        <w:tc>
          <w:tcPr>
            <w:tcW w:w="3051" w:type="dxa"/>
            <w:gridSpan w:val="2"/>
            <w:noWrap/>
            <w:hideMark/>
          </w:tcPr>
          <w:p w14:paraId="034B0C57"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Agua potable</w:t>
            </w:r>
          </w:p>
        </w:tc>
        <w:tc>
          <w:tcPr>
            <w:tcW w:w="4135" w:type="dxa"/>
            <w:gridSpan w:val="3"/>
            <w:noWrap/>
            <w:hideMark/>
          </w:tcPr>
          <w:p w14:paraId="712519F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19013AC7"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hideMark/>
          </w:tcPr>
          <w:p w14:paraId="5A71CD20" w14:textId="77777777" w:rsidR="00120A02" w:rsidRPr="00A45AD1" w:rsidRDefault="00120A02" w:rsidP="00A05F36">
            <w:pPr>
              <w:spacing w:after="160" w:line="259" w:lineRule="auto"/>
              <w:rPr>
                <w:rFonts w:ascii="Arial" w:hAnsi="Arial" w:cs="Arial"/>
              </w:rPr>
            </w:pPr>
          </w:p>
        </w:tc>
        <w:tc>
          <w:tcPr>
            <w:tcW w:w="3051" w:type="dxa"/>
            <w:gridSpan w:val="2"/>
            <w:noWrap/>
            <w:hideMark/>
          </w:tcPr>
          <w:p w14:paraId="5AD73B9C"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Red de desagüe</w:t>
            </w:r>
          </w:p>
        </w:tc>
        <w:tc>
          <w:tcPr>
            <w:tcW w:w="4135" w:type="dxa"/>
            <w:gridSpan w:val="3"/>
            <w:noWrap/>
            <w:hideMark/>
          </w:tcPr>
          <w:p w14:paraId="0E16BA99"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01F0ADF4"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hideMark/>
          </w:tcPr>
          <w:p w14:paraId="5F38AACD" w14:textId="77777777" w:rsidR="00120A02" w:rsidRPr="00A45AD1" w:rsidRDefault="00120A02" w:rsidP="00A05F36">
            <w:pPr>
              <w:spacing w:after="160" w:line="259" w:lineRule="auto"/>
              <w:rPr>
                <w:rFonts w:ascii="Arial" w:hAnsi="Arial" w:cs="Arial"/>
              </w:rPr>
            </w:pPr>
          </w:p>
        </w:tc>
        <w:tc>
          <w:tcPr>
            <w:tcW w:w="3051" w:type="dxa"/>
            <w:gridSpan w:val="2"/>
            <w:noWrap/>
            <w:hideMark/>
          </w:tcPr>
          <w:p w14:paraId="1BFD5164"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Red de energía eléctrica</w:t>
            </w:r>
          </w:p>
        </w:tc>
        <w:tc>
          <w:tcPr>
            <w:tcW w:w="4135" w:type="dxa"/>
            <w:gridSpan w:val="3"/>
            <w:noWrap/>
            <w:hideMark/>
          </w:tcPr>
          <w:p w14:paraId="602837C7"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0CEA1A5C"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tcPr>
          <w:p w14:paraId="094E2942" w14:textId="77777777" w:rsidR="00120A02" w:rsidRPr="00A45AD1" w:rsidRDefault="00120A02" w:rsidP="00A05F36">
            <w:pPr>
              <w:spacing w:after="160" w:line="259" w:lineRule="auto"/>
              <w:rPr>
                <w:rFonts w:ascii="Arial" w:hAnsi="Arial" w:cs="Arial"/>
              </w:rPr>
            </w:pPr>
          </w:p>
        </w:tc>
        <w:tc>
          <w:tcPr>
            <w:tcW w:w="3051" w:type="dxa"/>
            <w:gridSpan w:val="2"/>
            <w:noWrap/>
          </w:tcPr>
          <w:p w14:paraId="169184A0"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Servicios Higiénicos</w:t>
            </w:r>
          </w:p>
        </w:tc>
        <w:tc>
          <w:tcPr>
            <w:tcW w:w="4135" w:type="dxa"/>
            <w:gridSpan w:val="3"/>
            <w:noWrap/>
          </w:tcPr>
          <w:p w14:paraId="6799A8B5"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5E03A724"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tcPr>
          <w:p w14:paraId="0C01FB1D" w14:textId="77777777" w:rsidR="00120A02" w:rsidRPr="00A45AD1" w:rsidRDefault="00120A02" w:rsidP="00A05F36">
            <w:pPr>
              <w:spacing w:after="160" w:line="259" w:lineRule="auto"/>
              <w:rPr>
                <w:rFonts w:ascii="Arial" w:hAnsi="Arial" w:cs="Arial"/>
              </w:rPr>
            </w:pPr>
          </w:p>
        </w:tc>
        <w:tc>
          <w:tcPr>
            <w:tcW w:w="3051" w:type="dxa"/>
            <w:gridSpan w:val="2"/>
            <w:noWrap/>
          </w:tcPr>
          <w:p w14:paraId="430B4A26"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w:t>
            </w:r>
          </w:p>
        </w:tc>
        <w:tc>
          <w:tcPr>
            <w:tcW w:w="4135" w:type="dxa"/>
            <w:gridSpan w:val="3"/>
            <w:noWrap/>
          </w:tcPr>
          <w:p w14:paraId="232859A4"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120A02" w:rsidRPr="00505A6C" w14:paraId="2DD295E2" w14:textId="77777777" w:rsidTr="5A367E91">
        <w:trPr>
          <w:trHeight w:val="333"/>
        </w:trPr>
        <w:tc>
          <w:tcPr>
            <w:cnfStyle w:val="001000000000" w:firstRow="0" w:lastRow="0" w:firstColumn="1" w:lastColumn="0" w:oddVBand="0" w:evenVBand="0" w:oddHBand="0" w:evenHBand="0" w:firstRowFirstColumn="0" w:firstRowLastColumn="0" w:lastRowFirstColumn="0" w:lastRowLastColumn="0"/>
            <w:tcW w:w="9793" w:type="dxa"/>
            <w:gridSpan w:val="8"/>
            <w:noWrap/>
            <w:hideMark/>
          </w:tcPr>
          <w:p w14:paraId="4D30039E"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seguridad y protección</w:t>
            </w:r>
          </w:p>
          <w:p w14:paraId="4607A1AF"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57745C2B"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val="restart"/>
            <w:hideMark/>
          </w:tcPr>
          <w:p w14:paraId="02CCDABE"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 seguridad y protección</w:t>
            </w:r>
          </w:p>
        </w:tc>
        <w:tc>
          <w:tcPr>
            <w:tcW w:w="3051" w:type="dxa"/>
            <w:gridSpan w:val="2"/>
            <w:noWrap/>
            <w:hideMark/>
          </w:tcPr>
          <w:p w14:paraId="07F0641F"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Presencia de pandillajes </w:t>
            </w:r>
          </w:p>
        </w:tc>
        <w:tc>
          <w:tcPr>
            <w:tcW w:w="4135" w:type="dxa"/>
            <w:gridSpan w:val="3"/>
            <w:noWrap/>
            <w:hideMark/>
          </w:tcPr>
          <w:p w14:paraId="2C3DBC7A"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                        No ()</w:t>
            </w:r>
          </w:p>
        </w:tc>
      </w:tr>
      <w:tr w:rsidR="00120A02" w:rsidRPr="00505A6C" w14:paraId="004378AA" w14:textId="77777777" w:rsidTr="5A367E91">
        <w:trPr>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hideMark/>
          </w:tcPr>
          <w:p w14:paraId="2600AFA2" w14:textId="77777777" w:rsidR="00120A02" w:rsidRPr="00A45AD1" w:rsidRDefault="00120A02" w:rsidP="00A05F36">
            <w:pPr>
              <w:spacing w:after="160" w:line="259" w:lineRule="auto"/>
              <w:rPr>
                <w:rFonts w:ascii="Arial" w:hAnsi="Arial" w:cs="Arial"/>
              </w:rPr>
            </w:pPr>
          </w:p>
        </w:tc>
        <w:tc>
          <w:tcPr>
            <w:tcW w:w="3051" w:type="dxa"/>
            <w:gridSpan w:val="2"/>
            <w:noWrap/>
            <w:hideMark/>
          </w:tcPr>
          <w:p w14:paraId="035E9918"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Delincuencia juvenil</w:t>
            </w:r>
          </w:p>
        </w:tc>
        <w:tc>
          <w:tcPr>
            <w:tcW w:w="4135" w:type="dxa"/>
            <w:gridSpan w:val="3"/>
            <w:noWrap/>
            <w:hideMark/>
          </w:tcPr>
          <w:p w14:paraId="5F23ECE2"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2D68D4DF" w14:textId="77777777" w:rsidTr="5A367E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6" w:type="dxa"/>
            <w:gridSpan w:val="3"/>
            <w:vMerge/>
          </w:tcPr>
          <w:p w14:paraId="3778CE13" w14:textId="77777777" w:rsidR="00120A02" w:rsidRPr="00A45AD1" w:rsidRDefault="00120A02" w:rsidP="00A05F36">
            <w:pPr>
              <w:spacing w:after="160" w:line="259" w:lineRule="auto"/>
              <w:rPr>
                <w:rFonts w:ascii="Arial" w:hAnsi="Arial" w:cs="Arial"/>
              </w:rPr>
            </w:pPr>
          </w:p>
        </w:tc>
        <w:tc>
          <w:tcPr>
            <w:tcW w:w="3051" w:type="dxa"/>
            <w:gridSpan w:val="2"/>
            <w:noWrap/>
          </w:tcPr>
          <w:p w14:paraId="30869136"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Otros – delincuentes adultos</w:t>
            </w:r>
          </w:p>
        </w:tc>
        <w:tc>
          <w:tcPr>
            <w:tcW w:w="4135" w:type="dxa"/>
            <w:gridSpan w:val="3"/>
            <w:noWrap/>
          </w:tcPr>
          <w:p w14:paraId="357D9278"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4BA1C24A" w14:textId="77777777" w:rsidTr="5A367E91">
        <w:trPr>
          <w:trHeight w:val="346"/>
        </w:trPr>
        <w:tc>
          <w:tcPr>
            <w:cnfStyle w:val="001000000000" w:firstRow="0" w:lastRow="0" w:firstColumn="1" w:lastColumn="0" w:oddVBand="0" w:evenVBand="0" w:oddHBand="0" w:evenHBand="0" w:firstRowFirstColumn="0" w:firstRowLastColumn="0" w:lastRowFirstColumn="0" w:lastRowLastColumn="0"/>
            <w:tcW w:w="9793" w:type="dxa"/>
            <w:gridSpan w:val="8"/>
            <w:noWrap/>
            <w:hideMark/>
          </w:tcPr>
          <w:p w14:paraId="29BB293C"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las vías de acceso</w:t>
            </w:r>
          </w:p>
          <w:p w14:paraId="0C299B72" w14:textId="77777777" w:rsidR="00120A02" w:rsidRPr="00A45AD1" w:rsidRDefault="00120A02" w:rsidP="5A367E91">
            <w:pPr>
              <w:spacing w:after="160" w:line="360" w:lineRule="auto"/>
              <w:jc w:val="both"/>
              <w:rPr>
                <w:rFonts w:ascii="Arial" w:eastAsia="Times New Roman" w:hAnsi="Arial" w:cs="Arial"/>
              </w:rPr>
            </w:pPr>
          </w:p>
          <w:p w14:paraId="333D242E"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2CF15FBE" w14:textId="77777777" w:rsidTr="5A367E9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657" w:type="dxa"/>
            <w:gridSpan w:val="5"/>
            <w:noWrap/>
            <w:hideMark/>
          </w:tcPr>
          <w:p w14:paraId="17A778F6"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lastRenderedPageBreak/>
              <w:t>Las vías de acceso hacia el local escolar (caminos, carreteras o puentes) están afectados</w:t>
            </w:r>
          </w:p>
          <w:p w14:paraId="0ED8344F" w14:textId="77777777" w:rsidR="00120A02" w:rsidRPr="00A45AD1" w:rsidRDefault="00120A02" w:rsidP="5A367E91">
            <w:pPr>
              <w:spacing w:after="160" w:line="360" w:lineRule="auto"/>
              <w:jc w:val="both"/>
              <w:rPr>
                <w:rFonts w:ascii="Arial" w:eastAsia="Times New Roman" w:hAnsi="Arial" w:cs="Arial"/>
              </w:rPr>
            </w:pPr>
          </w:p>
        </w:tc>
        <w:tc>
          <w:tcPr>
            <w:tcW w:w="4135" w:type="dxa"/>
            <w:gridSpan w:val="3"/>
            <w:noWrap/>
            <w:hideMark/>
          </w:tcPr>
          <w:p w14:paraId="175B845B"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Si (x)                        No () </w:t>
            </w:r>
          </w:p>
        </w:tc>
      </w:tr>
      <w:tr w:rsidR="00120A02" w:rsidRPr="00505A6C" w14:paraId="27BD5D0C" w14:textId="77777777" w:rsidTr="5A367E91">
        <w:trPr>
          <w:trHeight w:val="448"/>
        </w:trPr>
        <w:tc>
          <w:tcPr>
            <w:cnfStyle w:val="001000000000" w:firstRow="0" w:lastRow="0" w:firstColumn="1" w:lastColumn="0" w:oddVBand="0" w:evenVBand="0" w:oddHBand="0" w:evenHBand="0" w:firstRowFirstColumn="0" w:firstRowLastColumn="0" w:lastRowFirstColumn="0" w:lastRowLastColumn="0"/>
            <w:tcW w:w="5657" w:type="dxa"/>
            <w:gridSpan w:val="5"/>
            <w:noWrap/>
            <w:hideMark/>
          </w:tcPr>
          <w:p w14:paraId="42F2B6D8"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Las vías de acceso hacia el local escolar (caminos, carreteras o puentes) están destruidos.</w:t>
            </w:r>
          </w:p>
          <w:p w14:paraId="745D467F" w14:textId="77777777" w:rsidR="00120A02" w:rsidRPr="00A45AD1" w:rsidRDefault="00120A02" w:rsidP="5A367E91">
            <w:pPr>
              <w:spacing w:after="160" w:line="360" w:lineRule="auto"/>
              <w:jc w:val="both"/>
              <w:rPr>
                <w:rFonts w:ascii="Arial" w:eastAsia="Times New Roman" w:hAnsi="Arial" w:cs="Arial"/>
              </w:rPr>
            </w:pPr>
          </w:p>
        </w:tc>
        <w:tc>
          <w:tcPr>
            <w:tcW w:w="4135" w:type="dxa"/>
            <w:gridSpan w:val="3"/>
            <w:noWrap/>
            <w:hideMark/>
          </w:tcPr>
          <w:p w14:paraId="396661A9"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tc>
      </w:tr>
      <w:tr w:rsidR="00120A02" w:rsidRPr="00505A6C" w14:paraId="32DC0B16" w14:textId="77777777" w:rsidTr="5A367E9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793" w:type="dxa"/>
            <w:gridSpan w:val="8"/>
            <w:noWrap/>
            <w:hideMark/>
          </w:tcPr>
          <w:p w14:paraId="26A7683B"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Daños a las actividades económicas de la población</w:t>
            </w:r>
          </w:p>
          <w:p w14:paraId="7F567539" w14:textId="77777777" w:rsidR="00120A02" w:rsidRPr="00A45AD1" w:rsidRDefault="00120A02" w:rsidP="5A367E91">
            <w:pPr>
              <w:spacing w:after="160" w:line="360" w:lineRule="auto"/>
              <w:jc w:val="both"/>
              <w:rPr>
                <w:rFonts w:ascii="Arial" w:eastAsia="Times New Roman" w:hAnsi="Arial" w:cs="Arial"/>
              </w:rPr>
            </w:pPr>
          </w:p>
        </w:tc>
      </w:tr>
      <w:tr w:rsidR="00120A02" w:rsidRPr="00505A6C" w14:paraId="2F7B85F0" w14:textId="77777777" w:rsidTr="5A367E91">
        <w:trPr>
          <w:trHeight w:val="448"/>
        </w:trPr>
        <w:tc>
          <w:tcPr>
            <w:cnfStyle w:val="001000000000" w:firstRow="0" w:lastRow="0" w:firstColumn="1" w:lastColumn="0" w:oddVBand="0" w:evenVBand="0" w:oddHBand="0" w:evenHBand="0" w:firstRowFirstColumn="0" w:firstRowLastColumn="0" w:lastRowFirstColumn="0" w:lastRowLastColumn="0"/>
            <w:tcW w:w="5657" w:type="dxa"/>
            <w:gridSpan w:val="5"/>
            <w:noWrap/>
            <w:hideMark/>
          </w:tcPr>
          <w:p w14:paraId="3EA21CBD"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Las viviendas de los estudiantes están destruidas</w:t>
            </w:r>
          </w:p>
          <w:p w14:paraId="6C355F04" w14:textId="77777777" w:rsidR="00120A02" w:rsidRPr="00A45AD1" w:rsidRDefault="00120A02" w:rsidP="5A367E91">
            <w:pPr>
              <w:spacing w:after="160" w:line="360" w:lineRule="auto"/>
              <w:jc w:val="both"/>
              <w:rPr>
                <w:rFonts w:ascii="Arial" w:eastAsia="Times New Roman" w:hAnsi="Arial" w:cs="Arial"/>
              </w:rPr>
            </w:pPr>
          </w:p>
        </w:tc>
        <w:tc>
          <w:tcPr>
            <w:tcW w:w="4135" w:type="dxa"/>
            <w:gridSpan w:val="3"/>
            <w:noWrap/>
            <w:hideMark/>
          </w:tcPr>
          <w:p w14:paraId="568B0CEB" w14:textId="77777777" w:rsidR="00120A02" w:rsidRPr="00A45AD1" w:rsidRDefault="5A367E91" w:rsidP="5A367E91">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 xml:space="preserve">Si (x)                        No () </w:t>
            </w:r>
          </w:p>
        </w:tc>
      </w:tr>
      <w:tr w:rsidR="00120A02" w:rsidRPr="00505A6C" w14:paraId="3B5FB6F0" w14:textId="77777777" w:rsidTr="5A367E91">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5657" w:type="dxa"/>
            <w:gridSpan w:val="5"/>
            <w:noWrap/>
            <w:hideMark/>
          </w:tcPr>
          <w:p w14:paraId="30CE179D" w14:textId="77777777" w:rsidR="00120A02" w:rsidRPr="00A45AD1" w:rsidRDefault="5A367E91" w:rsidP="5A367E91">
            <w:pPr>
              <w:spacing w:after="160" w:line="360" w:lineRule="auto"/>
              <w:jc w:val="both"/>
              <w:rPr>
                <w:rFonts w:ascii="Arial" w:eastAsia="Times New Roman" w:hAnsi="Arial" w:cs="Arial"/>
              </w:rPr>
            </w:pPr>
            <w:r w:rsidRPr="00A45AD1">
              <w:rPr>
                <w:rFonts w:ascii="Arial" w:eastAsia="Times New Roman" w:hAnsi="Arial" w:cs="Arial"/>
              </w:rPr>
              <w:t>Los padres de los estudiantes no tienen trabajo producto de la emergencia o desastre.</w:t>
            </w:r>
          </w:p>
          <w:p w14:paraId="6D6CAA30" w14:textId="77777777" w:rsidR="00120A02" w:rsidRPr="00A45AD1" w:rsidRDefault="00120A02" w:rsidP="5A367E91">
            <w:pPr>
              <w:spacing w:after="160" w:line="360" w:lineRule="auto"/>
              <w:jc w:val="both"/>
              <w:rPr>
                <w:rFonts w:ascii="Arial" w:eastAsia="Times New Roman" w:hAnsi="Arial" w:cs="Arial"/>
              </w:rPr>
            </w:pPr>
          </w:p>
        </w:tc>
        <w:tc>
          <w:tcPr>
            <w:tcW w:w="4135" w:type="dxa"/>
            <w:gridSpan w:val="3"/>
            <w:noWrap/>
            <w:hideMark/>
          </w:tcPr>
          <w:p w14:paraId="7CC9F090" w14:textId="77777777" w:rsidR="00120A02" w:rsidRPr="00A45AD1" w:rsidRDefault="5A367E91"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A45AD1">
              <w:rPr>
                <w:rFonts w:ascii="Arial" w:eastAsia="Times New Roman" w:hAnsi="Arial" w:cs="Arial"/>
                <w:b/>
              </w:rPr>
              <w:t>Si (x)                        No ()</w:t>
            </w:r>
          </w:p>
          <w:p w14:paraId="6A1ED1B3" w14:textId="77777777" w:rsidR="00120A02" w:rsidRPr="00A45AD1" w:rsidRDefault="00120A02" w:rsidP="5A367E91">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4C01D469" w14:textId="77777777" w:rsidR="00120A02" w:rsidRPr="00A45AD1" w:rsidRDefault="00120A02" w:rsidP="003D1610">
      <w:pPr>
        <w:spacing w:line="360" w:lineRule="auto"/>
        <w:jc w:val="both"/>
        <w:rPr>
          <w:rFonts w:ascii="Arial" w:eastAsia="Times New Roman" w:hAnsi="Arial" w:cs="Arial"/>
          <w:b/>
        </w:rPr>
      </w:pPr>
    </w:p>
    <w:p w14:paraId="4D3492FF" w14:textId="77777777" w:rsidR="00CA12C0" w:rsidRPr="00A45AD1" w:rsidRDefault="5A367E91" w:rsidP="00B01FC7">
      <w:pPr>
        <w:pStyle w:val="Prrafodelista"/>
        <w:numPr>
          <w:ilvl w:val="2"/>
          <w:numId w:val="7"/>
        </w:numPr>
        <w:spacing w:line="360" w:lineRule="auto"/>
        <w:ind w:left="1276" w:hanging="567"/>
        <w:jc w:val="both"/>
        <w:rPr>
          <w:rFonts w:ascii="Arial" w:eastAsia="Times New Roman" w:hAnsi="Arial" w:cs="Arial"/>
          <w:b/>
        </w:rPr>
      </w:pPr>
      <w:r w:rsidRPr="00A45AD1">
        <w:rPr>
          <w:rFonts w:ascii="Arial" w:eastAsia="Times New Roman" w:hAnsi="Arial" w:cs="Arial"/>
          <w:b/>
        </w:rPr>
        <w:t>ANTE LLUVIAS INTENSAS</w:t>
      </w:r>
    </w:p>
    <w:p w14:paraId="0F39E449" w14:textId="42F37F7F" w:rsidR="00120A02" w:rsidRPr="00A45AD1" w:rsidRDefault="5A367E91" w:rsidP="5A367E91">
      <w:pPr>
        <w:pStyle w:val="Prrafodelista"/>
        <w:spacing w:line="360" w:lineRule="auto"/>
        <w:ind w:left="0"/>
        <w:jc w:val="both"/>
        <w:rPr>
          <w:rFonts w:ascii="Arial" w:eastAsia="Times New Roman" w:hAnsi="Arial" w:cs="Arial"/>
        </w:rPr>
      </w:pPr>
      <w:r w:rsidRPr="00A45AD1">
        <w:rPr>
          <w:rFonts w:ascii="Arial" w:eastAsia="Times New Roman" w:hAnsi="Arial" w:cs="Arial"/>
        </w:rPr>
        <w:t>ESCENARIO DE RIESGO DE LLUVIAS (Susceptibilidad por movimientos en masa ante lluvias para el 2024)</w:t>
      </w:r>
    </w:p>
    <w:p w14:paraId="3AF76D82" w14:textId="6492C97F" w:rsidR="00120A02" w:rsidRPr="00A45AD1" w:rsidRDefault="5A367E91" w:rsidP="5A367E91">
      <w:pPr>
        <w:pStyle w:val="Prrafodelista"/>
        <w:spacing w:line="360" w:lineRule="auto"/>
        <w:ind w:left="0"/>
        <w:jc w:val="both"/>
        <w:rPr>
          <w:rFonts w:ascii="Arial" w:eastAsia="Times New Roman" w:hAnsi="Arial" w:cs="Arial"/>
        </w:rPr>
      </w:pPr>
      <w:r w:rsidRPr="00A45AD1">
        <w:rPr>
          <w:rFonts w:ascii="Arial" w:eastAsia="Times New Roman" w:hAnsi="Arial" w:cs="Arial"/>
        </w:rPr>
        <w:t>Para la identificación de los ámbitos con mayor predisposición a la ocurrencia de huaicos, deslizamientos, caídas u otro tipo de movimientos en masa, es necesario conocer las características físicas del territorio. Como se sabe e</w:t>
      </w:r>
      <w:r w:rsidR="00AD50F7">
        <w:rPr>
          <w:rFonts w:ascii="Arial" w:eastAsia="Times New Roman" w:hAnsi="Arial" w:cs="Arial"/>
        </w:rPr>
        <w:t xml:space="preserve">n la unidad vecinal </w:t>
      </w:r>
      <w:r w:rsidRPr="00A45AD1">
        <w:rPr>
          <w:rFonts w:ascii="Arial" w:eastAsia="Times New Roman" w:hAnsi="Arial" w:cs="Arial"/>
        </w:rPr>
        <w:t xml:space="preserve">de </w:t>
      </w:r>
      <w:r w:rsidR="00120A02" w:rsidRPr="00505A6C">
        <w:rPr>
          <w:rFonts w:ascii="Arial" w:eastAsia="Times New Roman" w:hAnsi="Arial" w:cs="Arial"/>
        </w:rPr>
        <w:t>Su</w:t>
      </w:r>
      <w:r w:rsidR="000A2601">
        <w:rPr>
          <w:rFonts w:ascii="Arial" w:eastAsia="Times New Roman" w:hAnsi="Arial" w:cs="Arial"/>
        </w:rPr>
        <w:t>y</w:t>
      </w:r>
      <w:r w:rsidR="00120A02" w:rsidRPr="00505A6C">
        <w:rPr>
          <w:rFonts w:ascii="Arial" w:eastAsia="Times New Roman" w:hAnsi="Arial" w:cs="Arial"/>
        </w:rPr>
        <w:t>lluacca</w:t>
      </w:r>
      <w:r w:rsidRPr="00A45AD1">
        <w:rPr>
          <w:rFonts w:ascii="Arial" w:eastAsia="Times New Roman" w:hAnsi="Arial" w:cs="Arial"/>
        </w:rPr>
        <w:t xml:space="preserve"> es muy susceptible a presentar huaicos por lluvias intensas debido a la pendiente pronunciada de su localización. </w:t>
      </w:r>
    </w:p>
    <w:p w14:paraId="4130D56A" w14:textId="77777777" w:rsidR="00120A02" w:rsidRPr="00A45AD1" w:rsidRDefault="5A367E91" w:rsidP="5A367E91">
      <w:pPr>
        <w:pStyle w:val="Prrafodelista"/>
        <w:spacing w:line="360" w:lineRule="auto"/>
        <w:ind w:left="0"/>
        <w:jc w:val="both"/>
        <w:rPr>
          <w:rFonts w:ascii="Arial" w:eastAsia="Times New Roman" w:hAnsi="Arial" w:cs="Arial"/>
        </w:rPr>
      </w:pPr>
      <w:r w:rsidRPr="00A45AD1">
        <w:rPr>
          <w:rFonts w:ascii="Arial" w:eastAsia="Times New Roman" w:hAnsi="Arial" w:cs="Arial"/>
        </w:rPr>
        <w:t>Ante lluvias intensas están:</w:t>
      </w:r>
    </w:p>
    <w:p w14:paraId="7A8AB2B2" w14:textId="771CD1BE" w:rsidR="00120A02" w:rsidRPr="00A45AD1" w:rsidRDefault="5A367E91" w:rsidP="5A367E91">
      <w:pPr>
        <w:pStyle w:val="Prrafodelista"/>
        <w:numPr>
          <w:ilvl w:val="0"/>
          <w:numId w:val="3"/>
        </w:numPr>
        <w:spacing w:line="360" w:lineRule="auto"/>
        <w:jc w:val="both"/>
        <w:rPr>
          <w:rFonts w:ascii="Arial" w:eastAsia="Times New Roman" w:hAnsi="Arial" w:cs="Arial"/>
        </w:rPr>
      </w:pPr>
      <w:r w:rsidRPr="00A45AD1">
        <w:rPr>
          <w:rFonts w:ascii="Arial" w:eastAsia="Times New Roman" w:hAnsi="Arial" w:cs="Arial"/>
        </w:rPr>
        <w:t>Identificación de elementos expuestos. Para la identificación de elementos expuestos, el CENEPRED ha considerado como elementos expuestos:</w:t>
      </w:r>
    </w:p>
    <w:p w14:paraId="0619BF0F" w14:textId="6B7BD1EB" w:rsidR="00120A02" w:rsidRPr="00A45AD1" w:rsidRDefault="5A367E91" w:rsidP="5A367E91">
      <w:pPr>
        <w:pStyle w:val="Prrafodelista"/>
        <w:numPr>
          <w:ilvl w:val="0"/>
          <w:numId w:val="3"/>
        </w:numPr>
        <w:spacing w:line="360" w:lineRule="auto"/>
        <w:jc w:val="both"/>
        <w:rPr>
          <w:rFonts w:ascii="Arial" w:eastAsia="Times New Roman" w:hAnsi="Arial" w:cs="Arial"/>
        </w:rPr>
      </w:pPr>
      <w:r w:rsidRPr="00A45AD1">
        <w:rPr>
          <w:rFonts w:ascii="Arial" w:eastAsia="Times New Roman" w:hAnsi="Arial" w:cs="Arial"/>
        </w:rPr>
        <w:t xml:space="preserve"> Población</w:t>
      </w:r>
    </w:p>
    <w:p w14:paraId="0D8AE0EA" w14:textId="54B26069" w:rsidR="00120A02" w:rsidRPr="00A45AD1" w:rsidRDefault="5A367E91" w:rsidP="5A367E91">
      <w:pPr>
        <w:pStyle w:val="Prrafodelista"/>
        <w:numPr>
          <w:ilvl w:val="0"/>
          <w:numId w:val="3"/>
        </w:numPr>
        <w:spacing w:line="360" w:lineRule="auto"/>
        <w:jc w:val="both"/>
        <w:rPr>
          <w:rFonts w:ascii="Arial" w:eastAsia="Times New Roman" w:hAnsi="Arial" w:cs="Arial"/>
        </w:rPr>
      </w:pPr>
      <w:r w:rsidRPr="00A45AD1">
        <w:rPr>
          <w:rFonts w:ascii="Arial" w:eastAsia="Times New Roman" w:hAnsi="Arial" w:cs="Arial"/>
        </w:rPr>
        <w:t>Viviendas</w:t>
      </w:r>
    </w:p>
    <w:p w14:paraId="69474CFF" w14:textId="29B6AC25" w:rsidR="00120A02" w:rsidRPr="00A45AD1" w:rsidRDefault="5A367E91" w:rsidP="5A367E91">
      <w:pPr>
        <w:pStyle w:val="Prrafodelista"/>
        <w:numPr>
          <w:ilvl w:val="0"/>
          <w:numId w:val="3"/>
        </w:numPr>
        <w:spacing w:line="360" w:lineRule="auto"/>
        <w:jc w:val="both"/>
        <w:rPr>
          <w:rFonts w:ascii="Arial" w:eastAsia="Times New Roman" w:hAnsi="Arial" w:cs="Arial"/>
        </w:rPr>
      </w:pPr>
      <w:r w:rsidRPr="00A45AD1">
        <w:rPr>
          <w:rFonts w:ascii="Arial" w:eastAsia="Times New Roman" w:hAnsi="Arial" w:cs="Arial"/>
        </w:rPr>
        <w:t xml:space="preserve">establecimientos de salud </w:t>
      </w:r>
    </w:p>
    <w:p w14:paraId="2A67FC20" w14:textId="022BB4A4" w:rsidR="00120A02" w:rsidRPr="00A45AD1" w:rsidRDefault="5A367E91" w:rsidP="5A367E91">
      <w:pPr>
        <w:pStyle w:val="Prrafodelista"/>
        <w:numPr>
          <w:ilvl w:val="0"/>
          <w:numId w:val="3"/>
        </w:numPr>
        <w:spacing w:line="360" w:lineRule="auto"/>
        <w:jc w:val="both"/>
        <w:rPr>
          <w:rFonts w:ascii="Arial" w:eastAsia="Times New Roman" w:hAnsi="Arial" w:cs="Arial"/>
        </w:rPr>
      </w:pPr>
      <w:r w:rsidRPr="00A45AD1">
        <w:rPr>
          <w:rFonts w:ascii="Arial" w:eastAsia="Times New Roman" w:hAnsi="Arial" w:cs="Arial"/>
        </w:rPr>
        <w:t xml:space="preserve">Instituciones educativas. </w:t>
      </w:r>
    </w:p>
    <w:p w14:paraId="09781E66" w14:textId="799EA180" w:rsidR="00120A02" w:rsidRPr="00A45AD1" w:rsidRDefault="5A367E91" w:rsidP="5A367E91">
      <w:pPr>
        <w:spacing w:line="360" w:lineRule="auto"/>
        <w:jc w:val="both"/>
        <w:rPr>
          <w:rFonts w:ascii="Arial" w:eastAsia="Times New Roman" w:hAnsi="Arial" w:cs="Arial"/>
        </w:rPr>
      </w:pPr>
      <w:r w:rsidRPr="00A45AD1">
        <w:rPr>
          <w:rFonts w:ascii="Arial" w:eastAsia="Times New Roman" w:hAnsi="Arial" w:cs="Arial"/>
        </w:rPr>
        <w:t xml:space="preserve">Para ello se ha utilizado la siguiente base de datos georreferenciada: </w:t>
      </w:r>
    </w:p>
    <w:p w14:paraId="6032EF31" w14:textId="4971963A" w:rsidR="00120A02" w:rsidRPr="00A45AD1" w:rsidRDefault="5A367E91" w:rsidP="5A367E91">
      <w:pPr>
        <w:pStyle w:val="Prrafodelista"/>
        <w:numPr>
          <w:ilvl w:val="0"/>
          <w:numId w:val="2"/>
        </w:numPr>
        <w:spacing w:line="360" w:lineRule="auto"/>
        <w:jc w:val="both"/>
        <w:rPr>
          <w:rFonts w:ascii="Arial" w:eastAsia="Times New Roman" w:hAnsi="Arial" w:cs="Arial"/>
        </w:rPr>
      </w:pPr>
      <w:r w:rsidRPr="00A45AD1">
        <w:rPr>
          <w:rFonts w:ascii="Arial" w:eastAsia="Times New Roman" w:hAnsi="Arial" w:cs="Arial"/>
        </w:rPr>
        <w:t xml:space="preserve">Población y vivienda a nivel distrital del Censo de Población y Vivienda del año 2022, elaborado por el Instituto Nacional de Estadística e Informática (INEI). </w:t>
      </w:r>
    </w:p>
    <w:p w14:paraId="04349BBE" w14:textId="6CE7B0A6" w:rsidR="00120A02" w:rsidRPr="00A45AD1" w:rsidRDefault="5A367E91" w:rsidP="5A367E91">
      <w:pPr>
        <w:pStyle w:val="Prrafodelista"/>
        <w:numPr>
          <w:ilvl w:val="0"/>
          <w:numId w:val="1"/>
        </w:numPr>
        <w:spacing w:line="360" w:lineRule="auto"/>
        <w:jc w:val="both"/>
        <w:rPr>
          <w:rFonts w:ascii="Arial" w:eastAsia="Times New Roman" w:hAnsi="Arial" w:cs="Arial"/>
        </w:rPr>
      </w:pPr>
      <w:r w:rsidRPr="00A45AD1">
        <w:rPr>
          <w:rFonts w:ascii="Arial" w:eastAsia="Times New Roman" w:hAnsi="Arial" w:cs="Arial"/>
        </w:rPr>
        <w:t>Establecimientos de salud del Registro Nacional de Instituciones Prestadoras de Servicios de Salud (RENIPRESS) del Ministerio de Salud, actualizada a setiembre 2022.</w:t>
      </w:r>
    </w:p>
    <w:p w14:paraId="3238B48D" w14:textId="3BCF3EA8" w:rsidR="00120A02" w:rsidRPr="00A45AD1" w:rsidRDefault="5A367E91" w:rsidP="5A367E91">
      <w:pPr>
        <w:pStyle w:val="Prrafodelista"/>
        <w:numPr>
          <w:ilvl w:val="0"/>
          <w:numId w:val="1"/>
        </w:numPr>
        <w:spacing w:line="360" w:lineRule="auto"/>
        <w:jc w:val="both"/>
        <w:rPr>
          <w:rFonts w:ascii="Arial" w:eastAsia="Times New Roman" w:hAnsi="Arial" w:cs="Arial"/>
        </w:rPr>
      </w:pPr>
      <w:r w:rsidRPr="00A45AD1">
        <w:rPr>
          <w:rFonts w:ascii="Arial" w:eastAsia="Times New Roman" w:hAnsi="Arial" w:cs="Arial"/>
        </w:rPr>
        <w:t>Instituciones educativas del Ministerio de Educación, actualizada a setiembre 2022.</w:t>
      </w:r>
    </w:p>
    <w:p w14:paraId="7F471816" w14:textId="77777777" w:rsidR="004F6FEE" w:rsidRPr="00A45AD1" w:rsidRDefault="004F6FEE" w:rsidP="00120A02">
      <w:pPr>
        <w:pStyle w:val="Prrafodelista"/>
        <w:spacing w:line="360" w:lineRule="auto"/>
        <w:ind w:left="0"/>
        <w:jc w:val="both"/>
        <w:rPr>
          <w:rFonts w:ascii="Arial" w:hAnsi="Arial" w:cs="Arial"/>
        </w:rPr>
      </w:pPr>
    </w:p>
    <w:p w14:paraId="3069A3D3" w14:textId="5D026B89" w:rsidR="004F6FEE" w:rsidRPr="00A45AD1" w:rsidRDefault="004F6FEE" w:rsidP="003B5C55">
      <w:pPr>
        <w:rPr>
          <w:rFonts w:ascii="Arial" w:hAnsi="Arial" w:cs="Arial"/>
          <w:b/>
        </w:rPr>
        <w:sectPr w:rsidR="004F6FEE" w:rsidRPr="00A45AD1" w:rsidSect="00EE70FB">
          <w:pgSz w:w="11906" w:h="16838"/>
          <w:pgMar w:top="1440" w:right="1440" w:bottom="1440" w:left="1440" w:header="709" w:footer="709" w:gutter="0"/>
          <w:cols w:space="708"/>
          <w:docGrid w:linePitch="360"/>
        </w:sectPr>
      </w:pPr>
    </w:p>
    <w:p w14:paraId="6B78DEDF" w14:textId="77777777" w:rsidR="00CA12C0" w:rsidRPr="00A45AD1" w:rsidRDefault="5A367E91" w:rsidP="00B01FC7">
      <w:pPr>
        <w:pStyle w:val="Prrafodelista"/>
        <w:numPr>
          <w:ilvl w:val="1"/>
          <w:numId w:val="7"/>
        </w:numPr>
        <w:ind w:left="709" w:hanging="425"/>
        <w:rPr>
          <w:rFonts w:ascii="Arial" w:hAnsi="Arial" w:cs="Arial"/>
          <w:b/>
          <w:bCs/>
        </w:rPr>
      </w:pPr>
      <w:r w:rsidRPr="00A45AD1">
        <w:rPr>
          <w:rFonts w:ascii="Arial" w:hAnsi="Arial" w:cs="Arial"/>
          <w:b/>
          <w:bCs/>
        </w:rPr>
        <w:lastRenderedPageBreak/>
        <w:t>ACCIONES (Preparación, respuesta y rehabilitación):</w:t>
      </w:r>
    </w:p>
    <w:p w14:paraId="740F550F" w14:textId="3DEB3CDF" w:rsidR="004F6FEE" w:rsidRPr="00A45AD1" w:rsidRDefault="00CA12C0" w:rsidP="00B01FC7">
      <w:pPr>
        <w:pStyle w:val="Prrafodelista"/>
        <w:numPr>
          <w:ilvl w:val="2"/>
          <w:numId w:val="7"/>
        </w:numPr>
        <w:ind w:left="1276" w:hanging="567"/>
        <w:rPr>
          <w:rFonts w:ascii="Arial" w:hAnsi="Arial" w:cs="Arial"/>
          <w:b/>
          <w:bCs/>
        </w:rPr>
      </w:pPr>
      <w:r w:rsidRPr="00A45AD1">
        <w:rPr>
          <w:rFonts w:ascii="Arial" w:hAnsi="Arial" w:cs="Arial"/>
          <w:b/>
          <w:bCs/>
        </w:rPr>
        <w:t>ANTES SISMO</w:t>
      </w:r>
    </w:p>
    <w:tbl>
      <w:tblPr>
        <w:tblW w:w="14914" w:type="dxa"/>
        <w:tblLook w:val="04A0" w:firstRow="1" w:lastRow="0" w:firstColumn="1" w:lastColumn="0" w:noHBand="0" w:noVBand="1"/>
      </w:tblPr>
      <w:tblGrid>
        <w:gridCol w:w="5611"/>
        <w:gridCol w:w="5164"/>
        <w:gridCol w:w="4139"/>
      </w:tblGrid>
      <w:tr w:rsidR="004F6FEE" w:rsidRPr="00505A6C" w14:paraId="4E063678" w14:textId="77777777" w:rsidTr="00A05F36">
        <w:trPr>
          <w:trHeight w:val="288"/>
        </w:trPr>
        <w:tc>
          <w:tcPr>
            <w:tcW w:w="561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2DCD29B"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 xml:space="preserve">ACCIONES PARA LA PREPARACIÓN </w:t>
            </w:r>
          </w:p>
        </w:tc>
        <w:tc>
          <w:tcPr>
            <w:tcW w:w="5164" w:type="dxa"/>
            <w:tcBorders>
              <w:top w:val="single" w:sz="4" w:space="0" w:color="auto"/>
              <w:left w:val="nil"/>
              <w:bottom w:val="single" w:sz="4" w:space="0" w:color="auto"/>
              <w:right w:val="single" w:sz="4" w:space="0" w:color="auto"/>
            </w:tcBorders>
            <w:shd w:val="clear" w:color="auto" w:fill="92D050"/>
            <w:noWrap/>
            <w:vAlign w:val="bottom"/>
            <w:hideMark/>
          </w:tcPr>
          <w:p w14:paraId="3C884F3D"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RECURSOS/PROCEDIMIENTOS</w:t>
            </w:r>
          </w:p>
        </w:tc>
        <w:tc>
          <w:tcPr>
            <w:tcW w:w="4139" w:type="dxa"/>
            <w:tcBorders>
              <w:top w:val="single" w:sz="4" w:space="0" w:color="auto"/>
              <w:left w:val="nil"/>
              <w:bottom w:val="single" w:sz="4" w:space="0" w:color="auto"/>
              <w:right w:val="single" w:sz="4" w:space="0" w:color="auto"/>
            </w:tcBorders>
            <w:shd w:val="clear" w:color="auto" w:fill="92D050"/>
            <w:noWrap/>
            <w:vAlign w:val="bottom"/>
            <w:hideMark/>
          </w:tcPr>
          <w:p w14:paraId="5454A336"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RESPONSABLES</w:t>
            </w:r>
          </w:p>
        </w:tc>
      </w:tr>
      <w:tr w:rsidR="004F6FEE" w:rsidRPr="00505A6C" w14:paraId="0E738B37" w14:textId="77777777" w:rsidTr="00A05F36">
        <w:trPr>
          <w:trHeight w:val="7883"/>
        </w:trPr>
        <w:tc>
          <w:tcPr>
            <w:tcW w:w="5611" w:type="dxa"/>
            <w:tcBorders>
              <w:top w:val="nil"/>
              <w:left w:val="single" w:sz="4" w:space="0" w:color="auto"/>
              <w:bottom w:val="single" w:sz="4" w:space="0" w:color="auto"/>
              <w:right w:val="single" w:sz="4" w:space="0" w:color="auto"/>
            </w:tcBorders>
            <w:shd w:val="clear" w:color="auto" w:fill="auto"/>
            <w:hideMark/>
          </w:tcPr>
          <w:p w14:paraId="5F6469FD"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Capacitación a las brigadas (señalización,</w:t>
            </w:r>
            <w:r w:rsidRPr="00505A6C">
              <w:rPr>
                <w:rFonts w:ascii="Arial" w:eastAsia="Times New Roman" w:hAnsi="Arial" w:cs="Arial"/>
                <w:color w:val="000000"/>
              </w:rPr>
              <w:br/>
              <w:t>primeros auxilios y contra sismos) con</w:t>
            </w:r>
            <w:r w:rsidRPr="00505A6C">
              <w:rPr>
                <w:rFonts w:ascii="Arial" w:eastAsia="Times New Roman" w:hAnsi="Arial" w:cs="Arial"/>
                <w:color w:val="000000"/>
              </w:rPr>
              <w:br/>
              <w:t>apoyo de personal calificado para la</w:t>
            </w:r>
            <w:r w:rsidRPr="00505A6C">
              <w:rPr>
                <w:rFonts w:ascii="Arial" w:eastAsia="Times New Roman" w:hAnsi="Arial" w:cs="Arial"/>
                <w:color w:val="000000"/>
              </w:rPr>
              <w:br/>
              <w:t>respuesta educativa frente a los peligros</w:t>
            </w:r>
            <w:r w:rsidRPr="00505A6C">
              <w:rPr>
                <w:rFonts w:ascii="Arial" w:eastAsia="Times New Roman" w:hAnsi="Arial" w:cs="Arial"/>
                <w:color w:val="000000"/>
              </w:rPr>
              <w:br/>
              <w:t>identificados.</w:t>
            </w:r>
          </w:p>
          <w:p w14:paraId="2A430B4B"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Identificar zonas o áreas seguras para el</w:t>
            </w:r>
            <w:r w:rsidRPr="00505A6C">
              <w:rPr>
                <w:rFonts w:ascii="Arial" w:eastAsia="Times New Roman" w:hAnsi="Arial" w:cs="Arial"/>
                <w:color w:val="000000"/>
              </w:rPr>
              <w:br/>
              <w:t>desplazamiento de los estudiantes y demás</w:t>
            </w:r>
            <w:r w:rsidRPr="00505A6C">
              <w:rPr>
                <w:rFonts w:ascii="Arial" w:eastAsia="Times New Roman" w:hAnsi="Arial" w:cs="Arial"/>
                <w:color w:val="000000"/>
              </w:rPr>
              <w:br/>
              <w:t>miembros de la IE, con asistencia técnica de</w:t>
            </w:r>
            <w:r w:rsidRPr="00505A6C">
              <w:rPr>
                <w:rFonts w:ascii="Arial" w:eastAsia="Times New Roman" w:hAnsi="Arial" w:cs="Arial"/>
                <w:color w:val="000000"/>
              </w:rPr>
              <w:br/>
              <w:t>personal calificado.</w:t>
            </w:r>
          </w:p>
          <w:p w14:paraId="691503CD"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Identificar y señalizar las rutas de</w:t>
            </w:r>
            <w:r w:rsidRPr="00505A6C">
              <w:rPr>
                <w:rFonts w:ascii="Arial" w:eastAsia="Times New Roman" w:hAnsi="Arial" w:cs="Arial"/>
                <w:color w:val="000000"/>
              </w:rPr>
              <w:br/>
              <w:t>evacuación (interna y externa) en mapas,</w:t>
            </w:r>
            <w:r w:rsidRPr="00505A6C">
              <w:rPr>
                <w:rFonts w:ascii="Arial" w:eastAsia="Times New Roman" w:hAnsi="Arial" w:cs="Arial"/>
                <w:color w:val="000000"/>
              </w:rPr>
              <w:br/>
              <w:t>planos, cartillas entre otros, con asistencia</w:t>
            </w:r>
            <w:r w:rsidRPr="00505A6C">
              <w:rPr>
                <w:rFonts w:ascii="Arial" w:eastAsia="Times New Roman" w:hAnsi="Arial" w:cs="Arial"/>
                <w:color w:val="000000"/>
              </w:rPr>
              <w:br/>
              <w:t>técnica de personal calificado.</w:t>
            </w:r>
          </w:p>
          <w:p w14:paraId="663FBB38"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Implementar un sistema de alarma</w:t>
            </w:r>
            <w:r w:rsidRPr="00505A6C">
              <w:rPr>
                <w:rFonts w:ascii="Arial" w:eastAsia="Times New Roman" w:hAnsi="Arial" w:cs="Arial"/>
                <w:color w:val="000000"/>
              </w:rPr>
              <w:br/>
              <w:t>(campana, timbre o silbato) para facilitar la</w:t>
            </w:r>
            <w:r w:rsidRPr="00505A6C">
              <w:rPr>
                <w:rFonts w:ascii="Arial" w:eastAsia="Times New Roman" w:hAnsi="Arial" w:cs="Arial"/>
                <w:color w:val="000000"/>
              </w:rPr>
              <w:br/>
              <w:t>comunicación dentro de la IE.</w:t>
            </w:r>
          </w:p>
          <w:p w14:paraId="35FE34D4"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Implementar el botiquín de primeros</w:t>
            </w:r>
            <w:r w:rsidRPr="00505A6C">
              <w:rPr>
                <w:rFonts w:ascii="Arial" w:eastAsia="Times New Roman" w:hAnsi="Arial" w:cs="Arial"/>
                <w:color w:val="000000"/>
              </w:rPr>
              <w:br/>
              <w:t>auxilios.</w:t>
            </w:r>
          </w:p>
          <w:p w14:paraId="743D688D"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Implementar el sistema de protección contra</w:t>
            </w:r>
            <w:r w:rsidRPr="00505A6C">
              <w:rPr>
                <w:rFonts w:ascii="Arial" w:eastAsia="Times New Roman" w:hAnsi="Arial" w:cs="Arial"/>
                <w:color w:val="000000"/>
              </w:rPr>
              <w:br/>
              <w:t>incendios.</w:t>
            </w:r>
          </w:p>
          <w:p w14:paraId="72E0EA9F"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Socializar las actividades de soporte</w:t>
            </w:r>
            <w:r w:rsidRPr="00505A6C">
              <w:rPr>
                <w:rFonts w:ascii="Arial" w:eastAsia="Times New Roman" w:hAnsi="Arial" w:cs="Arial"/>
                <w:color w:val="000000"/>
              </w:rPr>
              <w:br/>
              <w:t>socioemocional, lúdicas y procedimientos</w:t>
            </w:r>
            <w:r w:rsidRPr="00505A6C">
              <w:rPr>
                <w:rFonts w:ascii="Arial" w:eastAsia="Times New Roman" w:hAnsi="Arial" w:cs="Arial"/>
                <w:color w:val="000000"/>
              </w:rPr>
              <w:br/>
              <w:t>de entrega de estudiantes después de la</w:t>
            </w:r>
            <w:r w:rsidRPr="00505A6C">
              <w:rPr>
                <w:rFonts w:ascii="Arial" w:eastAsia="Times New Roman" w:hAnsi="Arial" w:cs="Arial"/>
                <w:color w:val="000000"/>
              </w:rPr>
              <w:br/>
              <w:t>ocurrencia de una emergencia o evento</w:t>
            </w:r>
            <w:r w:rsidRPr="00505A6C">
              <w:rPr>
                <w:rFonts w:ascii="Arial" w:eastAsia="Times New Roman" w:hAnsi="Arial" w:cs="Arial"/>
                <w:color w:val="000000"/>
              </w:rPr>
              <w:br/>
              <w:t>adverso.</w:t>
            </w:r>
          </w:p>
          <w:p w14:paraId="3995CA47" w14:textId="77777777" w:rsidR="004F6FEE" w:rsidRPr="00505A6C" w:rsidRDefault="004F6FEE" w:rsidP="00B01FC7">
            <w:pPr>
              <w:pStyle w:val="Prrafodelista"/>
              <w:numPr>
                <w:ilvl w:val="0"/>
                <w:numId w:val="14"/>
              </w:numPr>
              <w:spacing w:after="0" w:line="240" w:lineRule="auto"/>
              <w:rPr>
                <w:rFonts w:ascii="Arial" w:eastAsia="Times New Roman" w:hAnsi="Arial" w:cs="Arial"/>
                <w:color w:val="000000"/>
              </w:rPr>
            </w:pPr>
            <w:r w:rsidRPr="00505A6C">
              <w:rPr>
                <w:rFonts w:ascii="Arial" w:eastAsia="Times New Roman" w:hAnsi="Arial" w:cs="Arial"/>
                <w:color w:val="000000"/>
              </w:rPr>
              <w:t>Capacitación para la aplicación de la ficha</w:t>
            </w:r>
            <w:r w:rsidRPr="00505A6C">
              <w:rPr>
                <w:rFonts w:ascii="Arial" w:eastAsia="Times New Roman" w:hAnsi="Arial" w:cs="Arial"/>
                <w:color w:val="000000"/>
              </w:rPr>
              <w:br/>
              <w:t>EDANSE</w:t>
            </w:r>
          </w:p>
        </w:tc>
        <w:tc>
          <w:tcPr>
            <w:tcW w:w="5164" w:type="dxa"/>
            <w:tcBorders>
              <w:top w:val="nil"/>
              <w:left w:val="nil"/>
              <w:bottom w:val="single" w:sz="4" w:space="0" w:color="auto"/>
              <w:right w:val="single" w:sz="4" w:space="0" w:color="auto"/>
            </w:tcBorders>
            <w:shd w:val="clear" w:color="auto" w:fill="auto"/>
            <w:hideMark/>
          </w:tcPr>
          <w:p w14:paraId="427DCAA7"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Adquirir dispositivos de seguridad básicos</w:t>
            </w:r>
            <w:r w:rsidRPr="00505A6C">
              <w:rPr>
                <w:rFonts w:ascii="Arial" w:eastAsia="Times New Roman" w:hAnsi="Arial" w:cs="Arial"/>
                <w:color w:val="000000"/>
              </w:rPr>
              <w:br/>
              <w:t>(botiquín, extintor PQS, camilla rígida,</w:t>
            </w:r>
            <w:r w:rsidRPr="00505A6C">
              <w:rPr>
                <w:rFonts w:ascii="Arial" w:eastAsia="Times New Roman" w:hAnsi="Arial" w:cs="Arial"/>
                <w:color w:val="000000"/>
              </w:rPr>
              <w:br/>
              <w:t>megáfono) y contar con el plan de GRD,</w:t>
            </w:r>
            <w:r w:rsidRPr="00505A6C">
              <w:rPr>
                <w:rFonts w:ascii="Arial" w:eastAsia="Times New Roman" w:hAnsi="Arial" w:cs="Arial"/>
                <w:color w:val="000000"/>
              </w:rPr>
              <w:br/>
              <w:t>nóminas de matrícula y directorio de</w:t>
            </w:r>
            <w:r w:rsidRPr="00505A6C">
              <w:rPr>
                <w:rFonts w:ascii="Arial" w:eastAsia="Times New Roman" w:hAnsi="Arial" w:cs="Arial"/>
                <w:color w:val="000000"/>
              </w:rPr>
              <w:br/>
              <w:t>emergencia.</w:t>
            </w:r>
          </w:p>
          <w:p w14:paraId="6ED43FBB"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Gestionar apoyo para capacitación en las</w:t>
            </w:r>
            <w:r w:rsidRPr="00505A6C">
              <w:rPr>
                <w:rFonts w:ascii="Arial" w:eastAsia="Times New Roman" w:hAnsi="Arial" w:cs="Arial"/>
                <w:color w:val="000000"/>
              </w:rPr>
              <w:br/>
              <w:t>entidades públicas (puesto de salud, sub</w:t>
            </w:r>
            <w:r w:rsidRPr="00505A6C">
              <w:rPr>
                <w:rFonts w:ascii="Arial" w:eastAsia="Times New Roman" w:hAnsi="Arial" w:cs="Arial"/>
                <w:color w:val="000000"/>
              </w:rPr>
              <w:br/>
              <w:t>gerencia de Defensa Civil, Compañía de</w:t>
            </w:r>
            <w:r w:rsidRPr="00505A6C">
              <w:rPr>
                <w:rFonts w:ascii="Arial" w:eastAsia="Times New Roman" w:hAnsi="Arial" w:cs="Arial"/>
                <w:color w:val="000000"/>
              </w:rPr>
              <w:br/>
              <w:t>bomberos entre otros)</w:t>
            </w:r>
          </w:p>
          <w:p w14:paraId="48677110" w14:textId="41EC7A5D" w:rsidR="004F6FEE" w:rsidRPr="00903BCA" w:rsidRDefault="004F6FEE" w:rsidP="00903BCA">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Gestionar apoyo a especialistas en Gestión</w:t>
            </w:r>
            <w:r w:rsidR="00A60954">
              <w:rPr>
                <w:rFonts w:ascii="Arial" w:eastAsia="Times New Roman" w:hAnsi="Arial" w:cs="Arial"/>
                <w:color w:val="000000"/>
              </w:rPr>
              <w:t xml:space="preserve"> </w:t>
            </w:r>
            <w:r w:rsidRPr="00505A6C">
              <w:rPr>
                <w:rFonts w:ascii="Arial" w:eastAsia="Times New Roman" w:hAnsi="Arial" w:cs="Arial"/>
                <w:color w:val="000000"/>
              </w:rPr>
              <w:t>del Riesgo de Desastres.</w:t>
            </w:r>
          </w:p>
          <w:p w14:paraId="43696082"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Adquirir e instalar un sistema de alarma.</w:t>
            </w:r>
          </w:p>
          <w:p w14:paraId="3CA83212"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Verificar o adquirir botiquín móvil con los</w:t>
            </w:r>
            <w:r w:rsidRPr="00505A6C">
              <w:rPr>
                <w:rFonts w:ascii="Arial" w:eastAsia="Times New Roman" w:hAnsi="Arial" w:cs="Arial"/>
                <w:color w:val="000000"/>
              </w:rPr>
              <w:br/>
              <w:t>siguientes elementos básicos: alcohol,</w:t>
            </w:r>
            <w:r w:rsidRPr="00505A6C">
              <w:rPr>
                <w:rFonts w:ascii="Arial" w:eastAsia="Times New Roman" w:hAnsi="Arial" w:cs="Arial"/>
                <w:color w:val="000000"/>
              </w:rPr>
              <w:br/>
              <w:t>algodón, jabón líquido, gasa, guantes de</w:t>
            </w:r>
            <w:r w:rsidRPr="00505A6C">
              <w:rPr>
                <w:rFonts w:ascii="Arial" w:eastAsia="Times New Roman" w:hAnsi="Arial" w:cs="Arial"/>
                <w:color w:val="000000"/>
              </w:rPr>
              <w:br/>
              <w:t>látex, vendas, termómetro, esparadrapo,</w:t>
            </w:r>
            <w:r w:rsidRPr="00505A6C">
              <w:rPr>
                <w:rFonts w:ascii="Arial" w:eastAsia="Times New Roman" w:hAnsi="Arial" w:cs="Arial"/>
                <w:color w:val="000000"/>
              </w:rPr>
              <w:br/>
              <w:t>curita, botella de agua.</w:t>
            </w:r>
          </w:p>
          <w:p w14:paraId="1B95A406"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Verificar o adquirir extintor de Polvo Químico</w:t>
            </w:r>
            <w:r w:rsidRPr="00505A6C">
              <w:rPr>
                <w:rFonts w:ascii="Arial" w:eastAsia="Times New Roman" w:hAnsi="Arial" w:cs="Arial"/>
                <w:color w:val="000000"/>
              </w:rPr>
              <w:br/>
              <w:t>Seco (PQS).</w:t>
            </w:r>
          </w:p>
          <w:p w14:paraId="56C23898" w14:textId="77777777"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Elaborar las sesiones de soporte</w:t>
            </w:r>
            <w:r w:rsidRPr="00505A6C">
              <w:rPr>
                <w:rFonts w:ascii="Arial" w:eastAsia="Times New Roman" w:hAnsi="Arial" w:cs="Arial"/>
                <w:color w:val="000000"/>
              </w:rPr>
              <w:br/>
              <w:t>socioemocional y actividades lúdicas; así</w:t>
            </w:r>
            <w:r w:rsidRPr="00505A6C">
              <w:rPr>
                <w:rFonts w:ascii="Arial" w:eastAsia="Times New Roman" w:hAnsi="Arial" w:cs="Arial"/>
                <w:color w:val="000000"/>
              </w:rPr>
              <w:br/>
              <w:t>como el procedimiento para la entrega de</w:t>
            </w:r>
            <w:r w:rsidRPr="00505A6C">
              <w:rPr>
                <w:rFonts w:ascii="Arial" w:eastAsia="Times New Roman" w:hAnsi="Arial" w:cs="Arial"/>
                <w:color w:val="000000"/>
              </w:rPr>
              <w:br/>
              <w:t>estudiantes.</w:t>
            </w:r>
          </w:p>
          <w:p w14:paraId="740204D2" w14:textId="0BD60CF2" w:rsidR="004F6FEE" w:rsidRPr="00505A6C" w:rsidRDefault="004F6FEE" w:rsidP="00B01FC7">
            <w:pPr>
              <w:pStyle w:val="Prrafodelista"/>
              <w:numPr>
                <w:ilvl w:val="0"/>
                <w:numId w:val="15"/>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Oficiar a UGEL para apoyo de capacitación a</w:t>
            </w:r>
            <w:r w:rsidR="00424346">
              <w:rPr>
                <w:rFonts w:ascii="Arial" w:eastAsia="Times New Roman" w:hAnsi="Arial" w:cs="Arial"/>
                <w:color w:val="000000"/>
              </w:rPr>
              <w:t xml:space="preserve"> </w:t>
            </w:r>
            <w:r w:rsidRPr="00505A6C">
              <w:rPr>
                <w:rFonts w:ascii="Arial" w:eastAsia="Times New Roman" w:hAnsi="Arial" w:cs="Arial"/>
                <w:color w:val="000000"/>
              </w:rPr>
              <w:t>directivo y docentes en la aplicación de la</w:t>
            </w:r>
            <w:r w:rsidR="00424346">
              <w:rPr>
                <w:rFonts w:ascii="Arial" w:eastAsia="Times New Roman" w:hAnsi="Arial" w:cs="Arial"/>
                <w:color w:val="000000"/>
              </w:rPr>
              <w:t xml:space="preserve"> </w:t>
            </w:r>
            <w:r w:rsidRPr="00505A6C">
              <w:rPr>
                <w:rFonts w:ascii="Arial" w:eastAsia="Times New Roman" w:hAnsi="Arial" w:cs="Arial"/>
                <w:color w:val="000000"/>
              </w:rPr>
              <w:t>ficha EDANSE.</w:t>
            </w:r>
          </w:p>
        </w:tc>
        <w:tc>
          <w:tcPr>
            <w:tcW w:w="4139" w:type="dxa"/>
            <w:tcBorders>
              <w:top w:val="nil"/>
              <w:left w:val="nil"/>
              <w:bottom w:val="single" w:sz="4" w:space="0" w:color="auto"/>
              <w:right w:val="single" w:sz="4" w:space="0" w:color="auto"/>
            </w:tcBorders>
            <w:shd w:val="clear" w:color="auto" w:fill="auto"/>
            <w:hideMark/>
          </w:tcPr>
          <w:p w14:paraId="0C7FD1D2" w14:textId="55AF11D1"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Director</w:t>
            </w:r>
            <w:r w:rsidR="00F378E5">
              <w:rPr>
                <w:rFonts w:ascii="Arial" w:eastAsia="Times New Roman" w:hAnsi="Arial" w:cs="Arial"/>
                <w:color w:val="000000"/>
              </w:rPr>
              <w:t>a</w:t>
            </w:r>
            <w:r w:rsidRPr="00505A6C">
              <w:rPr>
                <w:rFonts w:ascii="Arial" w:eastAsia="Times New Roman" w:hAnsi="Arial" w:cs="Arial"/>
                <w:color w:val="000000"/>
              </w:rPr>
              <w:t xml:space="preserve"> y coordinador de</w:t>
            </w:r>
            <w:r w:rsidRPr="00505A6C">
              <w:rPr>
                <w:rFonts w:ascii="Arial" w:eastAsia="Times New Roman" w:hAnsi="Arial" w:cs="Arial"/>
                <w:color w:val="000000"/>
              </w:rPr>
              <w:br/>
              <w:t>la comisión de EA y GRD</w:t>
            </w:r>
          </w:p>
          <w:p w14:paraId="1EA11D90" w14:textId="384B753D"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p>
          <w:p w14:paraId="25F7E09A" w14:textId="77777777"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Responsable de GRD</w:t>
            </w:r>
          </w:p>
          <w:p w14:paraId="374BE468" w14:textId="41DD77BB"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p>
          <w:p w14:paraId="39788C79" w14:textId="085A6FF4" w:rsidR="004F6FEE" w:rsidRPr="00D1418F" w:rsidRDefault="004F6FEE" w:rsidP="00D1418F">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Responsable de brigada</w:t>
            </w:r>
            <w:r w:rsidR="00D1418F">
              <w:rPr>
                <w:rFonts w:ascii="Arial" w:eastAsia="Times New Roman" w:hAnsi="Arial" w:cs="Arial"/>
                <w:color w:val="000000"/>
              </w:rPr>
              <w:t xml:space="preserve"> </w:t>
            </w:r>
            <w:r w:rsidR="006F4AF5" w:rsidRPr="00D1418F">
              <w:rPr>
                <w:rFonts w:ascii="Arial" w:eastAsia="Times New Roman" w:hAnsi="Arial" w:cs="Arial"/>
                <w:color w:val="000000"/>
              </w:rPr>
              <w:t>primeros auxilios</w:t>
            </w:r>
          </w:p>
          <w:p w14:paraId="60B1BD6B" w14:textId="68472137"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Director</w:t>
            </w:r>
            <w:r w:rsidR="00F378E5">
              <w:rPr>
                <w:rFonts w:ascii="Arial" w:eastAsia="Times New Roman" w:hAnsi="Arial" w:cs="Arial"/>
                <w:color w:val="000000"/>
              </w:rPr>
              <w:t>a</w:t>
            </w:r>
          </w:p>
          <w:p w14:paraId="1DBCAC4E" w14:textId="77777777"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Responsable de brigada</w:t>
            </w:r>
            <w:r w:rsidRPr="00505A6C">
              <w:rPr>
                <w:rFonts w:ascii="Arial" w:eastAsia="Times New Roman" w:hAnsi="Arial" w:cs="Arial"/>
                <w:color w:val="000000"/>
              </w:rPr>
              <w:br/>
              <w:t>soporte socioemocional,</w:t>
            </w:r>
            <w:r w:rsidRPr="00505A6C">
              <w:rPr>
                <w:rFonts w:ascii="Arial" w:eastAsia="Times New Roman" w:hAnsi="Arial" w:cs="Arial"/>
                <w:color w:val="000000"/>
              </w:rPr>
              <w:br/>
              <w:t>actividades lúdicas y</w:t>
            </w:r>
            <w:r w:rsidRPr="00505A6C">
              <w:rPr>
                <w:rFonts w:ascii="Arial" w:eastAsia="Times New Roman" w:hAnsi="Arial" w:cs="Arial"/>
                <w:color w:val="000000"/>
              </w:rPr>
              <w:br/>
              <w:t>entrega de estudiantes.</w:t>
            </w:r>
          </w:p>
          <w:p w14:paraId="6A2AFE88" w14:textId="0BD2247C" w:rsidR="004F6FEE" w:rsidRPr="00505A6C" w:rsidRDefault="004F6FEE" w:rsidP="00B01FC7">
            <w:pPr>
              <w:pStyle w:val="Prrafodelista"/>
              <w:numPr>
                <w:ilvl w:val="0"/>
                <w:numId w:val="16"/>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Director</w:t>
            </w:r>
            <w:r w:rsidR="00F378E5">
              <w:rPr>
                <w:rFonts w:ascii="Arial" w:eastAsia="Times New Roman" w:hAnsi="Arial" w:cs="Arial"/>
                <w:color w:val="000000"/>
              </w:rPr>
              <w:t>a</w:t>
            </w:r>
          </w:p>
        </w:tc>
      </w:tr>
    </w:tbl>
    <w:p w14:paraId="01B06E5D" w14:textId="77777777" w:rsidR="004F6FEE" w:rsidRPr="00505A6C" w:rsidRDefault="004F6FEE" w:rsidP="004F6FEE">
      <w:pPr>
        <w:tabs>
          <w:tab w:val="left" w:pos="3000"/>
        </w:tabs>
        <w:spacing w:after="0" w:line="360" w:lineRule="auto"/>
        <w:jc w:val="both"/>
        <w:rPr>
          <w:rFonts w:ascii="Arial" w:eastAsia="Batang" w:hAnsi="Arial" w:cs="Arial"/>
          <w:b/>
        </w:rPr>
      </w:pPr>
    </w:p>
    <w:tbl>
      <w:tblPr>
        <w:tblW w:w="14596" w:type="dxa"/>
        <w:tblLook w:val="04A0" w:firstRow="1" w:lastRow="0" w:firstColumn="1" w:lastColumn="0" w:noHBand="0" w:noVBand="1"/>
      </w:tblPr>
      <w:tblGrid>
        <w:gridCol w:w="8784"/>
        <w:gridCol w:w="5812"/>
      </w:tblGrid>
      <w:tr w:rsidR="004F6FEE" w:rsidRPr="00505A6C" w14:paraId="06912737" w14:textId="77777777" w:rsidTr="00A05F36">
        <w:trPr>
          <w:trHeight w:val="300"/>
        </w:trPr>
        <w:tc>
          <w:tcPr>
            <w:tcW w:w="878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8868DCB"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ACCIONES PARA LA RESPUESTA</w:t>
            </w:r>
          </w:p>
        </w:tc>
        <w:tc>
          <w:tcPr>
            <w:tcW w:w="5812" w:type="dxa"/>
            <w:tcBorders>
              <w:top w:val="single" w:sz="4" w:space="0" w:color="auto"/>
              <w:left w:val="nil"/>
              <w:bottom w:val="single" w:sz="4" w:space="0" w:color="auto"/>
              <w:right w:val="single" w:sz="4" w:space="0" w:color="auto"/>
            </w:tcBorders>
            <w:shd w:val="clear" w:color="auto" w:fill="92D050"/>
            <w:noWrap/>
            <w:vAlign w:val="bottom"/>
            <w:hideMark/>
          </w:tcPr>
          <w:p w14:paraId="0CFAA4CE"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RESPONSABLE</w:t>
            </w:r>
          </w:p>
        </w:tc>
      </w:tr>
      <w:tr w:rsidR="004F6FEE" w:rsidRPr="00505A6C" w14:paraId="74D69133" w14:textId="77777777" w:rsidTr="00A05F36">
        <w:trPr>
          <w:trHeight w:val="2498"/>
        </w:trPr>
        <w:tc>
          <w:tcPr>
            <w:tcW w:w="8784" w:type="dxa"/>
            <w:tcBorders>
              <w:top w:val="nil"/>
              <w:left w:val="single" w:sz="4" w:space="0" w:color="auto"/>
              <w:bottom w:val="single" w:sz="4" w:space="0" w:color="auto"/>
              <w:right w:val="single" w:sz="4" w:space="0" w:color="auto"/>
            </w:tcBorders>
            <w:shd w:val="clear" w:color="auto" w:fill="auto"/>
            <w:hideMark/>
          </w:tcPr>
          <w:p w14:paraId="099A1B30"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Los estudiantes y personal de la I.E evacuará inmediatamente a las zonas seguras identificadas (internas o externas) </w:t>
            </w:r>
          </w:p>
          <w:p w14:paraId="7811A85F"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Activación de las brigadas </w:t>
            </w:r>
          </w:p>
          <w:p w14:paraId="58753D98"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Prestar los primeros auxilios básicos a los estudiantes afectados </w:t>
            </w:r>
          </w:p>
          <w:p w14:paraId="24C8DE71"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Desarrollar actividades de contención socio-emocional </w:t>
            </w:r>
          </w:p>
          <w:p w14:paraId="490A4FF2"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Desarrollar la evaluación rápida de afectación de heridos para derivación externa.</w:t>
            </w:r>
          </w:p>
          <w:p w14:paraId="2BA9C7EA"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Evacuar heridos graves al centro de salud más cercano.</w:t>
            </w:r>
          </w:p>
          <w:p w14:paraId="2B671D0C"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Mantenerse en las zonas seguras hasta finalizar la entrega de estudiantes.</w:t>
            </w:r>
          </w:p>
          <w:p w14:paraId="2DD22250"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Establecer comunicación por algún medio disponible con los padres de familia.</w:t>
            </w:r>
          </w:p>
          <w:p w14:paraId="717B1F71"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Mantener comunicación con el EMED UGEL .</w:t>
            </w:r>
          </w:p>
          <w:p w14:paraId="1B721DBA" w14:textId="77777777" w:rsidR="004F6FEE" w:rsidRPr="00505A6C" w:rsidRDefault="004F6FEE" w:rsidP="00B01FC7">
            <w:pPr>
              <w:pStyle w:val="Prrafodelista"/>
              <w:numPr>
                <w:ilvl w:val="0"/>
                <w:numId w:val="17"/>
              </w:numPr>
              <w:spacing w:after="0" w:line="240" w:lineRule="auto"/>
              <w:rPr>
                <w:rFonts w:ascii="Arial" w:eastAsia="Times New Roman" w:hAnsi="Arial" w:cs="Arial"/>
                <w:color w:val="000000"/>
              </w:rPr>
            </w:pPr>
            <w:r w:rsidRPr="00505A6C">
              <w:rPr>
                <w:rFonts w:ascii="Arial" w:eastAsia="Times New Roman" w:hAnsi="Arial" w:cs="Arial"/>
                <w:color w:val="000000"/>
              </w:rPr>
              <w:t>Reanudar las labores de clases del día siempre y cuando la magnitud del sismo sea leve y no haya afectación en la infraestructura, sensibilizando a los estudiantes la importancia de los simulacros.</w:t>
            </w:r>
          </w:p>
        </w:tc>
        <w:tc>
          <w:tcPr>
            <w:tcW w:w="5812" w:type="dxa"/>
            <w:tcBorders>
              <w:top w:val="nil"/>
              <w:left w:val="nil"/>
              <w:bottom w:val="single" w:sz="4" w:space="0" w:color="auto"/>
              <w:right w:val="single" w:sz="4" w:space="0" w:color="auto"/>
            </w:tcBorders>
            <w:shd w:val="clear" w:color="auto" w:fill="auto"/>
            <w:noWrap/>
            <w:hideMark/>
          </w:tcPr>
          <w:p w14:paraId="03EB1CCD"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p>
          <w:p w14:paraId="6DBC88BC"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Docentes brigadistas</w:t>
            </w:r>
          </w:p>
        </w:tc>
      </w:tr>
    </w:tbl>
    <w:p w14:paraId="668D49EF" w14:textId="77777777" w:rsidR="004F6FEE" w:rsidRPr="00505A6C" w:rsidRDefault="004F6FEE" w:rsidP="004F6FEE">
      <w:pPr>
        <w:tabs>
          <w:tab w:val="left" w:pos="3000"/>
        </w:tabs>
        <w:spacing w:after="0" w:line="360" w:lineRule="auto"/>
        <w:jc w:val="both"/>
        <w:rPr>
          <w:rFonts w:ascii="Arial" w:eastAsia="Batang" w:hAnsi="Arial" w:cs="Arial"/>
          <w:b/>
        </w:rPr>
      </w:pPr>
    </w:p>
    <w:tbl>
      <w:tblPr>
        <w:tblW w:w="14596" w:type="dxa"/>
        <w:tblLook w:val="04A0" w:firstRow="1" w:lastRow="0" w:firstColumn="1" w:lastColumn="0" w:noHBand="0" w:noVBand="1"/>
      </w:tblPr>
      <w:tblGrid>
        <w:gridCol w:w="8784"/>
        <w:gridCol w:w="5812"/>
      </w:tblGrid>
      <w:tr w:rsidR="004F6FEE" w:rsidRPr="00505A6C" w14:paraId="7730C10D" w14:textId="77777777" w:rsidTr="00A05F36">
        <w:trPr>
          <w:trHeight w:val="305"/>
        </w:trPr>
        <w:tc>
          <w:tcPr>
            <w:tcW w:w="8784"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55A5221"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ACCIONES PARA LA REHABILITACIÓN (CONTINUIDAD DEL SERVICIO EDUCATIVO)</w:t>
            </w:r>
          </w:p>
        </w:tc>
        <w:tc>
          <w:tcPr>
            <w:tcW w:w="5812" w:type="dxa"/>
            <w:tcBorders>
              <w:top w:val="single" w:sz="4" w:space="0" w:color="auto"/>
              <w:left w:val="nil"/>
              <w:bottom w:val="single" w:sz="4" w:space="0" w:color="auto"/>
              <w:right w:val="single" w:sz="4" w:space="0" w:color="auto"/>
            </w:tcBorders>
            <w:shd w:val="clear" w:color="auto" w:fill="92D050"/>
            <w:noWrap/>
            <w:vAlign w:val="bottom"/>
            <w:hideMark/>
          </w:tcPr>
          <w:p w14:paraId="050DA2F2"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RESPONSABLES</w:t>
            </w:r>
          </w:p>
        </w:tc>
      </w:tr>
      <w:tr w:rsidR="004F6FEE" w:rsidRPr="00505A6C" w14:paraId="513E41D8" w14:textId="77777777" w:rsidTr="00A05F36">
        <w:trPr>
          <w:trHeight w:val="2776"/>
        </w:trPr>
        <w:tc>
          <w:tcPr>
            <w:tcW w:w="8784" w:type="dxa"/>
            <w:tcBorders>
              <w:top w:val="nil"/>
              <w:left w:val="single" w:sz="4" w:space="0" w:color="auto"/>
              <w:bottom w:val="single" w:sz="4" w:space="0" w:color="auto"/>
              <w:right w:val="single" w:sz="4" w:space="0" w:color="auto"/>
            </w:tcBorders>
            <w:shd w:val="clear" w:color="auto" w:fill="auto"/>
            <w:hideMark/>
          </w:tcPr>
          <w:p w14:paraId="246B1732"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Ingresar a los ambientes de la I.E siempre y cuando no exista riesgo de colapso de la infraestructura. </w:t>
            </w:r>
          </w:p>
          <w:p w14:paraId="3B659C3A"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Evaluar la afectación de la I.E aplicando la ficha EDANSE para identificar los daños y las necesidades que se requieran atender. </w:t>
            </w:r>
          </w:p>
          <w:p w14:paraId="4427265A"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Reportar el estado situacional de la I.E (Ficha EDANSE) a la UGEL </w:t>
            </w:r>
          </w:p>
          <w:p w14:paraId="2CF716E6"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Establecer un espacio seguro para desarrollar el soporte socioemocional a los estudiantes. </w:t>
            </w:r>
          </w:p>
          <w:p w14:paraId="1E3644FB"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Aplicar la ficha de empadronamiento de estudiantes para la solicitud de kits individuales.</w:t>
            </w:r>
          </w:p>
          <w:p w14:paraId="23011957"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Gestiones con padres de familia y Gobierno Local para apoyo de limpieza, fumigación y acondicionamiento en la IE o espacios alternos el servicio de agua potable y SS. HH para la reanudación de las clases. </w:t>
            </w:r>
          </w:p>
          <w:p w14:paraId="7C35F55E"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Comunicar a los padres de familia de la IE la ubicación del espacio alterno.</w:t>
            </w:r>
          </w:p>
          <w:p w14:paraId="3D132464"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Coordinar con las BAPES el resguardo de la I.E. o espacio alterno.</w:t>
            </w:r>
          </w:p>
          <w:p w14:paraId="2267D2F1"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Diseñar el plan de continuidad del servicio educativo</w:t>
            </w:r>
          </w:p>
          <w:p w14:paraId="04142D63"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lastRenderedPageBreak/>
              <w:t>Comunicar a la UGEL el plan de continuidad del servicio educativo.</w:t>
            </w:r>
          </w:p>
          <w:p w14:paraId="151DED88" w14:textId="77777777" w:rsidR="004F6FEE" w:rsidRPr="00505A6C" w:rsidRDefault="004F6FEE" w:rsidP="00B01FC7">
            <w:pPr>
              <w:pStyle w:val="Prrafodelista"/>
              <w:numPr>
                <w:ilvl w:val="0"/>
                <w:numId w:val="18"/>
              </w:numPr>
              <w:spacing w:after="0" w:line="240" w:lineRule="auto"/>
              <w:rPr>
                <w:rFonts w:ascii="Arial" w:eastAsia="Times New Roman" w:hAnsi="Arial" w:cs="Arial"/>
                <w:color w:val="000000"/>
              </w:rPr>
            </w:pPr>
            <w:r w:rsidRPr="00505A6C">
              <w:rPr>
                <w:rFonts w:ascii="Arial" w:eastAsia="Times New Roman" w:hAnsi="Arial" w:cs="Arial"/>
                <w:color w:val="000000"/>
              </w:rPr>
              <w:t>Cierre de la emergencia</w:t>
            </w:r>
          </w:p>
        </w:tc>
        <w:tc>
          <w:tcPr>
            <w:tcW w:w="5812" w:type="dxa"/>
            <w:tcBorders>
              <w:top w:val="nil"/>
              <w:left w:val="nil"/>
              <w:bottom w:val="single" w:sz="4" w:space="0" w:color="auto"/>
              <w:right w:val="single" w:sz="4" w:space="0" w:color="auto"/>
            </w:tcBorders>
            <w:shd w:val="clear" w:color="auto" w:fill="auto"/>
            <w:hideMark/>
          </w:tcPr>
          <w:p w14:paraId="382E4795" w14:textId="17CE52EF"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lastRenderedPageBreak/>
              <w:t>Director</w:t>
            </w:r>
            <w:r w:rsidR="00F378E5">
              <w:rPr>
                <w:rFonts w:ascii="Arial" w:eastAsia="Times New Roman" w:hAnsi="Arial" w:cs="Arial"/>
                <w:color w:val="000000"/>
              </w:rPr>
              <w:t>a</w:t>
            </w:r>
          </w:p>
          <w:p w14:paraId="627CFC6A"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 xml:space="preserve">Docentes brigadistas </w:t>
            </w:r>
          </w:p>
          <w:p w14:paraId="6FEC4DD0"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AMAPAFA</w:t>
            </w:r>
          </w:p>
          <w:p w14:paraId="57722690"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UGEL</w:t>
            </w:r>
          </w:p>
        </w:tc>
      </w:tr>
    </w:tbl>
    <w:p w14:paraId="220C5A93" w14:textId="77777777" w:rsidR="004F6FEE" w:rsidRPr="00A45AD1" w:rsidRDefault="004F6FEE" w:rsidP="004F6FEE">
      <w:pPr>
        <w:rPr>
          <w:rFonts w:ascii="Arial" w:hAnsi="Arial" w:cs="Arial"/>
          <w:b/>
          <w:bCs/>
        </w:rPr>
      </w:pPr>
    </w:p>
    <w:p w14:paraId="1CBD5275" w14:textId="77777777" w:rsidR="00CA12C0" w:rsidRPr="00A45AD1" w:rsidRDefault="00CA12C0" w:rsidP="00B01FC7">
      <w:pPr>
        <w:pStyle w:val="Prrafodelista"/>
        <w:numPr>
          <w:ilvl w:val="2"/>
          <w:numId w:val="7"/>
        </w:numPr>
        <w:ind w:left="1276" w:hanging="567"/>
        <w:rPr>
          <w:rFonts w:ascii="Arial" w:hAnsi="Arial" w:cs="Arial"/>
          <w:b/>
          <w:bCs/>
        </w:rPr>
      </w:pPr>
      <w:r w:rsidRPr="00A45AD1">
        <w:rPr>
          <w:rFonts w:ascii="Arial" w:hAnsi="Arial" w:cs="Arial"/>
          <w:b/>
          <w:bCs/>
        </w:rPr>
        <w:t>ANTE INCENDIO</w:t>
      </w:r>
    </w:p>
    <w:tbl>
      <w:tblPr>
        <w:tblW w:w="14312" w:type="dxa"/>
        <w:tblLook w:val="04A0" w:firstRow="1" w:lastRow="0" w:firstColumn="1" w:lastColumn="0" w:noHBand="0" w:noVBand="1"/>
      </w:tblPr>
      <w:tblGrid>
        <w:gridCol w:w="7180"/>
        <w:gridCol w:w="7132"/>
      </w:tblGrid>
      <w:tr w:rsidR="004F6FEE" w:rsidRPr="00505A6C" w14:paraId="49FA4698" w14:textId="77777777" w:rsidTr="00A05F36">
        <w:trPr>
          <w:trHeight w:val="300"/>
        </w:trPr>
        <w:tc>
          <w:tcPr>
            <w:tcW w:w="718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8B97F4C"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 xml:space="preserve">  ACCIONES PARA LA PREPARACIÓN </w:t>
            </w:r>
          </w:p>
        </w:tc>
        <w:tc>
          <w:tcPr>
            <w:tcW w:w="7132" w:type="dxa"/>
            <w:tcBorders>
              <w:top w:val="single" w:sz="4" w:space="0" w:color="auto"/>
              <w:left w:val="nil"/>
              <w:bottom w:val="single" w:sz="4" w:space="0" w:color="auto"/>
              <w:right w:val="single" w:sz="4" w:space="0" w:color="auto"/>
            </w:tcBorders>
            <w:shd w:val="clear" w:color="auto" w:fill="92D050"/>
            <w:noWrap/>
            <w:vAlign w:val="bottom"/>
            <w:hideMark/>
          </w:tcPr>
          <w:p w14:paraId="3F55646C"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RESPONSABLES</w:t>
            </w:r>
          </w:p>
        </w:tc>
      </w:tr>
      <w:tr w:rsidR="004F6FEE" w:rsidRPr="00505A6C" w14:paraId="2F868DD1" w14:textId="77777777" w:rsidTr="00A05F36">
        <w:trPr>
          <w:trHeight w:val="85"/>
        </w:trPr>
        <w:tc>
          <w:tcPr>
            <w:tcW w:w="7180" w:type="dxa"/>
            <w:tcBorders>
              <w:top w:val="nil"/>
              <w:left w:val="single" w:sz="4" w:space="0" w:color="auto"/>
              <w:bottom w:val="single" w:sz="4" w:space="0" w:color="auto"/>
              <w:right w:val="single" w:sz="4" w:space="0" w:color="auto"/>
            </w:tcBorders>
            <w:shd w:val="clear" w:color="auto" w:fill="auto"/>
            <w:hideMark/>
          </w:tcPr>
          <w:p w14:paraId="21731A60"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Socialización de las acciones de respuesta para incendios en los siguientes casos: </w:t>
            </w:r>
          </w:p>
          <w:p w14:paraId="57C79097" w14:textId="77777777" w:rsidR="004F6FEE" w:rsidRPr="00505A6C" w:rsidRDefault="004F6FEE" w:rsidP="00B01FC7">
            <w:pPr>
              <w:pStyle w:val="Prrafodelista"/>
              <w:numPr>
                <w:ilvl w:val="0"/>
                <w:numId w:val="20"/>
              </w:numPr>
              <w:spacing w:after="0" w:line="240" w:lineRule="auto"/>
              <w:rPr>
                <w:rFonts w:ascii="Arial" w:eastAsia="Times New Roman" w:hAnsi="Arial" w:cs="Arial"/>
                <w:color w:val="000000"/>
              </w:rPr>
            </w:pPr>
            <w:r w:rsidRPr="00505A6C">
              <w:rPr>
                <w:rFonts w:ascii="Arial" w:eastAsia="Times New Roman" w:hAnsi="Arial" w:cs="Arial"/>
                <w:color w:val="000000"/>
              </w:rPr>
              <w:t>De ocurrir el incendio en la misma I.E.</w:t>
            </w:r>
          </w:p>
          <w:p w14:paraId="1E02E825" w14:textId="77777777" w:rsidR="004F6FEE" w:rsidRPr="00505A6C" w:rsidRDefault="004F6FEE" w:rsidP="00B01FC7">
            <w:pPr>
              <w:pStyle w:val="Prrafodelista"/>
              <w:numPr>
                <w:ilvl w:val="0"/>
                <w:numId w:val="20"/>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 De ocurrir el incendio en algún lugar cercano a la I.E., que éste afecte la salud y la integridad física del estudiante.</w:t>
            </w:r>
          </w:p>
          <w:p w14:paraId="70908D82"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Mapear o identificar los puntos de peligros latentes hasta un radio de 500 metros a la redonda de la I.E.</w:t>
            </w:r>
          </w:p>
          <w:p w14:paraId="7491ABA9"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Identificado los puntos de peligro se proyectarán como mínimo 04 posibles espacios alternos o puntos de evacuación masiva de la IE siendo de preferencia parques o espacios ventilados distantes a los gases, vapores y otros productos del incendio, tomando de referencia los 04 puntos cardinales.</w:t>
            </w:r>
          </w:p>
          <w:p w14:paraId="137360EB"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Los espacios alternos o puntos de evacuación masiva predeterminados por la IE tienen que ser definidos y formalizados en coordinación con la municipalidad distrital al cual pertenecen.</w:t>
            </w:r>
          </w:p>
          <w:p w14:paraId="4C59C7D9"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Diseñar y socializar las rutas de evacuación más apropiadas por cada punto de peligro.</w:t>
            </w:r>
          </w:p>
          <w:p w14:paraId="2B54BDAE"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lastRenderedPageBreak/>
              <w:t>Ubicar el plano de evacuación de las rutas proyectadas en caso de incendios en un lugar visible</w:t>
            </w:r>
          </w:p>
          <w:p w14:paraId="6CFD7AA0"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Fortalecer las capacidades de la brigada (Compañía de bomberos) en el uso y manejo de extintores.</w:t>
            </w:r>
          </w:p>
          <w:p w14:paraId="535631BA"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Programar simulacros inopinados de incendio.  </w:t>
            </w:r>
          </w:p>
          <w:p w14:paraId="2CBE921A"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Implementar recursos de logística básica de emergencia en casos de incendios (botellas de agua, mascarillas, paños, sogas, cuerdas o driza, etc.) en cada aula.</w:t>
            </w:r>
          </w:p>
          <w:p w14:paraId="25F7A7A5"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 xml:space="preserve">Implementar con extintores de PQS, Halogenadas y para fuego de tipo K (de acetato potasio) </w:t>
            </w:r>
          </w:p>
          <w:p w14:paraId="28E72143" w14:textId="77777777" w:rsidR="004F6FEE" w:rsidRPr="00505A6C" w:rsidRDefault="004F6FEE" w:rsidP="00B01FC7">
            <w:pPr>
              <w:pStyle w:val="Prrafodelista"/>
              <w:numPr>
                <w:ilvl w:val="0"/>
                <w:numId w:val="19"/>
              </w:numPr>
              <w:spacing w:after="0" w:line="240" w:lineRule="auto"/>
              <w:rPr>
                <w:rFonts w:ascii="Arial" w:eastAsia="Times New Roman" w:hAnsi="Arial" w:cs="Arial"/>
                <w:color w:val="000000"/>
              </w:rPr>
            </w:pPr>
            <w:r w:rsidRPr="00505A6C">
              <w:rPr>
                <w:rFonts w:ascii="Arial" w:eastAsia="Times New Roman" w:hAnsi="Arial" w:cs="Arial"/>
                <w:color w:val="000000"/>
              </w:rPr>
              <w:t>Implementar un sistema de comunicaciones con los padres de familia por aula (mensaje de texto, WhatsApp, etc) para la entrega de estudiantes desde la zona segura.</w:t>
            </w:r>
          </w:p>
        </w:tc>
        <w:tc>
          <w:tcPr>
            <w:tcW w:w="7132" w:type="dxa"/>
            <w:tcBorders>
              <w:top w:val="nil"/>
              <w:left w:val="nil"/>
              <w:bottom w:val="single" w:sz="4" w:space="0" w:color="auto"/>
              <w:right w:val="single" w:sz="4" w:space="0" w:color="auto"/>
            </w:tcBorders>
            <w:shd w:val="clear" w:color="auto" w:fill="auto"/>
            <w:vAlign w:val="bottom"/>
            <w:hideMark/>
          </w:tcPr>
          <w:p w14:paraId="45F3C348" w14:textId="615062E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lastRenderedPageBreak/>
              <w:t>Director</w:t>
            </w:r>
            <w:r w:rsidR="00F378E5">
              <w:rPr>
                <w:rFonts w:ascii="Arial" w:eastAsia="Times New Roman" w:hAnsi="Arial" w:cs="Arial"/>
                <w:color w:val="000000"/>
              </w:rPr>
              <w:t>a</w:t>
            </w:r>
            <w:r w:rsidRPr="00505A6C">
              <w:rPr>
                <w:rFonts w:ascii="Arial" w:eastAsia="Times New Roman" w:hAnsi="Arial" w:cs="Arial"/>
                <w:color w:val="000000"/>
              </w:rPr>
              <w:t xml:space="preserve"> y coordinador de la Comisión de EA y GRD.</w:t>
            </w:r>
          </w:p>
          <w:p w14:paraId="339786FC"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de Evacuación.</w:t>
            </w:r>
          </w:p>
          <w:p w14:paraId="5722459E"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de Evacuación.</w:t>
            </w:r>
          </w:p>
          <w:p w14:paraId="58D59098" w14:textId="63EF2E14"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xml:space="preserve"> y Brigada de Evacuación.</w:t>
            </w:r>
          </w:p>
          <w:p w14:paraId="1418FB07" w14:textId="69C7A043"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w:t>
            </w:r>
          </w:p>
          <w:p w14:paraId="1D62ECEC"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de Evacuación.</w:t>
            </w:r>
          </w:p>
          <w:p w14:paraId="7727E81B"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de señalización.</w:t>
            </w:r>
          </w:p>
          <w:p w14:paraId="510053DC" w14:textId="2A5C12DE"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xml:space="preserve"> y coordinador de la comisión de EA y GRD.</w:t>
            </w:r>
          </w:p>
          <w:p w14:paraId="149E0919" w14:textId="1B2CD541"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 xml:space="preserve">a </w:t>
            </w:r>
            <w:r w:rsidRPr="00505A6C">
              <w:rPr>
                <w:rFonts w:ascii="Arial" w:eastAsia="Times New Roman" w:hAnsi="Arial" w:cs="Arial"/>
                <w:color w:val="000000"/>
              </w:rPr>
              <w:t>y coordinador de la comisión de EA y GRD.</w:t>
            </w:r>
          </w:p>
          <w:p w14:paraId="0DCFC652" w14:textId="21FDEF03"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xml:space="preserve"> </w:t>
            </w:r>
          </w:p>
          <w:p w14:paraId="76F80124"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Contra Incendios y Seguridad.</w:t>
            </w:r>
          </w:p>
          <w:p w14:paraId="2350BB9D" w14:textId="77777777" w:rsidR="004F6FEE" w:rsidRPr="00505A6C" w:rsidRDefault="004F6FEE" w:rsidP="00B01FC7">
            <w:pPr>
              <w:pStyle w:val="Prrafodelista"/>
              <w:numPr>
                <w:ilvl w:val="0"/>
                <w:numId w:val="21"/>
              </w:numPr>
              <w:spacing w:after="0" w:line="240" w:lineRule="auto"/>
              <w:rPr>
                <w:rFonts w:ascii="Arial" w:eastAsia="Times New Roman" w:hAnsi="Arial" w:cs="Arial"/>
                <w:color w:val="000000"/>
              </w:rPr>
            </w:pPr>
            <w:r w:rsidRPr="00505A6C">
              <w:rPr>
                <w:rFonts w:ascii="Arial" w:eastAsia="Times New Roman" w:hAnsi="Arial" w:cs="Arial"/>
                <w:color w:val="000000"/>
              </w:rPr>
              <w:t>Brigada de Protección y entrega de niños y soporte socioemocional y actividades lúdicas</w:t>
            </w:r>
          </w:p>
          <w:p w14:paraId="6B3A417C" w14:textId="77777777" w:rsidR="004F6FEE" w:rsidRPr="00505A6C" w:rsidRDefault="004F6FEE" w:rsidP="00A05F36">
            <w:pPr>
              <w:spacing w:after="0" w:line="240" w:lineRule="auto"/>
              <w:rPr>
                <w:rFonts w:ascii="Arial" w:eastAsia="Times New Roman" w:hAnsi="Arial" w:cs="Arial"/>
                <w:color w:val="000000"/>
              </w:rPr>
            </w:pPr>
          </w:p>
          <w:p w14:paraId="34EF2EE1" w14:textId="77777777" w:rsidR="004F6FEE" w:rsidRPr="00505A6C" w:rsidRDefault="004F6FEE" w:rsidP="00A05F36">
            <w:pPr>
              <w:spacing w:after="0" w:line="240" w:lineRule="auto"/>
              <w:rPr>
                <w:rFonts w:ascii="Arial" w:eastAsia="Times New Roman" w:hAnsi="Arial" w:cs="Arial"/>
                <w:color w:val="000000"/>
              </w:rPr>
            </w:pPr>
          </w:p>
          <w:p w14:paraId="56E638E4" w14:textId="77777777" w:rsidR="004F6FEE" w:rsidRPr="00505A6C" w:rsidRDefault="004F6FEE" w:rsidP="00A05F36">
            <w:pPr>
              <w:spacing w:after="0" w:line="240" w:lineRule="auto"/>
              <w:rPr>
                <w:rFonts w:ascii="Arial" w:eastAsia="Times New Roman" w:hAnsi="Arial" w:cs="Arial"/>
                <w:color w:val="000000"/>
              </w:rPr>
            </w:pPr>
          </w:p>
          <w:p w14:paraId="592163C9" w14:textId="77777777" w:rsidR="004F6FEE" w:rsidRPr="00505A6C" w:rsidRDefault="004F6FEE" w:rsidP="00A05F36">
            <w:pPr>
              <w:spacing w:after="0" w:line="240" w:lineRule="auto"/>
              <w:rPr>
                <w:rFonts w:ascii="Arial" w:eastAsia="Times New Roman" w:hAnsi="Arial" w:cs="Arial"/>
                <w:color w:val="000000"/>
              </w:rPr>
            </w:pPr>
          </w:p>
          <w:p w14:paraId="70FDF181" w14:textId="77777777" w:rsidR="004F6FEE" w:rsidRPr="00505A6C" w:rsidRDefault="004F6FEE" w:rsidP="00A05F36">
            <w:pPr>
              <w:spacing w:after="0" w:line="240" w:lineRule="auto"/>
              <w:rPr>
                <w:rFonts w:ascii="Arial" w:eastAsia="Times New Roman" w:hAnsi="Arial" w:cs="Arial"/>
                <w:color w:val="000000"/>
              </w:rPr>
            </w:pPr>
          </w:p>
          <w:p w14:paraId="5926D9BF" w14:textId="77777777" w:rsidR="004F6FEE" w:rsidRPr="00505A6C" w:rsidRDefault="004F6FEE" w:rsidP="00A05F36">
            <w:pPr>
              <w:spacing w:after="0" w:line="240" w:lineRule="auto"/>
              <w:rPr>
                <w:rFonts w:ascii="Arial" w:eastAsia="Times New Roman" w:hAnsi="Arial" w:cs="Arial"/>
                <w:color w:val="000000"/>
              </w:rPr>
            </w:pPr>
          </w:p>
          <w:p w14:paraId="427C6634" w14:textId="77777777" w:rsidR="004F6FEE" w:rsidRPr="00505A6C" w:rsidRDefault="004F6FEE" w:rsidP="00A05F36">
            <w:pPr>
              <w:spacing w:after="0" w:line="240" w:lineRule="auto"/>
              <w:rPr>
                <w:rFonts w:ascii="Arial" w:eastAsia="Times New Roman" w:hAnsi="Arial" w:cs="Arial"/>
                <w:color w:val="000000"/>
              </w:rPr>
            </w:pPr>
          </w:p>
          <w:p w14:paraId="3969AF5C" w14:textId="77777777" w:rsidR="004F6FEE" w:rsidRPr="00505A6C" w:rsidRDefault="004F6FEE" w:rsidP="00A05F36">
            <w:pPr>
              <w:spacing w:after="0" w:line="240" w:lineRule="auto"/>
              <w:rPr>
                <w:rFonts w:ascii="Arial" w:eastAsia="Times New Roman" w:hAnsi="Arial" w:cs="Arial"/>
                <w:color w:val="000000"/>
              </w:rPr>
            </w:pPr>
          </w:p>
          <w:p w14:paraId="2679276D" w14:textId="77777777" w:rsidR="004F6FEE" w:rsidRPr="00505A6C" w:rsidRDefault="004F6FEE" w:rsidP="00A05F36">
            <w:pPr>
              <w:spacing w:after="0" w:line="240" w:lineRule="auto"/>
              <w:rPr>
                <w:rFonts w:ascii="Arial" w:eastAsia="Times New Roman" w:hAnsi="Arial" w:cs="Arial"/>
                <w:color w:val="000000"/>
              </w:rPr>
            </w:pPr>
          </w:p>
          <w:p w14:paraId="10EA539F" w14:textId="77777777" w:rsidR="004F6FEE" w:rsidRPr="00505A6C" w:rsidRDefault="004F6FEE" w:rsidP="00A05F36">
            <w:pPr>
              <w:spacing w:after="0" w:line="240" w:lineRule="auto"/>
              <w:rPr>
                <w:rFonts w:ascii="Arial" w:eastAsia="Times New Roman" w:hAnsi="Arial" w:cs="Arial"/>
                <w:color w:val="000000"/>
              </w:rPr>
            </w:pPr>
          </w:p>
          <w:p w14:paraId="0896B822" w14:textId="77777777" w:rsidR="004F6FEE" w:rsidRPr="00505A6C" w:rsidRDefault="004F6FEE" w:rsidP="00A05F36">
            <w:pPr>
              <w:spacing w:after="0" w:line="240" w:lineRule="auto"/>
              <w:rPr>
                <w:rFonts w:ascii="Arial" w:eastAsia="Times New Roman" w:hAnsi="Arial" w:cs="Arial"/>
                <w:color w:val="000000"/>
              </w:rPr>
            </w:pPr>
          </w:p>
          <w:p w14:paraId="19229AC4" w14:textId="77777777" w:rsidR="004F6FEE" w:rsidRPr="00505A6C" w:rsidRDefault="004F6FEE" w:rsidP="00A05F36">
            <w:pPr>
              <w:spacing w:after="0" w:line="240" w:lineRule="auto"/>
              <w:rPr>
                <w:rFonts w:ascii="Arial" w:eastAsia="Times New Roman" w:hAnsi="Arial" w:cs="Arial"/>
                <w:color w:val="000000"/>
              </w:rPr>
            </w:pPr>
          </w:p>
          <w:p w14:paraId="5F97FD56" w14:textId="77777777" w:rsidR="004F6FEE" w:rsidRPr="00505A6C" w:rsidRDefault="004F6FEE" w:rsidP="00A05F36">
            <w:pPr>
              <w:spacing w:after="0" w:line="240" w:lineRule="auto"/>
              <w:rPr>
                <w:rFonts w:ascii="Arial" w:eastAsia="Times New Roman" w:hAnsi="Arial" w:cs="Arial"/>
                <w:color w:val="000000"/>
              </w:rPr>
            </w:pPr>
          </w:p>
          <w:p w14:paraId="64DEA58E" w14:textId="77777777" w:rsidR="004F6FEE" w:rsidRPr="00505A6C" w:rsidRDefault="004F6FEE" w:rsidP="00A05F36">
            <w:pPr>
              <w:spacing w:after="0" w:line="240" w:lineRule="auto"/>
              <w:rPr>
                <w:rFonts w:ascii="Arial" w:eastAsia="Times New Roman" w:hAnsi="Arial" w:cs="Arial"/>
                <w:color w:val="000000"/>
              </w:rPr>
            </w:pPr>
          </w:p>
          <w:p w14:paraId="4C822635" w14:textId="77777777" w:rsidR="004F6FEE" w:rsidRPr="00505A6C" w:rsidRDefault="004F6FEE" w:rsidP="00A05F36">
            <w:pPr>
              <w:spacing w:after="0" w:line="240" w:lineRule="auto"/>
              <w:rPr>
                <w:rFonts w:ascii="Arial" w:eastAsia="Times New Roman" w:hAnsi="Arial" w:cs="Arial"/>
                <w:color w:val="000000"/>
              </w:rPr>
            </w:pPr>
          </w:p>
          <w:p w14:paraId="38008F21" w14:textId="77777777" w:rsidR="004F6FEE" w:rsidRPr="00505A6C" w:rsidRDefault="004F6FEE" w:rsidP="00A05F36">
            <w:pPr>
              <w:spacing w:after="0" w:line="240" w:lineRule="auto"/>
              <w:rPr>
                <w:rFonts w:ascii="Arial" w:eastAsia="Times New Roman" w:hAnsi="Arial" w:cs="Arial"/>
                <w:color w:val="000000"/>
              </w:rPr>
            </w:pPr>
          </w:p>
          <w:p w14:paraId="087FB098" w14:textId="77777777" w:rsidR="004F6FEE" w:rsidRPr="00505A6C" w:rsidRDefault="004F6FEE" w:rsidP="00A05F36">
            <w:pPr>
              <w:spacing w:after="0" w:line="240" w:lineRule="auto"/>
              <w:rPr>
                <w:rFonts w:ascii="Arial" w:eastAsia="Times New Roman" w:hAnsi="Arial" w:cs="Arial"/>
                <w:color w:val="000000"/>
              </w:rPr>
            </w:pPr>
          </w:p>
          <w:p w14:paraId="25A67543" w14:textId="77777777" w:rsidR="004F6FEE" w:rsidRPr="00505A6C" w:rsidRDefault="004F6FEE" w:rsidP="00A05F36">
            <w:pPr>
              <w:spacing w:after="0" w:line="240" w:lineRule="auto"/>
              <w:rPr>
                <w:rFonts w:ascii="Arial" w:eastAsia="Times New Roman" w:hAnsi="Arial" w:cs="Arial"/>
                <w:color w:val="000000"/>
              </w:rPr>
            </w:pPr>
          </w:p>
          <w:p w14:paraId="7DED4E19" w14:textId="77777777" w:rsidR="004F6FEE" w:rsidRPr="00505A6C" w:rsidRDefault="004F6FEE" w:rsidP="00A05F36">
            <w:pPr>
              <w:spacing w:after="0" w:line="240" w:lineRule="auto"/>
              <w:rPr>
                <w:rFonts w:ascii="Arial" w:eastAsia="Times New Roman" w:hAnsi="Arial" w:cs="Arial"/>
                <w:color w:val="000000"/>
              </w:rPr>
            </w:pPr>
          </w:p>
          <w:p w14:paraId="13DA0F38" w14:textId="77777777" w:rsidR="004F6FEE" w:rsidRPr="00505A6C" w:rsidRDefault="004F6FEE" w:rsidP="00A05F36">
            <w:pPr>
              <w:spacing w:after="0" w:line="240" w:lineRule="auto"/>
              <w:rPr>
                <w:rFonts w:ascii="Arial" w:eastAsia="Times New Roman" w:hAnsi="Arial" w:cs="Arial"/>
                <w:color w:val="000000"/>
              </w:rPr>
            </w:pPr>
          </w:p>
        </w:tc>
      </w:tr>
    </w:tbl>
    <w:p w14:paraId="57FB66C9" w14:textId="77777777" w:rsidR="004F6FEE" w:rsidRPr="00505A6C" w:rsidRDefault="004F6FEE" w:rsidP="004F6FEE">
      <w:pPr>
        <w:jc w:val="both"/>
        <w:rPr>
          <w:rFonts w:ascii="Arial" w:hAnsi="Arial" w:cs="Arial"/>
        </w:rPr>
      </w:pPr>
    </w:p>
    <w:tbl>
      <w:tblPr>
        <w:tblW w:w="14443" w:type="dxa"/>
        <w:tblLook w:val="04A0" w:firstRow="1" w:lastRow="0" w:firstColumn="1" w:lastColumn="0" w:noHBand="0" w:noVBand="1"/>
      </w:tblPr>
      <w:tblGrid>
        <w:gridCol w:w="6545"/>
        <w:gridCol w:w="4959"/>
        <w:gridCol w:w="2939"/>
      </w:tblGrid>
      <w:tr w:rsidR="004F6FEE" w:rsidRPr="00505A6C" w14:paraId="0B67C8E8" w14:textId="77777777" w:rsidTr="00A05F36">
        <w:trPr>
          <w:trHeight w:val="295"/>
        </w:trPr>
        <w:tc>
          <w:tcPr>
            <w:tcW w:w="11504"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2A32162" w14:textId="77777777" w:rsidR="004F6FEE" w:rsidRPr="00505A6C" w:rsidRDefault="004F6FEE" w:rsidP="00A05F36">
            <w:pPr>
              <w:spacing w:after="0" w:line="240" w:lineRule="auto"/>
              <w:jc w:val="center"/>
              <w:rPr>
                <w:rFonts w:ascii="Arial" w:eastAsia="Times New Roman" w:hAnsi="Arial" w:cs="Arial"/>
                <w:b/>
                <w:color w:val="000000"/>
              </w:rPr>
            </w:pPr>
            <w:r w:rsidRPr="00505A6C">
              <w:rPr>
                <w:rFonts w:ascii="Arial" w:eastAsia="Times New Roman" w:hAnsi="Arial" w:cs="Arial"/>
                <w:b/>
                <w:color w:val="000000"/>
              </w:rPr>
              <w:t>ACCIONES DE RESPUESTA</w:t>
            </w:r>
          </w:p>
        </w:tc>
        <w:tc>
          <w:tcPr>
            <w:tcW w:w="2939" w:type="dxa"/>
            <w:vMerge w:val="restar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74489D0" w14:textId="77777777" w:rsidR="004F6FEE" w:rsidRPr="00505A6C" w:rsidRDefault="004F6FEE" w:rsidP="00A05F36">
            <w:pPr>
              <w:spacing w:after="0" w:line="240" w:lineRule="auto"/>
              <w:jc w:val="center"/>
              <w:rPr>
                <w:rFonts w:ascii="Arial" w:eastAsia="Times New Roman" w:hAnsi="Arial" w:cs="Arial"/>
                <w:b/>
                <w:color w:val="000000"/>
              </w:rPr>
            </w:pPr>
            <w:r w:rsidRPr="00505A6C">
              <w:rPr>
                <w:rFonts w:ascii="Arial" w:eastAsia="Times New Roman" w:hAnsi="Arial" w:cs="Arial"/>
                <w:b/>
                <w:color w:val="000000"/>
              </w:rPr>
              <w:t>RESPONSABLES</w:t>
            </w:r>
          </w:p>
        </w:tc>
      </w:tr>
      <w:tr w:rsidR="004F6FEE" w:rsidRPr="00505A6C" w14:paraId="564F2A68" w14:textId="77777777" w:rsidTr="00A05F36">
        <w:trPr>
          <w:trHeight w:val="295"/>
        </w:trPr>
        <w:tc>
          <w:tcPr>
            <w:tcW w:w="6545" w:type="dxa"/>
            <w:tcBorders>
              <w:top w:val="nil"/>
              <w:left w:val="single" w:sz="4" w:space="0" w:color="auto"/>
              <w:bottom w:val="single" w:sz="4" w:space="0" w:color="auto"/>
              <w:right w:val="single" w:sz="4" w:space="0" w:color="auto"/>
            </w:tcBorders>
            <w:shd w:val="clear" w:color="auto" w:fill="FF0000"/>
            <w:noWrap/>
            <w:vAlign w:val="bottom"/>
            <w:hideMark/>
          </w:tcPr>
          <w:p w14:paraId="279325AE"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DE OCURRIR EL INCENDIO AL INTERIOR DE LA I.E.</w:t>
            </w:r>
          </w:p>
        </w:tc>
        <w:tc>
          <w:tcPr>
            <w:tcW w:w="4959" w:type="dxa"/>
            <w:tcBorders>
              <w:top w:val="nil"/>
              <w:left w:val="nil"/>
              <w:bottom w:val="single" w:sz="4" w:space="0" w:color="auto"/>
              <w:right w:val="single" w:sz="4" w:space="0" w:color="auto"/>
            </w:tcBorders>
            <w:shd w:val="clear" w:color="auto" w:fill="FF0000"/>
            <w:noWrap/>
            <w:vAlign w:val="bottom"/>
            <w:hideMark/>
          </w:tcPr>
          <w:p w14:paraId="53193CEE"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DE OCURRIR EL INCENDIO FUERA DE LA I.E.</w:t>
            </w:r>
          </w:p>
        </w:tc>
        <w:tc>
          <w:tcPr>
            <w:tcW w:w="293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A43638F" w14:textId="77777777" w:rsidR="004F6FEE" w:rsidRPr="00505A6C" w:rsidRDefault="004F6FEE" w:rsidP="00A05F36">
            <w:pPr>
              <w:spacing w:after="0" w:line="240" w:lineRule="auto"/>
              <w:rPr>
                <w:rFonts w:ascii="Arial" w:eastAsia="Times New Roman" w:hAnsi="Arial" w:cs="Arial"/>
                <w:color w:val="000000"/>
              </w:rPr>
            </w:pPr>
          </w:p>
        </w:tc>
      </w:tr>
      <w:tr w:rsidR="004F6FEE" w:rsidRPr="00505A6C" w14:paraId="7A6193EA" w14:textId="77777777" w:rsidTr="00A05F36">
        <w:trPr>
          <w:trHeight w:val="1181"/>
        </w:trPr>
        <w:tc>
          <w:tcPr>
            <w:tcW w:w="6545" w:type="dxa"/>
            <w:tcBorders>
              <w:top w:val="nil"/>
              <w:left w:val="single" w:sz="4" w:space="0" w:color="auto"/>
              <w:bottom w:val="single" w:sz="4" w:space="0" w:color="auto"/>
              <w:right w:val="single" w:sz="4" w:space="0" w:color="auto"/>
            </w:tcBorders>
            <w:shd w:val="clear" w:color="auto" w:fill="auto"/>
            <w:vAlign w:val="bottom"/>
            <w:hideMark/>
          </w:tcPr>
          <w:p w14:paraId="361AC03B"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Evacuar a los estudiantes del ambiente donde se ubica el punto de emergencia a l a zona segura de la I.E</w:t>
            </w:r>
          </w:p>
          <w:p w14:paraId="3B4D7937" w14:textId="77777777" w:rsidR="004F6FEE" w:rsidRPr="00505A6C" w:rsidRDefault="004F6FEE" w:rsidP="00A05F36">
            <w:pPr>
              <w:spacing w:after="0" w:line="240" w:lineRule="auto"/>
              <w:rPr>
                <w:rFonts w:ascii="Arial" w:eastAsia="Times New Roman" w:hAnsi="Arial" w:cs="Arial"/>
                <w:color w:val="000000"/>
              </w:rPr>
            </w:pPr>
          </w:p>
          <w:p w14:paraId="26300E65" w14:textId="77777777" w:rsidR="004F6FEE" w:rsidRPr="00505A6C" w:rsidRDefault="004F6FEE" w:rsidP="00A05F36">
            <w:pPr>
              <w:spacing w:after="0" w:line="240" w:lineRule="auto"/>
              <w:rPr>
                <w:rFonts w:ascii="Arial" w:eastAsia="Times New Roman" w:hAnsi="Arial" w:cs="Arial"/>
                <w:color w:val="000000"/>
              </w:rPr>
            </w:pPr>
          </w:p>
        </w:tc>
        <w:tc>
          <w:tcPr>
            <w:tcW w:w="4959" w:type="dxa"/>
            <w:tcBorders>
              <w:top w:val="nil"/>
              <w:left w:val="nil"/>
              <w:bottom w:val="single" w:sz="4" w:space="0" w:color="auto"/>
              <w:right w:val="single" w:sz="4" w:space="0" w:color="auto"/>
            </w:tcBorders>
            <w:shd w:val="clear" w:color="auto" w:fill="auto"/>
            <w:noWrap/>
            <w:vAlign w:val="bottom"/>
            <w:hideMark/>
          </w:tcPr>
          <w:p w14:paraId="1CA5033F"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Se activan acciones de alerta temprana de cada brigada.</w:t>
            </w:r>
          </w:p>
          <w:p w14:paraId="017A5777" w14:textId="77777777" w:rsidR="004F6FEE" w:rsidRPr="00505A6C" w:rsidRDefault="004F6FEE" w:rsidP="00A05F36">
            <w:pPr>
              <w:spacing w:after="0" w:line="240" w:lineRule="auto"/>
              <w:rPr>
                <w:rFonts w:ascii="Arial" w:eastAsia="Times New Roman" w:hAnsi="Arial" w:cs="Arial"/>
                <w:color w:val="000000"/>
              </w:rPr>
            </w:pPr>
          </w:p>
          <w:p w14:paraId="4D7A1FF6" w14:textId="77777777" w:rsidR="004F6FEE" w:rsidRPr="00505A6C" w:rsidRDefault="004F6FEE" w:rsidP="00A05F36">
            <w:pPr>
              <w:spacing w:after="0" w:line="240" w:lineRule="auto"/>
              <w:rPr>
                <w:rFonts w:ascii="Arial" w:eastAsia="Times New Roman" w:hAnsi="Arial" w:cs="Arial"/>
                <w:color w:val="000000"/>
              </w:rPr>
            </w:pPr>
          </w:p>
        </w:tc>
        <w:tc>
          <w:tcPr>
            <w:tcW w:w="2939" w:type="dxa"/>
            <w:tcBorders>
              <w:top w:val="nil"/>
              <w:left w:val="nil"/>
              <w:bottom w:val="single" w:sz="4" w:space="0" w:color="auto"/>
              <w:right w:val="single" w:sz="4" w:space="0" w:color="auto"/>
            </w:tcBorders>
            <w:shd w:val="clear" w:color="auto" w:fill="auto"/>
            <w:vAlign w:val="bottom"/>
            <w:hideMark/>
          </w:tcPr>
          <w:p w14:paraId="6128EEE4"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Brigadas de la Comisión de Ciudadanía Ambiental y de Gestión del Riesgo de Desastres.</w:t>
            </w:r>
          </w:p>
        </w:tc>
      </w:tr>
      <w:tr w:rsidR="004F6FEE" w:rsidRPr="00505A6C" w14:paraId="5CDA3CBA" w14:textId="77777777" w:rsidTr="00A05F36">
        <w:trPr>
          <w:trHeight w:val="590"/>
        </w:trPr>
        <w:tc>
          <w:tcPr>
            <w:tcW w:w="6545" w:type="dxa"/>
            <w:tcBorders>
              <w:top w:val="nil"/>
              <w:left w:val="single" w:sz="4" w:space="0" w:color="auto"/>
              <w:bottom w:val="single" w:sz="4" w:space="0" w:color="auto"/>
              <w:right w:val="single" w:sz="4" w:space="0" w:color="auto"/>
            </w:tcBorders>
            <w:shd w:val="clear" w:color="auto" w:fill="auto"/>
            <w:noWrap/>
            <w:vAlign w:val="bottom"/>
            <w:hideMark/>
          </w:tcPr>
          <w:p w14:paraId="0C747837"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Comunicar del fuego producido con el fin de activar las brigadas</w:t>
            </w:r>
          </w:p>
          <w:p w14:paraId="6B34815D" w14:textId="77777777" w:rsidR="004F6FEE" w:rsidRPr="00505A6C" w:rsidRDefault="004F6FEE" w:rsidP="00A05F36">
            <w:pPr>
              <w:spacing w:after="0" w:line="240" w:lineRule="auto"/>
              <w:rPr>
                <w:rFonts w:ascii="Arial" w:eastAsia="Times New Roman" w:hAnsi="Arial" w:cs="Arial"/>
                <w:color w:val="000000"/>
              </w:rPr>
            </w:pPr>
          </w:p>
        </w:tc>
        <w:tc>
          <w:tcPr>
            <w:tcW w:w="4959" w:type="dxa"/>
            <w:tcBorders>
              <w:top w:val="nil"/>
              <w:left w:val="nil"/>
              <w:bottom w:val="single" w:sz="4" w:space="0" w:color="auto"/>
              <w:right w:val="single" w:sz="4" w:space="0" w:color="auto"/>
            </w:tcBorders>
            <w:shd w:val="clear" w:color="auto" w:fill="auto"/>
            <w:vAlign w:val="bottom"/>
            <w:hideMark/>
          </w:tcPr>
          <w:p w14:paraId="5853AD24"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Identificar punto exacto de la emergencia a través del reporte de emergencias de los bomberos.</w:t>
            </w:r>
          </w:p>
        </w:tc>
        <w:tc>
          <w:tcPr>
            <w:tcW w:w="2939" w:type="dxa"/>
            <w:tcBorders>
              <w:top w:val="nil"/>
              <w:left w:val="nil"/>
              <w:bottom w:val="single" w:sz="4" w:space="0" w:color="auto"/>
              <w:right w:val="single" w:sz="4" w:space="0" w:color="auto"/>
            </w:tcBorders>
            <w:shd w:val="clear" w:color="auto" w:fill="auto"/>
            <w:vAlign w:val="bottom"/>
            <w:hideMark/>
          </w:tcPr>
          <w:p w14:paraId="1D262EB3"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 de señalización, evacuación y de evaluación.</w:t>
            </w:r>
          </w:p>
        </w:tc>
      </w:tr>
      <w:tr w:rsidR="004F6FEE" w:rsidRPr="00505A6C" w14:paraId="395A211F" w14:textId="77777777" w:rsidTr="00A05F36">
        <w:trPr>
          <w:trHeight w:val="590"/>
        </w:trPr>
        <w:tc>
          <w:tcPr>
            <w:tcW w:w="6545" w:type="dxa"/>
            <w:tcBorders>
              <w:top w:val="nil"/>
              <w:left w:val="single" w:sz="4" w:space="0" w:color="auto"/>
              <w:bottom w:val="single" w:sz="4" w:space="0" w:color="auto"/>
              <w:right w:val="single" w:sz="4" w:space="0" w:color="auto"/>
            </w:tcBorders>
            <w:shd w:val="clear" w:color="auto" w:fill="auto"/>
            <w:vAlign w:val="bottom"/>
            <w:hideMark/>
          </w:tcPr>
          <w:p w14:paraId="3B589226"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Intentar apagar el fuego con los extintores apropiados en el punto de la emergencia</w:t>
            </w:r>
          </w:p>
        </w:tc>
        <w:tc>
          <w:tcPr>
            <w:tcW w:w="4959" w:type="dxa"/>
            <w:tcBorders>
              <w:top w:val="nil"/>
              <w:left w:val="nil"/>
              <w:bottom w:val="single" w:sz="4" w:space="0" w:color="auto"/>
              <w:right w:val="single" w:sz="4" w:space="0" w:color="auto"/>
            </w:tcBorders>
            <w:shd w:val="clear" w:color="auto" w:fill="auto"/>
            <w:noWrap/>
            <w:vAlign w:val="bottom"/>
            <w:hideMark/>
          </w:tcPr>
          <w:p w14:paraId="4FEB88D5"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Obtener información de la magnitud de la emergencia.</w:t>
            </w:r>
          </w:p>
        </w:tc>
        <w:tc>
          <w:tcPr>
            <w:tcW w:w="2939" w:type="dxa"/>
            <w:tcBorders>
              <w:top w:val="nil"/>
              <w:left w:val="nil"/>
              <w:bottom w:val="single" w:sz="4" w:space="0" w:color="auto"/>
              <w:right w:val="single" w:sz="4" w:space="0" w:color="auto"/>
            </w:tcBorders>
            <w:shd w:val="clear" w:color="auto" w:fill="auto"/>
            <w:noWrap/>
            <w:vAlign w:val="bottom"/>
            <w:hideMark/>
          </w:tcPr>
          <w:p w14:paraId="19ED22BB"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Brigadistas de evaluación.</w:t>
            </w:r>
          </w:p>
        </w:tc>
      </w:tr>
      <w:tr w:rsidR="004F6FEE" w:rsidRPr="00505A6C" w14:paraId="1B31F9C2" w14:textId="77777777" w:rsidTr="00A05F36">
        <w:trPr>
          <w:trHeight w:val="29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57D26"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Llamar al 116.</w:t>
            </w:r>
          </w:p>
        </w:tc>
        <w:tc>
          <w:tcPr>
            <w:tcW w:w="2939" w:type="dxa"/>
            <w:tcBorders>
              <w:top w:val="nil"/>
              <w:left w:val="nil"/>
              <w:bottom w:val="single" w:sz="4" w:space="0" w:color="auto"/>
              <w:right w:val="single" w:sz="4" w:space="0" w:color="auto"/>
            </w:tcBorders>
            <w:shd w:val="clear" w:color="auto" w:fill="auto"/>
            <w:noWrap/>
            <w:vAlign w:val="bottom"/>
            <w:hideMark/>
          </w:tcPr>
          <w:p w14:paraId="3A8F014F" w14:textId="25C71C1C"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xml:space="preserve"> y/o coordinador</w:t>
            </w:r>
          </w:p>
        </w:tc>
      </w:tr>
      <w:tr w:rsidR="004F6FEE" w:rsidRPr="00505A6C" w14:paraId="32C699C4" w14:textId="77777777" w:rsidTr="00A05F36">
        <w:trPr>
          <w:trHeight w:val="29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75AF2"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Cortar inmediatamente el suministro eléctrico y de gas.</w:t>
            </w:r>
          </w:p>
        </w:tc>
        <w:tc>
          <w:tcPr>
            <w:tcW w:w="2939" w:type="dxa"/>
            <w:tcBorders>
              <w:top w:val="nil"/>
              <w:left w:val="nil"/>
              <w:bottom w:val="single" w:sz="4" w:space="0" w:color="auto"/>
              <w:right w:val="single" w:sz="4" w:space="0" w:color="auto"/>
            </w:tcBorders>
            <w:shd w:val="clear" w:color="auto" w:fill="auto"/>
            <w:noWrap/>
            <w:vAlign w:val="bottom"/>
            <w:hideMark/>
          </w:tcPr>
          <w:p w14:paraId="3778DD17"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Personal de servicio</w:t>
            </w:r>
          </w:p>
        </w:tc>
      </w:tr>
      <w:tr w:rsidR="004F6FEE" w:rsidRPr="00505A6C" w14:paraId="120251F3" w14:textId="77777777" w:rsidTr="00A05F36">
        <w:trPr>
          <w:trHeight w:val="29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C8F3"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Abrir las puertas de las aulas de los demás pabellones </w:t>
            </w:r>
          </w:p>
        </w:tc>
        <w:tc>
          <w:tcPr>
            <w:tcW w:w="2939" w:type="dxa"/>
            <w:tcBorders>
              <w:top w:val="nil"/>
              <w:left w:val="nil"/>
              <w:bottom w:val="single" w:sz="4" w:space="0" w:color="auto"/>
              <w:right w:val="single" w:sz="4" w:space="0" w:color="auto"/>
            </w:tcBorders>
            <w:shd w:val="clear" w:color="auto" w:fill="auto"/>
            <w:noWrap/>
            <w:vAlign w:val="bottom"/>
            <w:hideMark/>
          </w:tcPr>
          <w:p w14:paraId="60FAD676"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El docente de aula, de área o tutor</w:t>
            </w:r>
          </w:p>
        </w:tc>
      </w:tr>
      <w:tr w:rsidR="004F6FEE" w:rsidRPr="00505A6C" w14:paraId="6141FF16" w14:textId="77777777" w:rsidTr="00A05F36">
        <w:trPr>
          <w:trHeight w:val="986"/>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0E8C06"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lastRenderedPageBreak/>
              <w:t>De encontrarse en aulas o ambientes superiores y no poder evacuar, acercarse a una</w:t>
            </w:r>
            <w:r w:rsidRPr="00505A6C">
              <w:rPr>
                <w:rFonts w:ascii="Arial" w:eastAsia="Times New Roman" w:hAnsi="Arial" w:cs="Arial"/>
                <w:color w:val="000000"/>
              </w:rPr>
              <w:br/>
              <w:t>ventana ábrala y encontrará aire para respirar. cubra la base de las puertas para evitar el ingreso</w:t>
            </w:r>
            <w:r w:rsidRPr="00505A6C">
              <w:rPr>
                <w:rFonts w:ascii="Arial" w:eastAsia="Times New Roman" w:hAnsi="Arial" w:cs="Arial"/>
                <w:color w:val="000000"/>
              </w:rPr>
              <w:br/>
              <w:t>de humo, no salte, mantenga la calma, domine el pánico, actúe con serenidad y pida auxilio,</w:t>
            </w:r>
            <w:r w:rsidRPr="00505A6C">
              <w:rPr>
                <w:rFonts w:ascii="Arial" w:eastAsia="Times New Roman" w:hAnsi="Arial" w:cs="Arial"/>
                <w:color w:val="000000"/>
              </w:rPr>
              <w:br/>
              <w:t>espere el rescate</w:t>
            </w:r>
          </w:p>
          <w:p w14:paraId="0F1EBD97" w14:textId="77777777" w:rsidR="004F6FEE" w:rsidRPr="00505A6C" w:rsidRDefault="004F6FEE" w:rsidP="00A05F36">
            <w:pPr>
              <w:spacing w:after="0" w:line="240" w:lineRule="auto"/>
              <w:rPr>
                <w:rFonts w:ascii="Arial" w:eastAsia="Times New Roman" w:hAnsi="Arial" w:cs="Arial"/>
                <w:color w:val="000000"/>
              </w:rPr>
            </w:pPr>
          </w:p>
        </w:tc>
        <w:tc>
          <w:tcPr>
            <w:tcW w:w="2939" w:type="dxa"/>
            <w:tcBorders>
              <w:top w:val="nil"/>
              <w:left w:val="nil"/>
              <w:bottom w:val="single" w:sz="4" w:space="0" w:color="auto"/>
              <w:right w:val="single" w:sz="4" w:space="0" w:color="auto"/>
            </w:tcBorders>
            <w:shd w:val="clear" w:color="auto" w:fill="auto"/>
            <w:vAlign w:val="bottom"/>
            <w:hideMark/>
          </w:tcPr>
          <w:p w14:paraId="295C03A0"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El docente de aula, de área o tutor</w:t>
            </w:r>
          </w:p>
          <w:p w14:paraId="4A03ECB0" w14:textId="77777777" w:rsidR="004F6FEE" w:rsidRPr="00505A6C" w:rsidRDefault="004F6FEE" w:rsidP="00A05F36">
            <w:pPr>
              <w:spacing w:after="0" w:line="240" w:lineRule="auto"/>
              <w:rPr>
                <w:rFonts w:ascii="Arial" w:eastAsia="Times New Roman" w:hAnsi="Arial" w:cs="Arial"/>
                <w:color w:val="000000"/>
              </w:rPr>
            </w:pPr>
          </w:p>
          <w:p w14:paraId="139BF46E" w14:textId="77777777" w:rsidR="004F6FEE" w:rsidRPr="00505A6C" w:rsidRDefault="004F6FEE" w:rsidP="00A05F36">
            <w:pPr>
              <w:spacing w:after="0" w:line="240" w:lineRule="auto"/>
              <w:rPr>
                <w:rFonts w:ascii="Arial" w:eastAsia="Times New Roman" w:hAnsi="Arial" w:cs="Arial"/>
                <w:color w:val="000000"/>
              </w:rPr>
            </w:pPr>
          </w:p>
          <w:p w14:paraId="60FCE74A" w14:textId="77777777" w:rsidR="004F6FEE" w:rsidRPr="00505A6C" w:rsidRDefault="004F6FEE" w:rsidP="00A05F36">
            <w:pPr>
              <w:spacing w:after="0" w:line="240" w:lineRule="auto"/>
              <w:rPr>
                <w:rFonts w:ascii="Arial" w:eastAsia="Times New Roman" w:hAnsi="Arial" w:cs="Arial"/>
                <w:color w:val="000000"/>
              </w:rPr>
            </w:pPr>
          </w:p>
        </w:tc>
      </w:tr>
      <w:tr w:rsidR="004F6FEE" w:rsidRPr="00505A6C" w14:paraId="11F9971E" w14:textId="77777777" w:rsidTr="00A05F36">
        <w:trPr>
          <w:trHeight w:val="1136"/>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E3DCD6" w14:textId="1C17940D"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 Comunicar a los docente</w:t>
            </w:r>
            <w:r w:rsidR="00246C4D">
              <w:rPr>
                <w:rFonts w:ascii="Arial" w:eastAsia="Times New Roman" w:hAnsi="Arial" w:cs="Arial"/>
                <w:color w:val="000000"/>
              </w:rPr>
              <w:t>s</w:t>
            </w:r>
            <w:r w:rsidRPr="00505A6C">
              <w:rPr>
                <w:rFonts w:ascii="Arial" w:eastAsia="Times New Roman" w:hAnsi="Arial" w:cs="Arial"/>
                <w:color w:val="000000"/>
              </w:rPr>
              <w:t xml:space="preserve"> de aula, de área o tutor la decisión de la ruta o rutas de evacuación</w:t>
            </w:r>
            <w:r w:rsidRPr="00505A6C">
              <w:rPr>
                <w:rFonts w:ascii="Arial" w:eastAsia="Times New Roman" w:hAnsi="Arial" w:cs="Arial"/>
                <w:color w:val="000000"/>
              </w:rPr>
              <w:br/>
              <w:t>elegidas:</w:t>
            </w:r>
            <w:r w:rsidRPr="00505A6C">
              <w:rPr>
                <w:rFonts w:ascii="Arial" w:eastAsia="Times New Roman" w:hAnsi="Arial" w:cs="Arial"/>
                <w:color w:val="000000"/>
              </w:rPr>
              <w:br/>
              <w:t xml:space="preserve"> PRIMERA OPCIÓN: zona segura de la IE</w:t>
            </w:r>
            <w:r w:rsidRPr="00505A6C">
              <w:rPr>
                <w:rFonts w:ascii="Arial" w:eastAsia="Times New Roman" w:hAnsi="Arial" w:cs="Arial"/>
                <w:color w:val="000000"/>
              </w:rPr>
              <w:br/>
              <w:t xml:space="preserve"> SEGUNDA OPCIÓN: espacios alternos o puntos encuentro masivo</w:t>
            </w:r>
          </w:p>
        </w:tc>
        <w:tc>
          <w:tcPr>
            <w:tcW w:w="2939" w:type="dxa"/>
            <w:tcBorders>
              <w:top w:val="nil"/>
              <w:left w:val="nil"/>
              <w:bottom w:val="single" w:sz="4" w:space="0" w:color="auto"/>
              <w:right w:val="single" w:sz="4" w:space="0" w:color="auto"/>
            </w:tcBorders>
            <w:shd w:val="clear" w:color="auto" w:fill="auto"/>
            <w:vAlign w:val="bottom"/>
            <w:hideMark/>
          </w:tcPr>
          <w:p w14:paraId="2F9BE286"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 de señalización, evacuación y de evaluación</w:t>
            </w:r>
          </w:p>
          <w:p w14:paraId="0A4DEDEC" w14:textId="77777777" w:rsidR="004F6FEE" w:rsidRPr="00505A6C" w:rsidRDefault="004F6FEE" w:rsidP="00A05F36">
            <w:pPr>
              <w:spacing w:after="0" w:line="240" w:lineRule="auto"/>
              <w:rPr>
                <w:rFonts w:ascii="Arial" w:eastAsia="Times New Roman" w:hAnsi="Arial" w:cs="Arial"/>
                <w:color w:val="000000"/>
              </w:rPr>
            </w:pPr>
          </w:p>
          <w:p w14:paraId="6AAD35E6" w14:textId="77777777" w:rsidR="004F6FEE" w:rsidRPr="00505A6C" w:rsidRDefault="004F6FEE" w:rsidP="00A05F36">
            <w:pPr>
              <w:spacing w:after="0" w:line="240" w:lineRule="auto"/>
              <w:rPr>
                <w:rFonts w:ascii="Arial" w:eastAsia="Times New Roman" w:hAnsi="Arial" w:cs="Arial"/>
                <w:color w:val="000000"/>
              </w:rPr>
            </w:pPr>
          </w:p>
        </w:tc>
      </w:tr>
      <w:tr w:rsidR="004F6FEE" w:rsidRPr="00505A6C" w14:paraId="4FB07667" w14:textId="77777777" w:rsidTr="00A05F36">
        <w:trPr>
          <w:trHeight w:val="60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271638"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 En el caso de la SEGUNDA OPCION, abrir las puertas de salida o de emergencia para realizar la</w:t>
            </w:r>
            <w:r w:rsidRPr="00505A6C">
              <w:rPr>
                <w:rFonts w:ascii="Arial" w:eastAsia="Times New Roman" w:hAnsi="Arial" w:cs="Arial"/>
                <w:color w:val="000000"/>
              </w:rPr>
              <w:br/>
              <w:t>evacuación hacia los espacios alternos o puntos de encuentro masivo</w:t>
            </w:r>
          </w:p>
        </w:tc>
        <w:tc>
          <w:tcPr>
            <w:tcW w:w="2939" w:type="dxa"/>
            <w:tcBorders>
              <w:top w:val="nil"/>
              <w:left w:val="nil"/>
              <w:bottom w:val="single" w:sz="4" w:space="0" w:color="auto"/>
              <w:right w:val="single" w:sz="4" w:space="0" w:color="auto"/>
            </w:tcBorders>
            <w:shd w:val="clear" w:color="auto" w:fill="auto"/>
            <w:noWrap/>
            <w:vAlign w:val="bottom"/>
            <w:hideMark/>
          </w:tcPr>
          <w:p w14:paraId="098C1E4A"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Personal de servicio</w:t>
            </w:r>
          </w:p>
          <w:p w14:paraId="5F72BC58"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 xml:space="preserve"> </w:t>
            </w:r>
          </w:p>
        </w:tc>
      </w:tr>
      <w:tr w:rsidR="004F6FEE" w:rsidRPr="00505A6C" w14:paraId="6E7E9B34" w14:textId="77777777" w:rsidTr="00A05F36">
        <w:trPr>
          <w:trHeight w:val="693"/>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BB1F9D"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En el caso de la SEGUNDA OPCION, abrir las puertas de salida o de emergencia para realizar la</w:t>
            </w:r>
            <w:r w:rsidRPr="00505A6C">
              <w:rPr>
                <w:rFonts w:ascii="Arial" w:eastAsia="Times New Roman" w:hAnsi="Arial" w:cs="Arial"/>
                <w:color w:val="000000"/>
              </w:rPr>
              <w:br/>
              <w:t>evacuación hacia los espacios alternos o puntos de encuentro masivo</w:t>
            </w:r>
          </w:p>
        </w:tc>
        <w:tc>
          <w:tcPr>
            <w:tcW w:w="2939" w:type="dxa"/>
            <w:tcBorders>
              <w:top w:val="nil"/>
              <w:left w:val="nil"/>
              <w:bottom w:val="single" w:sz="4" w:space="0" w:color="auto"/>
              <w:right w:val="single" w:sz="4" w:space="0" w:color="auto"/>
            </w:tcBorders>
            <w:shd w:val="clear" w:color="auto" w:fill="auto"/>
            <w:noWrap/>
            <w:vAlign w:val="bottom"/>
            <w:hideMark/>
          </w:tcPr>
          <w:p w14:paraId="08B8ADD8"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Personal de servicio</w:t>
            </w:r>
          </w:p>
          <w:p w14:paraId="2FF1E8D9"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 xml:space="preserve"> </w:t>
            </w:r>
          </w:p>
        </w:tc>
      </w:tr>
      <w:tr w:rsidR="004F6FEE" w:rsidRPr="00505A6C" w14:paraId="6807CDCE" w14:textId="77777777" w:rsidTr="00A05F36">
        <w:trPr>
          <w:trHeight w:val="29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519F2"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Coordinar con los docentes la evacuación a los puntos de encuentro masivo.</w:t>
            </w:r>
          </w:p>
        </w:tc>
        <w:tc>
          <w:tcPr>
            <w:tcW w:w="2939" w:type="dxa"/>
            <w:tcBorders>
              <w:top w:val="nil"/>
              <w:left w:val="nil"/>
              <w:bottom w:val="single" w:sz="4" w:space="0" w:color="auto"/>
              <w:right w:val="single" w:sz="4" w:space="0" w:color="auto"/>
            </w:tcBorders>
            <w:shd w:val="clear" w:color="auto" w:fill="auto"/>
            <w:noWrap/>
            <w:vAlign w:val="bottom"/>
            <w:hideMark/>
          </w:tcPr>
          <w:p w14:paraId="66911CB9"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 de evacuación.</w:t>
            </w:r>
          </w:p>
        </w:tc>
      </w:tr>
      <w:tr w:rsidR="004F6FEE" w:rsidRPr="00505A6C" w14:paraId="7C330EC7"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F478F"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Conducir a los estudiantes por la ruta de evacuación a los puntos de encuentro masivos </w:t>
            </w:r>
          </w:p>
        </w:tc>
        <w:tc>
          <w:tcPr>
            <w:tcW w:w="2939" w:type="dxa"/>
            <w:tcBorders>
              <w:top w:val="nil"/>
              <w:left w:val="nil"/>
              <w:bottom w:val="single" w:sz="4" w:space="0" w:color="auto"/>
              <w:right w:val="single" w:sz="4" w:space="0" w:color="auto"/>
            </w:tcBorders>
            <w:shd w:val="clear" w:color="auto" w:fill="auto"/>
            <w:vAlign w:val="bottom"/>
            <w:hideMark/>
          </w:tcPr>
          <w:p w14:paraId="5E18E5C1"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 de evacuación y todos</w:t>
            </w:r>
            <w:r w:rsidRPr="00505A6C">
              <w:rPr>
                <w:rFonts w:ascii="Arial" w:eastAsia="Times New Roman" w:hAnsi="Arial" w:cs="Arial"/>
                <w:color w:val="000000"/>
              </w:rPr>
              <w:br/>
              <w:t>los docentes.</w:t>
            </w:r>
          </w:p>
        </w:tc>
      </w:tr>
      <w:tr w:rsidR="004F6FEE" w:rsidRPr="00505A6C" w14:paraId="28024ED9"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D730"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Desplazarse cubriéndose la boca y nariz con mascarillas, pañuelos, toallas o paños húmedos </w:t>
            </w:r>
          </w:p>
        </w:tc>
        <w:tc>
          <w:tcPr>
            <w:tcW w:w="2939" w:type="dxa"/>
            <w:tcBorders>
              <w:top w:val="nil"/>
              <w:left w:val="nil"/>
              <w:bottom w:val="single" w:sz="4" w:space="0" w:color="auto"/>
              <w:right w:val="single" w:sz="4" w:space="0" w:color="auto"/>
            </w:tcBorders>
            <w:shd w:val="clear" w:color="auto" w:fill="auto"/>
            <w:vAlign w:val="bottom"/>
            <w:hideMark/>
          </w:tcPr>
          <w:p w14:paraId="79AE1FAE"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Docente de aula o de área y</w:t>
            </w:r>
            <w:r w:rsidRPr="00505A6C">
              <w:rPr>
                <w:rFonts w:ascii="Arial" w:eastAsia="Times New Roman" w:hAnsi="Arial" w:cs="Arial"/>
                <w:color w:val="000000"/>
              </w:rPr>
              <w:br/>
              <w:t>brigadistas de evacuación</w:t>
            </w:r>
          </w:p>
        </w:tc>
      </w:tr>
      <w:tr w:rsidR="004F6FEE" w:rsidRPr="00505A6C" w14:paraId="328AEB20"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979F63"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En la zona segura, implementar un lugar de atención de primeros auxilios para el acceso fácil del</w:t>
            </w:r>
            <w:r w:rsidRPr="00505A6C">
              <w:rPr>
                <w:rFonts w:ascii="Arial" w:eastAsia="Times New Roman" w:hAnsi="Arial" w:cs="Arial"/>
                <w:color w:val="000000"/>
              </w:rPr>
              <w:br/>
              <w:t>profesional de la salud.</w:t>
            </w:r>
          </w:p>
        </w:tc>
        <w:tc>
          <w:tcPr>
            <w:tcW w:w="2939" w:type="dxa"/>
            <w:tcBorders>
              <w:top w:val="nil"/>
              <w:left w:val="nil"/>
              <w:bottom w:val="single" w:sz="4" w:space="0" w:color="auto"/>
              <w:right w:val="single" w:sz="4" w:space="0" w:color="auto"/>
            </w:tcBorders>
            <w:shd w:val="clear" w:color="auto" w:fill="auto"/>
            <w:vAlign w:val="bottom"/>
            <w:hideMark/>
          </w:tcPr>
          <w:p w14:paraId="02CAA0E4"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Brigadista de Salud y Primeros</w:t>
            </w:r>
            <w:r w:rsidRPr="00505A6C">
              <w:rPr>
                <w:rFonts w:ascii="Arial" w:eastAsia="Times New Roman" w:hAnsi="Arial" w:cs="Arial"/>
                <w:color w:val="000000"/>
              </w:rPr>
              <w:br/>
              <w:t>Auxilios</w:t>
            </w:r>
          </w:p>
        </w:tc>
      </w:tr>
      <w:tr w:rsidR="004F6FEE" w:rsidRPr="00505A6C" w14:paraId="62FD6783"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AE91F"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Observar a los estudiantes con problemas respiratorios empadronados con anterioridad.</w:t>
            </w:r>
          </w:p>
        </w:tc>
        <w:tc>
          <w:tcPr>
            <w:tcW w:w="2939" w:type="dxa"/>
            <w:tcBorders>
              <w:top w:val="nil"/>
              <w:left w:val="nil"/>
              <w:bottom w:val="single" w:sz="4" w:space="0" w:color="auto"/>
              <w:right w:val="single" w:sz="4" w:space="0" w:color="auto"/>
            </w:tcBorders>
            <w:shd w:val="clear" w:color="auto" w:fill="auto"/>
            <w:vAlign w:val="bottom"/>
            <w:hideMark/>
          </w:tcPr>
          <w:p w14:paraId="1E7E011D"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Brigadista de Salud y Primeros</w:t>
            </w:r>
            <w:r w:rsidRPr="00505A6C">
              <w:rPr>
                <w:rFonts w:ascii="Arial" w:eastAsia="Times New Roman" w:hAnsi="Arial" w:cs="Arial"/>
                <w:color w:val="000000"/>
              </w:rPr>
              <w:br/>
              <w:t>Auxilios</w:t>
            </w:r>
          </w:p>
        </w:tc>
      </w:tr>
      <w:tr w:rsidR="004F6FEE" w:rsidRPr="00505A6C" w14:paraId="2EAD5C9B" w14:textId="77777777" w:rsidTr="00A05F36">
        <w:trPr>
          <w:trHeight w:val="885"/>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8EC59"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Prestar los primeros auxilios básicos a los estudiantes afectados. </w:t>
            </w:r>
          </w:p>
        </w:tc>
        <w:tc>
          <w:tcPr>
            <w:tcW w:w="2939" w:type="dxa"/>
            <w:tcBorders>
              <w:top w:val="nil"/>
              <w:left w:val="nil"/>
              <w:bottom w:val="single" w:sz="4" w:space="0" w:color="auto"/>
              <w:right w:val="single" w:sz="4" w:space="0" w:color="auto"/>
            </w:tcBorders>
            <w:shd w:val="clear" w:color="auto" w:fill="auto"/>
            <w:vAlign w:val="bottom"/>
            <w:hideMark/>
          </w:tcPr>
          <w:p w14:paraId="700FF16A"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Brigadista de Salud y Primeros</w:t>
            </w:r>
            <w:r w:rsidRPr="00505A6C">
              <w:rPr>
                <w:rFonts w:ascii="Arial" w:eastAsia="Times New Roman" w:hAnsi="Arial" w:cs="Arial"/>
                <w:color w:val="000000"/>
              </w:rPr>
              <w:br/>
              <w:t>Auxilios</w:t>
            </w:r>
          </w:p>
        </w:tc>
      </w:tr>
      <w:tr w:rsidR="004F6FEE" w:rsidRPr="00505A6C" w14:paraId="10D4B674"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6BC4"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Mantenerse en la zona segura hasta finalizar la entrega de estudiantes. </w:t>
            </w:r>
          </w:p>
        </w:tc>
        <w:tc>
          <w:tcPr>
            <w:tcW w:w="2939" w:type="dxa"/>
            <w:tcBorders>
              <w:top w:val="nil"/>
              <w:left w:val="nil"/>
              <w:bottom w:val="single" w:sz="4" w:space="0" w:color="auto"/>
              <w:right w:val="single" w:sz="4" w:space="0" w:color="auto"/>
            </w:tcBorders>
            <w:shd w:val="clear" w:color="auto" w:fill="auto"/>
            <w:vAlign w:val="bottom"/>
            <w:hideMark/>
          </w:tcPr>
          <w:p w14:paraId="162126A8"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Brigadas y docentes en genera</w:t>
            </w:r>
          </w:p>
        </w:tc>
      </w:tr>
      <w:tr w:rsidR="004F6FEE" w:rsidRPr="00505A6C" w14:paraId="1D6969A3" w14:textId="77777777" w:rsidTr="00A05F36">
        <w:trPr>
          <w:trHeight w:val="590"/>
        </w:trPr>
        <w:tc>
          <w:tcPr>
            <w:tcW w:w="1150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683531"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Comunicar a los padres de familia y a la UGEL correspondiente la suspensión de labores</w:t>
            </w:r>
            <w:r w:rsidRPr="00505A6C">
              <w:rPr>
                <w:rFonts w:ascii="Arial" w:eastAsia="Times New Roman" w:hAnsi="Arial" w:cs="Arial"/>
                <w:color w:val="000000"/>
              </w:rPr>
              <w:br/>
              <w:t>educativas hasta realizar la evaluación de la infraestructura.</w:t>
            </w:r>
          </w:p>
        </w:tc>
        <w:tc>
          <w:tcPr>
            <w:tcW w:w="2939" w:type="dxa"/>
            <w:tcBorders>
              <w:top w:val="nil"/>
              <w:left w:val="nil"/>
              <w:bottom w:val="single" w:sz="4" w:space="0" w:color="auto"/>
              <w:right w:val="single" w:sz="4" w:space="0" w:color="auto"/>
            </w:tcBorders>
            <w:shd w:val="clear" w:color="auto" w:fill="auto"/>
            <w:vAlign w:val="bottom"/>
            <w:hideMark/>
          </w:tcPr>
          <w:p w14:paraId="77CD635A"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El director y el coordinador GRD.</w:t>
            </w:r>
          </w:p>
        </w:tc>
      </w:tr>
    </w:tbl>
    <w:p w14:paraId="70064217" w14:textId="77777777" w:rsidR="004F6FEE" w:rsidRPr="00505A6C" w:rsidRDefault="004F6FEE" w:rsidP="004F6FEE">
      <w:pPr>
        <w:jc w:val="both"/>
        <w:rPr>
          <w:rFonts w:ascii="Arial" w:hAnsi="Arial" w:cs="Arial"/>
        </w:rPr>
      </w:pPr>
    </w:p>
    <w:p w14:paraId="71128AC3" w14:textId="77777777" w:rsidR="004F6FEE" w:rsidRPr="00505A6C" w:rsidRDefault="004F6FEE" w:rsidP="004F6FEE">
      <w:pPr>
        <w:jc w:val="both"/>
        <w:rPr>
          <w:rFonts w:ascii="Arial" w:hAnsi="Arial" w:cs="Arial"/>
        </w:rPr>
      </w:pPr>
    </w:p>
    <w:tbl>
      <w:tblPr>
        <w:tblW w:w="14952" w:type="dxa"/>
        <w:tblLook w:val="04A0" w:firstRow="1" w:lastRow="0" w:firstColumn="1" w:lastColumn="0" w:noHBand="0" w:noVBand="1"/>
      </w:tblPr>
      <w:tblGrid>
        <w:gridCol w:w="6838"/>
        <w:gridCol w:w="5181"/>
        <w:gridCol w:w="2933"/>
      </w:tblGrid>
      <w:tr w:rsidR="004F6FEE" w:rsidRPr="00505A6C" w14:paraId="29519D82" w14:textId="77777777" w:rsidTr="00A05F36">
        <w:trPr>
          <w:trHeight w:val="291"/>
        </w:trPr>
        <w:tc>
          <w:tcPr>
            <w:tcW w:w="14952"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F624DDA" w14:textId="77777777" w:rsidR="004F6FEE" w:rsidRPr="00505A6C" w:rsidRDefault="004F6FEE" w:rsidP="00A05F36">
            <w:pPr>
              <w:spacing w:after="0" w:line="240" w:lineRule="auto"/>
              <w:jc w:val="center"/>
              <w:rPr>
                <w:rFonts w:ascii="Arial" w:eastAsia="Times New Roman" w:hAnsi="Arial" w:cs="Arial"/>
                <w:b/>
                <w:color w:val="000000"/>
              </w:rPr>
            </w:pPr>
            <w:r w:rsidRPr="00505A6C">
              <w:rPr>
                <w:rFonts w:ascii="Arial" w:eastAsia="Times New Roman" w:hAnsi="Arial" w:cs="Arial"/>
                <w:b/>
                <w:color w:val="000000"/>
              </w:rPr>
              <w:t>ACCIONES PARA LA REHABILITACIÓN (CONTINUIDAD DEL SERVICIO EDUCATIVO)</w:t>
            </w:r>
          </w:p>
        </w:tc>
      </w:tr>
      <w:tr w:rsidR="004F6FEE" w:rsidRPr="00505A6C" w14:paraId="7420B8D3" w14:textId="77777777" w:rsidTr="00A05F36">
        <w:trPr>
          <w:trHeight w:val="291"/>
        </w:trPr>
        <w:tc>
          <w:tcPr>
            <w:tcW w:w="12019"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B143AB3" w14:textId="77777777" w:rsidR="004F6FEE" w:rsidRPr="00505A6C" w:rsidRDefault="004F6FEE" w:rsidP="00A05F36">
            <w:pPr>
              <w:spacing w:after="0" w:line="240" w:lineRule="auto"/>
              <w:jc w:val="center"/>
              <w:rPr>
                <w:rFonts w:ascii="Arial" w:eastAsia="Times New Roman" w:hAnsi="Arial" w:cs="Arial"/>
                <w:b/>
                <w:color w:val="000000"/>
              </w:rPr>
            </w:pPr>
            <w:r w:rsidRPr="00505A6C">
              <w:rPr>
                <w:rFonts w:ascii="Arial" w:eastAsia="Times New Roman" w:hAnsi="Arial" w:cs="Arial"/>
                <w:b/>
                <w:color w:val="000000"/>
              </w:rPr>
              <w:t>DE NO HABER SUSPENSIÓN DE LABORES ESCOLARES</w:t>
            </w:r>
          </w:p>
        </w:tc>
        <w:tc>
          <w:tcPr>
            <w:tcW w:w="2933" w:type="dxa"/>
            <w:vMerge w:val="restart"/>
            <w:tcBorders>
              <w:top w:val="nil"/>
              <w:left w:val="single" w:sz="4" w:space="0" w:color="auto"/>
              <w:bottom w:val="single" w:sz="4" w:space="0" w:color="auto"/>
              <w:right w:val="single" w:sz="4" w:space="0" w:color="auto"/>
            </w:tcBorders>
            <w:shd w:val="clear" w:color="auto" w:fill="92D050"/>
            <w:noWrap/>
            <w:vAlign w:val="bottom"/>
            <w:hideMark/>
          </w:tcPr>
          <w:p w14:paraId="121CC0E4" w14:textId="77777777" w:rsidR="004F6FEE" w:rsidRPr="00505A6C" w:rsidRDefault="004F6FEE" w:rsidP="00A05F36">
            <w:pPr>
              <w:spacing w:after="0" w:line="240" w:lineRule="auto"/>
              <w:jc w:val="center"/>
              <w:rPr>
                <w:rFonts w:ascii="Arial" w:eastAsia="Times New Roman" w:hAnsi="Arial" w:cs="Arial"/>
                <w:b/>
                <w:color w:val="000000"/>
              </w:rPr>
            </w:pPr>
            <w:r w:rsidRPr="00505A6C">
              <w:rPr>
                <w:rFonts w:ascii="Arial" w:eastAsia="Times New Roman" w:hAnsi="Arial" w:cs="Arial"/>
                <w:b/>
                <w:color w:val="000000"/>
              </w:rPr>
              <w:t>RESPONSABLES</w:t>
            </w:r>
          </w:p>
        </w:tc>
      </w:tr>
      <w:tr w:rsidR="004F6FEE" w:rsidRPr="00505A6C" w14:paraId="79D0BF00" w14:textId="77777777" w:rsidTr="00A05F36">
        <w:trPr>
          <w:trHeight w:val="291"/>
        </w:trPr>
        <w:tc>
          <w:tcPr>
            <w:tcW w:w="6838" w:type="dxa"/>
            <w:tcBorders>
              <w:top w:val="nil"/>
              <w:left w:val="single" w:sz="4" w:space="0" w:color="auto"/>
              <w:bottom w:val="single" w:sz="4" w:space="0" w:color="auto"/>
              <w:right w:val="single" w:sz="4" w:space="0" w:color="auto"/>
            </w:tcBorders>
            <w:shd w:val="clear" w:color="auto" w:fill="FF0000"/>
            <w:noWrap/>
            <w:vAlign w:val="bottom"/>
            <w:hideMark/>
          </w:tcPr>
          <w:p w14:paraId="265F7A3A"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DE OCURRIR EL INCENDIO AL INTERIOR DE LA I.E.</w:t>
            </w:r>
          </w:p>
        </w:tc>
        <w:tc>
          <w:tcPr>
            <w:tcW w:w="5180" w:type="dxa"/>
            <w:tcBorders>
              <w:top w:val="nil"/>
              <w:left w:val="nil"/>
              <w:bottom w:val="single" w:sz="4" w:space="0" w:color="auto"/>
              <w:right w:val="single" w:sz="4" w:space="0" w:color="auto"/>
            </w:tcBorders>
            <w:shd w:val="clear" w:color="auto" w:fill="FF0000"/>
            <w:noWrap/>
            <w:vAlign w:val="bottom"/>
            <w:hideMark/>
          </w:tcPr>
          <w:p w14:paraId="37E0DB69" w14:textId="77777777" w:rsidR="004F6FEE" w:rsidRPr="00505A6C" w:rsidRDefault="004F6FEE" w:rsidP="00A05F36">
            <w:pPr>
              <w:spacing w:after="0" w:line="240" w:lineRule="auto"/>
              <w:rPr>
                <w:rFonts w:ascii="Arial" w:eastAsia="Times New Roman" w:hAnsi="Arial" w:cs="Arial"/>
                <w:b/>
                <w:color w:val="000000"/>
              </w:rPr>
            </w:pPr>
            <w:r w:rsidRPr="00505A6C">
              <w:rPr>
                <w:rFonts w:ascii="Arial" w:eastAsia="Times New Roman" w:hAnsi="Arial" w:cs="Arial"/>
                <w:b/>
                <w:color w:val="000000"/>
              </w:rPr>
              <w:t>DE OCURRIR EL INCENDIO FUERA DE LA I.E.</w:t>
            </w:r>
          </w:p>
        </w:tc>
        <w:tc>
          <w:tcPr>
            <w:tcW w:w="2933" w:type="dxa"/>
            <w:vMerge/>
            <w:tcBorders>
              <w:top w:val="nil"/>
              <w:left w:val="single" w:sz="4" w:space="0" w:color="auto"/>
              <w:bottom w:val="single" w:sz="4" w:space="0" w:color="auto"/>
              <w:right w:val="single" w:sz="4" w:space="0" w:color="auto"/>
            </w:tcBorders>
            <w:shd w:val="clear" w:color="auto" w:fill="92D050"/>
            <w:vAlign w:val="center"/>
            <w:hideMark/>
          </w:tcPr>
          <w:p w14:paraId="484E2AE7" w14:textId="77777777" w:rsidR="004F6FEE" w:rsidRPr="00505A6C" w:rsidRDefault="004F6FEE" w:rsidP="00A05F36">
            <w:pPr>
              <w:spacing w:after="0" w:line="240" w:lineRule="auto"/>
              <w:rPr>
                <w:rFonts w:ascii="Arial" w:eastAsia="Times New Roman" w:hAnsi="Arial" w:cs="Arial"/>
                <w:color w:val="000000"/>
              </w:rPr>
            </w:pPr>
          </w:p>
        </w:tc>
      </w:tr>
      <w:tr w:rsidR="004F6FEE" w:rsidRPr="00505A6C" w14:paraId="644421AE" w14:textId="77777777" w:rsidTr="00A05F36">
        <w:trPr>
          <w:trHeight w:val="1457"/>
        </w:trPr>
        <w:tc>
          <w:tcPr>
            <w:tcW w:w="6838" w:type="dxa"/>
            <w:tcBorders>
              <w:top w:val="nil"/>
              <w:left w:val="single" w:sz="4" w:space="0" w:color="auto"/>
              <w:bottom w:val="single" w:sz="4" w:space="0" w:color="auto"/>
              <w:right w:val="single" w:sz="4" w:space="0" w:color="auto"/>
            </w:tcBorders>
            <w:shd w:val="clear" w:color="auto" w:fill="auto"/>
            <w:vAlign w:val="bottom"/>
            <w:hideMark/>
          </w:tcPr>
          <w:p w14:paraId="583C5018"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Ingresar a la IE solo cuando el comandante de incidentes del Cuerpo de Bomberos indique que el incendio ha sido controlado y sofocado en su totalidad.</w:t>
            </w:r>
          </w:p>
          <w:p w14:paraId="1CD9948B" w14:textId="77777777" w:rsidR="004F6FEE" w:rsidRPr="00505A6C" w:rsidRDefault="004F6FEE" w:rsidP="00A05F36">
            <w:pPr>
              <w:spacing w:after="0" w:line="240" w:lineRule="auto"/>
              <w:rPr>
                <w:rFonts w:ascii="Arial" w:eastAsia="Times New Roman" w:hAnsi="Arial" w:cs="Arial"/>
                <w:color w:val="000000"/>
              </w:rPr>
            </w:pPr>
          </w:p>
          <w:p w14:paraId="62245A95" w14:textId="77777777" w:rsidR="004F6FEE" w:rsidRPr="00505A6C" w:rsidRDefault="004F6FEE" w:rsidP="00A05F36">
            <w:pPr>
              <w:spacing w:after="0" w:line="240" w:lineRule="auto"/>
              <w:rPr>
                <w:rFonts w:ascii="Arial" w:eastAsia="Times New Roman" w:hAnsi="Arial" w:cs="Arial"/>
                <w:color w:val="000000"/>
              </w:rPr>
            </w:pPr>
          </w:p>
        </w:tc>
        <w:tc>
          <w:tcPr>
            <w:tcW w:w="5180" w:type="dxa"/>
            <w:tcBorders>
              <w:top w:val="nil"/>
              <w:left w:val="nil"/>
              <w:bottom w:val="single" w:sz="4" w:space="0" w:color="auto"/>
              <w:right w:val="single" w:sz="4" w:space="0" w:color="auto"/>
            </w:tcBorders>
            <w:shd w:val="clear" w:color="auto" w:fill="auto"/>
            <w:vAlign w:val="bottom"/>
            <w:hideMark/>
          </w:tcPr>
          <w:p w14:paraId="27B3E7EA"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Realizar la limpieza de su local escolar</w:t>
            </w:r>
            <w:r w:rsidRPr="00505A6C">
              <w:rPr>
                <w:rFonts w:ascii="Arial" w:eastAsia="Times New Roman" w:hAnsi="Arial" w:cs="Arial"/>
                <w:color w:val="000000"/>
              </w:rPr>
              <w:br/>
              <w:t>después de un incendio según el protocolo</w:t>
            </w:r>
            <w:r w:rsidRPr="00505A6C">
              <w:rPr>
                <w:rFonts w:ascii="Arial" w:eastAsia="Times New Roman" w:hAnsi="Arial" w:cs="Arial"/>
                <w:color w:val="000000"/>
              </w:rPr>
              <w:br/>
              <w:t>establecido por DIGESA, MINAN u otra</w:t>
            </w:r>
            <w:r w:rsidRPr="00505A6C">
              <w:rPr>
                <w:rFonts w:ascii="Arial" w:eastAsia="Times New Roman" w:hAnsi="Arial" w:cs="Arial"/>
                <w:color w:val="000000"/>
              </w:rPr>
              <w:br/>
              <w:t>entidad encarga de la evaluación calidad</w:t>
            </w:r>
            <w:r w:rsidRPr="00505A6C">
              <w:rPr>
                <w:rFonts w:ascii="Arial" w:eastAsia="Times New Roman" w:hAnsi="Arial" w:cs="Arial"/>
                <w:color w:val="000000"/>
              </w:rPr>
              <w:br/>
              <w:t>ambiental respecto al aire y agua.</w:t>
            </w:r>
          </w:p>
        </w:tc>
        <w:tc>
          <w:tcPr>
            <w:tcW w:w="2933" w:type="dxa"/>
            <w:tcBorders>
              <w:top w:val="nil"/>
              <w:left w:val="nil"/>
              <w:bottom w:val="single" w:sz="4" w:space="0" w:color="auto"/>
              <w:right w:val="single" w:sz="4" w:space="0" w:color="auto"/>
            </w:tcBorders>
            <w:shd w:val="clear" w:color="auto" w:fill="auto"/>
            <w:vAlign w:val="bottom"/>
            <w:hideMark/>
          </w:tcPr>
          <w:p w14:paraId="3BD4B10F" w14:textId="628E25BA"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Coordinador GRD</w:t>
            </w:r>
            <w:r w:rsidRPr="00505A6C">
              <w:rPr>
                <w:rFonts w:ascii="Arial" w:eastAsia="Times New Roman" w:hAnsi="Arial" w:cs="Arial"/>
                <w:color w:val="000000"/>
              </w:rPr>
              <w:br/>
              <w:t>y Brigadistas.</w:t>
            </w:r>
          </w:p>
          <w:p w14:paraId="69995700" w14:textId="77777777" w:rsidR="004F6FEE" w:rsidRPr="00505A6C" w:rsidRDefault="004F6FEE" w:rsidP="00A05F36">
            <w:pPr>
              <w:spacing w:after="0" w:line="240" w:lineRule="auto"/>
              <w:rPr>
                <w:rFonts w:ascii="Arial" w:eastAsia="Times New Roman" w:hAnsi="Arial" w:cs="Arial"/>
                <w:color w:val="000000"/>
              </w:rPr>
            </w:pPr>
          </w:p>
          <w:p w14:paraId="3AAB90F0" w14:textId="77777777" w:rsidR="004F6FEE" w:rsidRPr="00505A6C" w:rsidRDefault="004F6FEE" w:rsidP="00A05F36">
            <w:pPr>
              <w:spacing w:after="0" w:line="240" w:lineRule="auto"/>
              <w:rPr>
                <w:rFonts w:ascii="Arial" w:eastAsia="Times New Roman" w:hAnsi="Arial" w:cs="Arial"/>
                <w:color w:val="000000"/>
              </w:rPr>
            </w:pPr>
          </w:p>
          <w:p w14:paraId="62E41D47" w14:textId="77777777" w:rsidR="004F6FEE" w:rsidRPr="00505A6C" w:rsidRDefault="004F6FEE" w:rsidP="00A05F36">
            <w:pPr>
              <w:spacing w:after="0" w:line="240" w:lineRule="auto"/>
              <w:rPr>
                <w:rFonts w:ascii="Arial" w:eastAsia="Times New Roman" w:hAnsi="Arial" w:cs="Arial"/>
                <w:color w:val="000000"/>
              </w:rPr>
            </w:pPr>
          </w:p>
        </w:tc>
      </w:tr>
      <w:tr w:rsidR="004F6FEE" w:rsidRPr="00505A6C" w14:paraId="26D305F7" w14:textId="77777777" w:rsidTr="00A05F36">
        <w:trPr>
          <w:trHeight w:val="582"/>
        </w:trPr>
        <w:tc>
          <w:tcPr>
            <w:tcW w:w="120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4CCF7D7"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Evaluar la zona afectada por el incendio (Código 1 – CGBVP) o amago de incendio (Código 0 –</w:t>
            </w:r>
            <w:r w:rsidRPr="00505A6C">
              <w:rPr>
                <w:rFonts w:ascii="Arial" w:eastAsia="Times New Roman" w:hAnsi="Arial" w:cs="Arial"/>
                <w:color w:val="000000"/>
              </w:rPr>
              <w:br/>
              <w:t>CGBVP)</w:t>
            </w:r>
          </w:p>
        </w:tc>
        <w:tc>
          <w:tcPr>
            <w:tcW w:w="2933" w:type="dxa"/>
            <w:tcBorders>
              <w:top w:val="nil"/>
              <w:left w:val="nil"/>
              <w:bottom w:val="single" w:sz="4" w:space="0" w:color="auto"/>
              <w:right w:val="single" w:sz="4" w:space="0" w:color="auto"/>
            </w:tcBorders>
            <w:shd w:val="clear" w:color="auto" w:fill="auto"/>
            <w:vAlign w:val="bottom"/>
            <w:hideMark/>
          </w:tcPr>
          <w:p w14:paraId="664CAE99" w14:textId="024A3C52"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Coordinador GRD, Brigadistas y APAFA</w:t>
            </w:r>
          </w:p>
        </w:tc>
      </w:tr>
      <w:tr w:rsidR="004F6FEE" w:rsidRPr="00505A6C" w14:paraId="564845D3" w14:textId="77777777" w:rsidTr="00A05F36">
        <w:trPr>
          <w:trHeight w:val="582"/>
        </w:trPr>
        <w:tc>
          <w:tcPr>
            <w:tcW w:w="120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89B2B"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Implementar las recomendaciones del comandante de incidentes del Cuerpo de Bomberos. </w:t>
            </w:r>
          </w:p>
        </w:tc>
        <w:tc>
          <w:tcPr>
            <w:tcW w:w="2933" w:type="dxa"/>
            <w:tcBorders>
              <w:top w:val="nil"/>
              <w:left w:val="nil"/>
              <w:bottom w:val="single" w:sz="4" w:space="0" w:color="auto"/>
              <w:right w:val="single" w:sz="4" w:space="0" w:color="auto"/>
            </w:tcBorders>
            <w:shd w:val="clear" w:color="auto" w:fill="auto"/>
            <w:vAlign w:val="bottom"/>
            <w:hideMark/>
          </w:tcPr>
          <w:p w14:paraId="61856A34" w14:textId="74F8D0E8"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Coordinador GRD y Brigadistas.</w:t>
            </w:r>
          </w:p>
        </w:tc>
      </w:tr>
      <w:tr w:rsidR="004F6FEE" w:rsidRPr="00505A6C" w14:paraId="6CAF1966" w14:textId="77777777" w:rsidTr="00A05F36">
        <w:trPr>
          <w:trHeight w:val="291"/>
        </w:trPr>
        <w:tc>
          <w:tcPr>
            <w:tcW w:w="120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AB8FF0"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No activar el fluido eléctrico hasta que las instalaciones eléctricas sean revisadas por un profesional</w:t>
            </w:r>
            <w:r w:rsidRPr="00505A6C">
              <w:rPr>
                <w:rFonts w:ascii="Arial" w:eastAsia="Times New Roman" w:hAnsi="Arial" w:cs="Arial"/>
                <w:color w:val="000000"/>
              </w:rPr>
              <w:br/>
              <w:t>idóneo.</w:t>
            </w:r>
          </w:p>
        </w:tc>
        <w:tc>
          <w:tcPr>
            <w:tcW w:w="2933" w:type="dxa"/>
            <w:tcBorders>
              <w:top w:val="nil"/>
              <w:left w:val="nil"/>
              <w:bottom w:val="single" w:sz="4" w:space="0" w:color="auto"/>
              <w:right w:val="single" w:sz="4" w:space="0" w:color="auto"/>
            </w:tcBorders>
            <w:shd w:val="clear" w:color="auto" w:fill="auto"/>
            <w:noWrap/>
            <w:vAlign w:val="bottom"/>
            <w:hideMark/>
          </w:tcPr>
          <w:p w14:paraId="29BDAD53" w14:textId="08733A31"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Director</w:t>
            </w:r>
            <w:r w:rsidR="00F378E5">
              <w:rPr>
                <w:rFonts w:ascii="Arial" w:eastAsia="Times New Roman" w:hAnsi="Arial" w:cs="Arial"/>
                <w:color w:val="000000"/>
              </w:rPr>
              <w:t>a</w:t>
            </w:r>
            <w:r w:rsidRPr="00505A6C">
              <w:rPr>
                <w:rFonts w:ascii="Arial" w:eastAsia="Times New Roman" w:hAnsi="Arial" w:cs="Arial"/>
                <w:color w:val="000000"/>
              </w:rPr>
              <w:t xml:space="preserve"> y personal de servicio.</w:t>
            </w:r>
          </w:p>
        </w:tc>
      </w:tr>
      <w:tr w:rsidR="004F6FEE" w:rsidRPr="00290F88" w14:paraId="62270059" w14:textId="77777777" w:rsidTr="00A05F36">
        <w:trPr>
          <w:trHeight w:val="582"/>
        </w:trPr>
        <w:tc>
          <w:tcPr>
            <w:tcW w:w="120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6E4C81"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Mantener abierto las puertas y ventanas de las aulas de clases y otros ambientes, con el fin de</w:t>
            </w:r>
            <w:r w:rsidRPr="00505A6C">
              <w:rPr>
                <w:rFonts w:ascii="Arial" w:eastAsia="Times New Roman" w:hAnsi="Arial" w:cs="Arial"/>
                <w:color w:val="000000"/>
              </w:rPr>
              <w:br/>
              <w:t>mantener la ventilación permanente, evitando la acumulación de humo y otros gases producto del</w:t>
            </w:r>
            <w:r w:rsidRPr="00505A6C">
              <w:rPr>
                <w:rFonts w:ascii="Arial" w:eastAsia="Times New Roman" w:hAnsi="Arial" w:cs="Arial"/>
                <w:color w:val="000000"/>
              </w:rPr>
              <w:br/>
              <w:t>incendio.</w:t>
            </w:r>
          </w:p>
        </w:tc>
        <w:tc>
          <w:tcPr>
            <w:tcW w:w="2933" w:type="dxa"/>
            <w:tcBorders>
              <w:top w:val="nil"/>
              <w:left w:val="nil"/>
              <w:bottom w:val="single" w:sz="4" w:space="0" w:color="auto"/>
              <w:right w:val="single" w:sz="4" w:space="0" w:color="auto"/>
            </w:tcBorders>
            <w:shd w:val="clear" w:color="auto" w:fill="auto"/>
            <w:vAlign w:val="bottom"/>
            <w:hideMark/>
          </w:tcPr>
          <w:p w14:paraId="66799A72" w14:textId="77777777" w:rsidR="004F6FEE" w:rsidRPr="00290F88" w:rsidRDefault="004F6FEE" w:rsidP="00A05F36">
            <w:pPr>
              <w:spacing w:after="0" w:line="240" w:lineRule="auto"/>
              <w:rPr>
                <w:rFonts w:ascii="Arial" w:eastAsia="Times New Roman" w:hAnsi="Arial" w:cs="Arial"/>
                <w:color w:val="000000"/>
                <w:lang w:val="pt-PT"/>
              </w:rPr>
            </w:pPr>
            <w:r w:rsidRPr="00290F88">
              <w:rPr>
                <w:rFonts w:ascii="Arial" w:eastAsia="Times New Roman" w:hAnsi="Arial" w:cs="Arial"/>
                <w:color w:val="000000"/>
                <w:lang w:val="pt-PT"/>
              </w:rPr>
              <w:t>Docente de aula, de área o</w:t>
            </w:r>
            <w:r w:rsidRPr="00290F88">
              <w:rPr>
                <w:rFonts w:ascii="Arial" w:eastAsia="Times New Roman" w:hAnsi="Arial" w:cs="Arial"/>
                <w:color w:val="000000"/>
                <w:lang w:val="pt-PT"/>
              </w:rPr>
              <w:br/>
              <w:t>tutor.</w:t>
            </w:r>
          </w:p>
        </w:tc>
      </w:tr>
      <w:tr w:rsidR="004F6FEE" w:rsidRPr="00505A6C" w14:paraId="2E336E05" w14:textId="77777777" w:rsidTr="00A05F36">
        <w:trPr>
          <w:trHeight w:val="291"/>
        </w:trPr>
        <w:tc>
          <w:tcPr>
            <w:tcW w:w="120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5369E" w14:textId="77777777" w:rsidR="004F6FEE" w:rsidRPr="00505A6C" w:rsidRDefault="004F6FEE" w:rsidP="00A05F36">
            <w:pPr>
              <w:spacing w:after="0" w:line="240" w:lineRule="auto"/>
              <w:jc w:val="center"/>
              <w:rPr>
                <w:rFonts w:ascii="Arial" w:eastAsia="Times New Roman" w:hAnsi="Arial" w:cs="Arial"/>
                <w:color w:val="000000"/>
              </w:rPr>
            </w:pPr>
            <w:r w:rsidRPr="00505A6C">
              <w:rPr>
                <w:rFonts w:ascii="Arial" w:eastAsia="Times New Roman" w:hAnsi="Arial" w:cs="Arial"/>
                <w:color w:val="000000"/>
              </w:rPr>
              <w:t xml:space="preserve">· Realizar limpieza permanente de las instalaciones de la IE con trapeadores o paños húmedos </w:t>
            </w:r>
          </w:p>
        </w:tc>
        <w:tc>
          <w:tcPr>
            <w:tcW w:w="2933" w:type="dxa"/>
            <w:tcBorders>
              <w:top w:val="nil"/>
              <w:left w:val="nil"/>
              <w:bottom w:val="single" w:sz="4" w:space="0" w:color="auto"/>
              <w:right w:val="single" w:sz="4" w:space="0" w:color="auto"/>
            </w:tcBorders>
            <w:shd w:val="clear" w:color="auto" w:fill="auto"/>
            <w:vAlign w:val="bottom"/>
            <w:hideMark/>
          </w:tcPr>
          <w:p w14:paraId="334D0E89"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Personal de servicio</w:t>
            </w:r>
          </w:p>
        </w:tc>
      </w:tr>
      <w:tr w:rsidR="004F6FEE" w:rsidRPr="00505A6C" w14:paraId="6B41E64F" w14:textId="77777777" w:rsidTr="00A05F36">
        <w:trPr>
          <w:trHeight w:val="1457"/>
        </w:trPr>
        <w:tc>
          <w:tcPr>
            <w:tcW w:w="6838" w:type="dxa"/>
            <w:tcBorders>
              <w:top w:val="nil"/>
              <w:left w:val="single" w:sz="4" w:space="0" w:color="auto"/>
              <w:bottom w:val="single" w:sz="4" w:space="0" w:color="auto"/>
              <w:right w:val="single" w:sz="4" w:space="0" w:color="auto"/>
            </w:tcBorders>
            <w:shd w:val="clear" w:color="auto" w:fill="auto"/>
            <w:vAlign w:val="bottom"/>
            <w:hideMark/>
          </w:tcPr>
          <w:p w14:paraId="06107DE7"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Coordinar con la Policía Nacional, Serenazgo,</w:t>
            </w:r>
            <w:r w:rsidRPr="00505A6C">
              <w:rPr>
                <w:rFonts w:ascii="Arial" w:eastAsia="Times New Roman" w:hAnsi="Arial" w:cs="Arial"/>
                <w:color w:val="000000"/>
              </w:rPr>
              <w:br/>
              <w:t>BAPES, el resguardo de la IE, de forma que se</w:t>
            </w:r>
            <w:r w:rsidRPr="00505A6C">
              <w:rPr>
                <w:rFonts w:ascii="Arial" w:eastAsia="Times New Roman" w:hAnsi="Arial" w:cs="Arial"/>
                <w:color w:val="000000"/>
              </w:rPr>
              <w:br/>
              <w:t>garantice la seguridad de la IE</w:t>
            </w:r>
          </w:p>
          <w:p w14:paraId="41BAB05B" w14:textId="77777777" w:rsidR="004F6FEE" w:rsidRPr="00505A6C" w:rsidRDefault="004F6FEE" w:rsidP="00A05F36">
            <w:pPr>
              <w:spacing w:after="0" w:line="240" w:lineRule="auto"/>
              <w:rPr>
                <w:rFonts w:ascii="Arial" w:eastAsia="Times New Roman" w:hAnsi="Arial" w:cs="Arial"/>
                <w:color w:val="000000"/>
              </w:rPr>
            </w:pPr>
          </w:p>
          <w:p w14:paraId="320C57B2" w14:textId="77777777" w:rsidR="004F6FEE" w:rsidRPr="00505A6C" w:rsidRDefault="004F6FEE" w:rsidP="00A05F36">
            <w:pPr>
              <w:spacing w:after="0" w:line="240" w:lineRule="auto"/>
              <w:rPr>
                <w:rFonts w:ascii="Arial" w:eastAsia="Times New Roman" w:hAnsi="Arial" w:cs="Arial"/>
                <w:color w:val="000000"/>
              </w:rPr>
            </w:pPr>
          </w:p>
          <w:p w14:paraId="1E8D09D4" w14:textId="77777777" w:rsidR="004F6FEE" w:rsidRPr="00505A6C" w:rsidRDefault="004F6FEE" w:rsidP="00A05F36">
            <w:pPr>
              <w:spacing w:after="0" w:line="240" w:lineRule="auto"/>
              <w:rPr>
                <w:rFonts w:ascii="Arial" w:eastAsia="Times New Roman" w:hAnsi="Arial" w:cs="Arial"/>
                <w:color w:val="000000"/>
              </w:rPr>
            </w:pPr>
          </w:p>
        </w:tc>
        <w:tc>
          <w:tcPr>
            <w:tcW w:w="5180" w:type="dxa"/>
            <w:tcBorders>
              <w:top w:val="nil"/>
              <w:left w:val="nil"/>
              <w:bottom w:val="single" w:sz="4" w:space="0" w:color="auto"/>
              <w:right w:val="single" w:sz="4" w:space="0" w:color="auto"/>
            </w:tcBorders>
            <w:shd w:val="clear" w:color="auto" w:fill="auto"/>
            <w:vAlign w:val="bottom"/>
            <w:hideMark/>
          </w:tcPr>
          <w:p w14:paraId="23BECC67"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Coordinar con la Policía Nacional,</w:t>
            </w:r>
            <w:r w:rsidRPr="00505A6C">
              <w:rPr>
                <w:rFonts w:ascii="Arial" w:eastAsia="Times New Roman" w:hAnsi="Arial" w:cs="Arial"/>
                <w:color w:val="000000"/>
              </w:rPr>
              <w:br/>
              <w:t>Serenazgo, BAPES, para regular el tránsito</w:t>
            </w:r>
            <w:r w:rsidRPr="00505A6C">
              <w:rPr>
                <w:rFonts w:ascii="Arial" w:eastAsia="Times New Roman" w:hAnsi="Arial" w:cs="Arial"/>
                <w:color w:val="000000"/>
              </w:rPr>
              <w:br/>
              <w:t>de los vehículos y asegurar el ingreso o</w:t>
            </w:r>
            <w:r w:rsidRPr="00505A6C">
              <w:rPr>
                <w:rFonts w:ascii="Arial" w:eastAsia="Times New Roman" w:hAnsi="Arial" w:cs="Arial"/>
                <w:color w:val="000000"/>
              </w:rPr>
              <w:br/>
              <w:t>salida adecuada y segura de los</w:t>
            </w:r>
            <w:r w:rsidRPr="00505A6C">
              <w:rPr>
                <w:rFonts w:ascii="Arial" w:eastAsia="Times New Roman" w:hAnsi="Arial" w:cs="Arial"/>
                <w:color w:val="000000"/>
              </w:rPr>
              <w:br/>
              <w:t>estudiantes.</w:t>
            </w:r>
          </w:p>
          <w:p w14:paraId="69B462B5" w14:textId="77777777" w:rsidR="004F6FEE" w:rsidRPr="00505A6C" w:rsidRDefault="004F6FEE" w:rsidP="00A05F36">
            <w:pPr>
              <w:spacing w:after="0" w:line="240" w:lineRule="auto"/>
              <w:rPr>
                <w:rFonts w:ascii="Arial" w:eastAsia="Times New Roman" w:hAnsi="Arial" w:cs="Arial"/>
                <w:color w:val="000000"/>
              </w:rPr>
            </w:pPr>
          </w:p>
        </w:tc>
        <w:tc>
          <w:tcPr>
            <w:tcW w:w="2933" w:type="dxa"/>
            <w:tcBorders>
              <w:top w:val="nil"/>
              <w:left w:val="nil"/>
              <w:bottom w:val="single" w:sz="4" w:space="0" w:color="auto"/>
              <w:right w:val="single" w:sz="4" w:space="0" w:color="auto"/>
            </w:tcBorders>
            <w:shd w:val="clear" w:color="auto" w:fill="auto"/>
            <w:vAlign w:val="bottom"/>
            <w:hideMark/>
          </w:tcPr>
          <w:p w14:paraId="483BAB0C" w14:textId="77777777" w:rsidR="004F6FEE" w:rsidRPr="00505A6C" w:rsidRDefault="004F6FEE" w:rsidP="00A05F36">
            <w:pPr>
              <w:spacing w:after="0" w:line="240" w:lineRule="auto"/>
              <w:rPr>
                <w:rFonts w:ascii="Arial" w:eastAsia="Times New Roman" w:hAnsi="Arial" w:cs="Arial"/>
                <w:color w:val="000000"/>
              </w:rPr>
            </w:pPr>
            <w:r w:rsidRPr="00505A6C">
              <w:rPr>
                <w:rFonts w:ascii="Arial" w:eastAsia="Times New Roman" w:hAnsi="Arial" w:cs="Arial"/>
                <w:color w:val="000000"/>
              </w:rPr>
              <w:t>Directivos y Coordinador GRD</w:t>
            </w:r>
          </w:p>
          <w:p w14:paraId="341DB76A" w14:textId="77777777" w:rsidR="004F6FEE" w:rsidRPr="00505A6C" w:rsidRDefault="004F6FEE" w:rsidP="00A05F36">
            <w:pPr>
              <w:spacing w:after="0" w:line="240" w:lineRule="auto"/>
              <w:rPr>
                <w:rFonts w:ascii="Arial" w:eastAsia="Times New Roman" w:hAnsi="Arial" w:cs="Arial"/>
                <w:color w:val="000000"/>
              </w:rPr>
            </w:pPr>
          </w:p>
          <w:p w14:paraId="73121EFE" w14:textId="77777777" w:rsidR="004F6FEE" w:rsidRPr="00505A6C" w:rsidRDefault="004F6FEE" w:rsidP="00A05F36">
            <w:pPr>
              <w:spacing w:after="0" w:line="240" w:lineRule="auto"/>
              <w:rPr>
                <w:rFonts w:ascii="Arial" w:eastAsia="Times New Roman" w:hAnsi="Arial" w:cs="Arial"/>
                <w:color w:val="000000"/>
              </w:rPr>
            </w:pPr>
          </w:p>
          <w:p w14:paraId="193BED0A" w14:textId="77777777" w:rsidR="004F6FEE" w:rsidRPr="00505A6C" w:rsidRDefault="004F6FEE" w:rsidP="00A05F36">
            <w:pPr>
              <w:spacing w:after="0" w:line="240" w:lineRule="auto"/>
              <w:rPr>
                <w:rFonts w:ascii="Arial" w:eastAsia="Times New Roman" w:hAnsi="Arial" w:cs="Arial"/>
                <w:color w:val="000000"/>
              </w:rPr>
            </w:pPr>
          </w:p>
          <w:p w14:paraId="2B01485D" w14:textId="77777777" w:rsidR="004F6FEE" w:rsidRPr="00505A6C" w:rsidRDefault="004F6FEE" w:rsidP="00A05F36">
            <w:pPr>
              <w:spacing w:after="0" w:line="240" w:lineRule="auto"/>
              <w:rPr>
                <w:rFonts w:ascii="Arial" w:eastAsia="Times New Roman" w:hAnsi="Arial" w:cs="Arial"/>
                <w:color w:val="000000"/>
              </w:rPr>
            </w:pPr>
          </w:p>
        </w:tc>
      </w:tr>
    </w:tbl>
    <w:p w14:paraId="2098A7DB" w14:textId="77777777" w:rsidR="004F6FEE" w:rsidRPr="00A45AD1" w:rsidRDefault="004F6FEE" w:rsidP="004F6FEE">
      <w:pPr>
        <w:rPr>
          <w:rFonts w:ascii="Arial" w:hAnsi="Arial" w:cs="Arial"/>
          <w:b/>
          <w:bCs/>
        </w:rPr>
      </w:pPr>
    </w:p>
    <w:p w14:paraId="44C735F6" w14:textId="77777777" w:rsidR="004F6FEE" w:rsidRPr="00A45AD1" w:rsidRDefault="004F6FEE" w:rsidP="004F6FEE">
      <w:pPr>
        <w:rPr>
          <w:rFonts w:ascii="Arial" w:hAnsi="Arial" w:cs="Arial"/>
          <w:b/>
          <w:bCs/>
        </w:rPr>
      </w:pPr>
    </w:p>
    <w:p w14:paraId="502FDD77" w14:textId="77777777" w:rsidR="004F6FEE" w:rsidRPr="00A45AD1" w:rsidRDefault="004F6FEE" w:rsidP="004F6FEE">
      <w:pPr>
        <w:rPr>
          <w:rFonts w:ascii="Arial" w:hAnsi="Arial" w:cs="Arial"/>
          <w:b/>
          <w:bCs/>
        </w:rPr>
      </w:pPr>
    </w:p>
    <w:p w14:paraId="5B7D5A47" w14:textId="77777777" w:rsidR="004F6FEE" w:rsidRPr="00A45AD1" w:rsidRDefault="004F6FEE" w:rsidP="004F6FEE">
      <w:pPr>
        <w:rPr>
          <w:rFonts w:ascii="Arial" w:hAnsi="Arial" w:cs="Arial"/>
          <w:b/>
          <w:bCs/>
        </w:rPr>
        <w:sectPr w:rsidR="004F6FEE" w:rsidRPr="00A45AD1" w:rsidSect="004F6FEE">
          <w:pgSz w:w="16838" w:h="11906" w:orient="landscape"/>
          <w:pgMar w:top="1440" w:right="1440" w:bottom="1440" w:left="1440" w:header="709" w:footer="709" w:gutter="0"/>
          <w:cols w:space="708"/>
          <w:docGrid w:linePitch="360"/>
        </w:sectPr>
      </w:pPr>
    </w:p>
    <w:p w14:paraId="76D4C458" w14:textId="77777777" w:rsidR="004F6FEE" w:rsidRPr="00A45AD1" w:rsidRDefault="004F6FEE" w:rsidP="004F6FEE">
      <w:pPr>
        <w:rPr>
          <w:rFonts w:ascii="Arial" w:hAnsi="Arial" w:cs="Arial"/>
          <w:b/>
          <w:bCs/>
        </w:rPr>
      </w:pPr>
    </w:p>
    <w:p w14:paraId="26110E4C" w14:textId="77777777" w:rsidR="00CA12C0" w:rsidRPr="00A45AD1" w:rsidRDefault="00CA12C0" w:rsidP="00B01FC7">
      <w:pPr>
        <w:pStyle w:val="Prrafodelista"/>
        <w:numPr>
          <w:ilvl w:val="2"/>
          <w:numId w:val="7"/>
        </w:numPr>
        <w:ind w:left="1276" w:hanging="567"/>
        <w:rPr>
          <w:rFonts w:ascii="Arial" w:hAnsi="Arial" w:cs="Arial"/>
          <w:b/>
          <w:bCs/>
        </w:rPr>
      </w:pPr>
      <w:r w:rsidRPr="00A45AD1">
        <w:rPr>
          <w:rFonts w:ascii="Arial" w:hAnsi="Arial" w:cs="Arial"/>
          <w:b/>
          <w:bCs/>
        </w:rPr>
        <w:t>ANTE LLUVIAS INTENSAS</w:t>
      </w:r>
    </w:p>
    <w:p w14:paraId="7ED3C50B" w14:textId="77777777" w:rsidR="004F6FEE" w:rsidRPr="00A45AD1" w:rsidRDefault="004F6FEE" w:rsidP="004F6FEE">
      <w:pPr>
        <w:rPr>
          <w:rFonts w:ascii="Arial" w:hAnsi="Arial" w:cs="Arial"/>
          <w:b/>
        </w:rPr>
      </w:pPr>
    </w:p>
    <w:p w14:paraId="09D6913D" w14:textId="77777777" w:rsidR="004F6FEE" w:rsidRPr="00505A6C" w:rsidRDefault="004F6FEE" w:rsidP="004F6FEE">
      <w:pPr>
        <w:rPr>
          <w:rFonts w:ascii="Arial" w:hAnsi="Arial" w:cs="Arial"/>
          <w:color w:val="000000" w:themeColor="text1"/>
          <w:kern w:val="0"/>
          <w14:ligatures w14:val="none"/>
          <w14:cntxtAlts/>
        </w:rPr>
      </w:pPr>
      <w:r w:rsidRPr="00505A6C">
        <w:rPr>
          <w:rFonts w:ascii="Arial" w:hAnsi="Arial" w:cs="Arial"/>
          <w:b/>
          <w:color w:val="000000" w:themeColor="text1"/>
          <w:kern w:val="0"/>
          <w14:ligatures w14:val="none"/>
          <w14:cntxtAlts/>
        </w:rPr>
        <w:t>Respuesta</w:t>
      </w:r>
    </w:p>
    <w:p w14:paraId="078E9A38"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Evacuar a los estudiantes del ambiente donde se ubica el punto de emergencia a la zona segura de la I.E</w:t>
      </w:r>
    </w:p>
    <w:p w14:paraId="04BF0DA5"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Comunicar la lluvia intensa producida con el fin de activar la brigada de cambio climático.</w:t>
      </w:r>
    </w:p>
    <w:p w14:paraId="307B285E"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Intentar de utilizar ropas apropiadas en el punto de la emergencia</w:t>
      </w:r>
    </w:p>
    <w:p w14:paraId="7FC8652D"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Activar el primer tiempo de la alarma</w:t>
      </w:r>
    </w:p>
    <w:p w14:paraId="45DE770B"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Cerrar las puertas y las ventanas de las aulas o pabellones del patio a aulas para la protección de los estudiantes ante en evento.</w:t>
      </w:r>
    </w:p>
    <w:p w14:paraId="0289B90A"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Evacuar a los estudiantes afectados al centro de salud más cercano.</w:t>
      </w:r>
    </w:p>
    <w:p w14:paraId="788C7884"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Para el reporte de daños y acciones comunicar al EMED UGEL</w:t>
      </w:r>
    </w:p>
    <w:p w14:paraId="3FF84F86"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Desarrollar actividades de soporte socioemocional.</w:t>
      </w:r>
    </w:p>
    <w:p w14:paraId="340FA3EB" w14:textId="77777777" w:rsidR="004F6FEE" w:rsidRPr="00505A6C" w:rsidRDefault="004F6FEE" w:rsidP="00B01FC7">
      <w:pPr>
        <w:numPr>
          <w:ilvl w:val="0"/>
          <w:numId w:val="22"/>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Aplicación de Ficha EDAN del sector MINEDU</w:t>
      </w:r>
    </w:p>
    <w:p w14:paraId="571038D9" w14:textId="77777777" w:rsidR="004F6FEE" w:rsidRPr="00A45AD1" w:rsidRDefault="004F6FEE" w:rsidP="00B01FC7">
      <w:pPr>
        <w:numPr>
          <w:ilvl w:val="0"/>
          <w:numId w:val="22"/>
        </w:numPr>
        <w:spacing w:after="0" w:line="276" w:lineRule="auto"/>
        <w:contextualSpacing/>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Enlace Educación IE informa al EMED UGEL, mediante un reporte de situación.</w:t>
      </w:r>
    </w:p>
    <w:p w14:paraId="2461CBCE" w14:textId="77777777" w:rsidR="004F6FEE" w:rsidRPr="00A45AD1" w:rsidRDefault="004F6FEE" w:rsidP="004F6FEE">
      <w:pPr>
        <w:spacing w:after="0"/>
        <w:rPr>
          <w:rFonts w:ascii="Arial" w:hAnsi="Arial" w:cs="Arial"/>
          <w:color w:val="000000" w:themeColor="text1"/>
          <w:kern w:val="0"/>
          <w14:ligatures w14:val="none"/>
          <w14:cntxtAlts/>
        </w:rPr>
      </w:pPr>
    </w:p>
    <w:p w14:paraId="56D451AF" w14:textId="77777777" w:rsidR="004F6FEE" w:rsidRPr="00505A6C" w:rsidRDefault="004F6FEE" w:rsidP="004F6FEE">
      <w:pPr>
        <w:rPr>
          <w:rFonts w:ascii="Arial" w:hAnsi="Arial" w:cs="Arial"/>
          <w:color w:val="000000" w:themeColor="text1"/>
          <w:kern w:val="0"/>
          <w14:ligatures w14:val="none"/>
          <w14:cntxtAlts/>
        </w:rPr>
      </w:pPr>
      <w:r w:rsidRPr="00505A6C">
        <w:rPr>
          <w:rFonts w:ascii="Arial" w:hAnsi="Arial" w:cs="Arial"/>
          <w:b/>
          <w:color w:val="000000" w:themeColor="text1"/>
          <w:kern w:val="0"/>
          <w14:ligatures w14:val="none"/>
          <w14:cntxtAlts/>
        </w:rPr>
        <w:t>Rehabilitación</w:t>
      </w:r>
    </w:p>
    <w:p w14:paraId="2A4E9B17"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Organizar a los Padres de Familia para enfrentar ante la lluvia intensa.</w:t>
      </w:r>
    </w:p>
    <w:p w14:paraId="24A08624"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Sigue las indicaciones de las autoridades para las tareas de rehabilitación de los accesos a la IE.</w:t>
      </w:r>
    </w:p>
    <w:p w14:paraId="3D46E32D"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Plantear mesas temáticas para mejorar los mecanismos de respuesta comunal o local.</w:t>
      </w:r>
    </w:p>
    <w:p w14:paraId="638615DA"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Solicitar a la UGEL kits de soporte socioemocional y actividades lúdicas.</w:t>
      </w:r>
    </w:p>
    <w:p w14:paraId="2A014A9A" w14:textId="2D99B6C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 xml:space="preserve">Solicitar a la UGEL aulas de campaña o aulas </w:t>
      </w:r>
      <w:r w:rsidR="006D1153" w:rsidRPr="00505A6C">
        <w:rPr>
          <w:rFonts w:ascii="Arial" w:hAnsi="Arial" w:cs="Arial"/>
          <w:color w:val="000000" w:themeColor="text1"/>
          <w:kern w:val="0"/>
          <w14:ligatures w14:val="none"/>
          <w14:cntxtAlts/>
        </w:rPr>
        <w:t>prefabricadas</w:t>
      </w:r>
      <w:r w:rsidRPr="00505A6C">
        <w:rPr>
          <w:rFonts w:ascii="Arial" w:hAnsi="Arial" w:cs="Arial"/>
          <w:color w:val="000000" w:themeColor="text1"/>
          <w:kern w:val="0"/>
          <w14:ligatures w14:val="none"/>
          <w14:cntxtAlts/>
        </w:rPr>
        <w:t xml:space="preserve"> para garantizar la continuidad del servicio educativo.</w:t>
      </w:r>
    </w:p>
    <w:p w14:paraId="0E97B9D5" w14:textId="60EEFA1E"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 xml:space="preserve">Gestionar ante el Gobierno Local la implementación de los espacios alternos identificados; en casos que no se cuente con Aulas de Campaña o aulas </w:t>
      </w:r>
      <w:r w:rsidR="006D1153" w:rsidRPr="00505A6C">
        <w:rPr>
          <w:rFonts w:ascii="Arial" w:hAnsi="Arial" w:cs="Arial"/>
          <w:color w:val="000000" w:themeColor="text1"/>
          <w:kern w:val="0"/>
          <w14:ligatures w14:val="none"/>
          <w14:cntxtAlts/>
        </w:rPr>
        <w:t>prefabricadas</w:t>
      </w:r>
      <w:r w:rsidRPr="00505A6C">
        <w:rPr>
          <w:rFonts w:ascii="Arial" w:hAnsi="Arial" w:cs="Arial"/>
          <w:color w:val="000000" w:themeColor="text1"/>
          <w:kern w:val="0"/>
          <w14:ligatures w14:val="none"/>
          <w14:cntxtAlts/>
        </w:rPr>
        <w:t>. En casos que la IE haya quedado inhabitable por las lluvias intensas.</w:t>
      </w:r>
    </w:p>
    <w:p w14:paraId="6DC0E995"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505A6C">
        <w:rPr>
          <w:rFonts w:ascii="Arial" w:hAnsi="Arial" w:cs="Arial"/>
          <w:color w:val="000000" w:themeColor="text1"/>
          <w:kern w:val="0"/>
          <w14:ligatures w14:val="none"/>
          <w14:cntxtAlts/>
        </w:rPr>
        <w:t>Aplicación del currículo vigente en situaciones de emergencia</w:t>
      </w:r>
    </w:p>
    <w:p w14:paraId="1CCDE4BA"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Retraso del horario de ingreso a la I.E.</w:t>
      </w:r>
    </w:p>
    <w:p w14:paraId="21CC871E"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Limpiar la nevada de la canaleta, techos y conectas.</w:t>
      </w:r>
    </w:p>
    <w:p w14:paraId="3E6851AE"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Coordinar con el personal de salud, para la evaluación médica.</w:t>
      </w:r>
    </w:p>
    <w:p w14:paraId="43125A80"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Apoyo socioemocional.</w:t>
      </w:r>
    </w:p>
    <w:p w14:paraId="3226B59F"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Currículo por la emergencia.</w:t>
      </w:r>
    </w:p>
    <w:p w14:paraId="1212556E" w14:textId="77777777"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pPr>
      <w:r w:rsidRPr="00A45AD1">
        <w:rPr>
          <w:rFonts w:ascii="Arial" w:hAnsi="Arial" w:cs="Arial"/>
          <w:kern w:val="0"/>
          <w14:ligatures w14:val="none"/>
          <w14:cntxtAlts/>
        </w:rPr>
        <w:t>Verificar y evaluar las condiciones óptimas de la II..EE</w:t>
      </w:r>
    </w:p>
    <w:p w14:paraId="5FBE92DE" w14:textId="42851709" w:rsidR="004F6FEE" w:rsidRPr="00505A6C" w:rsidRDefault="004F6FEE" w:rsidP="00B01FC7">
      <w:pPr>
        <w:numPr>
          <w:ilvl w:val="0"/>
          <w:numId w:val="23"/>
        </w:numPr>
        <w:spacing w:after="0" w:line="256" w:lineRule="auto"/>
        <w:rPr>
          <w:rFonts w:ascii="Arial" w:hAnsi="Arial" w:cs="Arial"/>
          <w:color w:val="000000" w:themeColor="text1"/>
          <w:kern w:val="0"/>
          <w14:ligatures w14:val="none"/>
          <w14:cntxtAlts/>
        </w:rPr>
        <w:sectPr w:rsidR="004F6FEE" w:rsidRPr="00505A6C" w:rsidSect="004F6FEE">
          <w:pgSz w:w="11906" w:h="16838"/>
          <w:pgMar w:top="1440" w:right="1440" w:bottom="1440" w:left="1440" w:header="709" w:footer="709" w:gutter="0"/>
          <w:cols w:space="708"/>
          <w:docGrid w:linePitch="360"/>
        </w:sectPr>
      </w:pPr>
      <w:r w:rsidRPr="00A45AD1">
        <w:rPr>
          <w:rFonts w:ascii="Arial" w:hAnsi="Arial" w:cs="Arial"/>
          <w:kern w:val="0"/>
          <w14:ligatures w14:val="none"/>
          <w14:cntxtAlts/>
        </w:rPr>
        <w:t>Coordinar con la Policía Nacional, Serenazgo, el resguardo de la IE, de forma que se garantice la seguridad de la IE</w:t>
      </w:r>
    </w:p>
    <w:p w14:paraId="786977CF" w14:textId="77777777" w:rsidR="00CA12C0" w:rsidRPr="00A45AD1" w:rsidRDefault="5A367E91" w:rsidP="00B01FC7">
      <w:pPr>
        <w:pStyle w:val="Prrafodelista"/>
        <w:numPr>
          <w:ilvl w:val="1"/>
          <w:numId w:val="7"/>
        </w:numPr>
        <w:ind w:left="709" w:hanging="425"/>
        <w:rPr>
          <w:rFonts w:ascii="Arial" w:hAnsi="Arial" w:cs="Arial"/>
          <w:b/>
          <w:bCs/>
        </w:rPr>
      </w:pPr>
      <w:r w:rsidRPr="00A45AD1">
        <w:rPr>
          <w:rFonts w:ascii="Arial" w:hAnsi="Arial" w:cs="Arial"/>
          <w:b/>
          <w:bCs/>
        </w:rPr>
        <w:lastRenderedPageBreak/>
        <w:t>COORDINACIÓN Y COMUNICACIÓN</w:t>
      </w:r>
    </w:p>
    <w:p w14:paraId="6FBBB065" w14:textId="25683B15" w:rsidR="0002170D" w:rsidRPr="00A45AD1" w:rsidRDefault="00C00FB5" w:rsidP="00B01FC7">
      <w:pPr>
        <w:pStyle w:val="Prrafodelista"/>
        <w:numPr>
          <w:ilvl w:val="2"/>
          <w:numId w:val="7"/>
        </w:numPr>
        <w:ind w:left="1276" w:hanging="567"/>
        <w:rPr>
          <w:rFonts w:ascii="Arial" w:hAnsi="Arial" w:cs="Arial"/>
          <w:b/>
          <w:bCs/>
        </w:rPr>
      </w:pPr>
      <w:r w:rsidRPr="00A45AD1">
        <w:rPr>
          <w:rFonts w:ascii="Arial" w:hAnsi="Arial" w:cs="Arial"/>
          <w:b/>
          <w:bCs/>
          <w:noProof/>
          <w:lang w:val="en-US"/>
        </w:rPr>
        <mc:AlternateContent>
          <mc:Choice Requires="wps">
            <w:drawing>
              <wp:anchor distT="0" distB="0" distL="114300" distR="114300" simplePos="0" relativeHeight="251658240" behindDoc="0" locked="0" layoutInCell="1" allowOverlap="1" wp14:anchorId="67BC2B64" wp14:editId="2AAF68B3">
                <wp:simplePos x="0" y="0"/>
                <wp:positionH relativeFrom="margin">
                  <wp:align>center</wp:align>
                </wp:positionH>
                <wp:positionV relativeFrom="paragraph">
                  <wp:posOffset>275926</wp:posOffset>
                </wp:positionV>
                <wp:extent cx="4789618" cy="992169"/>
                <wp:effectExtent l="19050" t="19050" r="11430" b="17780"/>
                <wp:wrapNone/>
                <wp:docPr id="142302395" name="Rectangle: Rounded Corners 142302395"/>
                <wp:cNvGraphicFramePr/>
                <a:graphic xmlns:a="http://schemas.openxmlformats.org/drawingml/2006/main">
                  <a:graphicData uri="http://schemas.microsoft.com/office/word/2010/wordprocessingShape">
                    <wps:wsp>
                      <wps:cNvSpPr/>
                      <wps:spPr>
                        <a:xfrm>
                          <a:off x="0" y="0"/>
                          <a:ext cx="4789618" cy="992169"/>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5ACA59" w14:textId="1BB1FADA" w:rsidR="00F23B90" w:rsidRPr="00C00FB5" w:rsidRDefault="00F23B90" w:rsidP="0002170D">
                            <w:pPr>
                              <w:jc w:val="center"/>
                              <w:rPr>
                                <w:rFonts w:ascii="Arial" w:hAnsi="Arial" w:cs="Arial"/>
                                <w:b/>
                                <w:bCs/>
                                <w:color w:val="000000" w:themeColor="text1"/>
                                <w:lang w:val="es-ES"/>
                              </w:rPr>
                            </w:pPr>
                            <w:r>
                              <w:rPr>
                                <w:rFonts w:ascii="Arial" w:hAnsi="Arial" w:cs="Arial"/>
                                <w:b/>
                                <w:bCs/>
                                <w:color w:val="000000" w:themeColor="text1"/>
                                <w:lang w:val="es-ES"/>
                              </w:rPr>
                              <w:t xml:space="preserve">DIRECTORA </w:t>
                            </w:r>
                          </w:p>
                          <w:p w14:paraId="6E116A75" w14:textId="43B91A90" w:rsidR="00F23B90" w:rsidRPr="00C00FB5" w:rsidRDefault="00F23B90" w:rsidP="0002170D">
                            <w:pPr>
                              <w:jc w:val="center"/>
                              <w:rPr>
                                <w:rFonts w:ascii="Arial" w:hAnsi="Arial" w:cs="Arial"/>
                                <w:color w:val="000000" w:themeColor="text1"/>
                                <w:lang w:val="es-ES"/>
                              </w:rPr>
                            </w:pPr>
                            <w:r>
                              <w:rPr>
                                <w:rFonts w:ascii="Arial" w:hAnsi="Arial" w:cs="Arial"/>
                                <w:color w:val="000000" w:themeColor="text1"/>
                                <w:lang w:val="es-ES"/>
                              </w:rPr>
                              <w:t xml:space="preserve">Rosa Bertha Pastor Romero </w:t>
                            </w:r>
                          </w:p>
                          <w:p w14:paraId="5797935E" w14:textId="51547C20" w:rsidR="00F23B90" w:rsidRPr="00C00FB5" w:rsidRDefault="00F23B90" w:rsidP="0002170D">
                            <w:pPr>
                              <w:jc w:val="center"/>
                              <w:rPr>
                                <w:rFonts w:ascii="Arial" w:hAnsi="Arial" w:cs="Arial"/>
                                <w:color w:val="000000" w:themeColor="text1"/>
                                <w:lang w:val="es-ES"/>
                              </w:rPr>
                            </w:pPr>
                            <w:r w:rsidRPr="00C00FB5">
                              <w:rPr>
                                <w:rFonts w:ascii="Arial" w:hAnsi="Arial" w:cs="Arial"/>
                                <w:color w:val="000000" w:themeColor="text1"/>
                              </w:rPr>
                              <w:t>Comisión de Educación Ambiental y Gestión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C2B64" id="Rectangle: Rounded Corners 142302395" o:spid="_x0000_s1026" style="position:absolute;left:0;text-align:left;margin-left:0;margin-top:21.75pt;width:377.15pt;height:78.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" fillcolor="#ffd966 [1943]" strokecolor="#5b9bd5 [3208]" strokeweight="3pt">
                <v:stroke joinstyle="miter"/>
                <v:textbox>
                  <w:txbxContent>
                    <w:p w14:paraId="185ACA59" w14:textId="1BB1FADA" w:rsidR="00F23B90" w:rsidRPr="00C00FB5" w:rsidRDefault="00F23B90" w:rsidP="0002170D">
                      <w:pPr>
                        <w:jc w:val="center"/>
                        <w:rPr>
                          <w:rFonts w:ascii="Arial" w:hAnsi="Arial" w:cs="Arial"/>
                          <w:b/>
                          <w:bCs/>
                          <w:color w:val="000000" w:themeColor="text1"/>
                          <w:lang w:val="es-ES"/>
                        </w:rPr>
                      </w:pPr>
                      <w:r>
                        <w:rPr>
                          <w:rFonts w:ascii="Arial" w:hAnsi="Arial" w:cs="Arial"/>
                          <w:b/>
                          <w:bCs/>
                          <w:color w:val="000000" w:themeColor="text1"/>
                          <w:lang w:val="es-ES"/>
                        </w:rPr>
                        <w:t xml:space="preserve">DIRECTORA </w:t>
                      </w:r>
                    </w:p>
                    <w:p w14:paraId="6E116A75" w14:textId="43B91A90" w:rsidR="00F23B90" w:rsidRPr="00C00FB5" w:rsidRDefault="00F23B90" w:rsidP="0002170D">
                      <w:pPr>
                        <w:jc w:val="center"/>
                        <w:rPr>
                          <w:rFonts w:ascii="Arial" w:hAnsi="Arial" w:cs="Arial"/>
                          <w:color w:val="000000" w:themeColor="text1"/>
                          <w:lang w:val="es-ES"/>
                        </w:rPr>
                      </w:pPr>
                      <w:r>
                        <w:rPr>
                          <w:rFonts w:ascii="Arial" w:hAnsi="Arial" w:cs="Arial"/>
                          <w:color w:val="000000" w:themeColor="text1"/>
                          <w:lang w:val="es-ES"/>
                        </w:rPr>
                        <w:t xml:space="preserve">Rosa Bertha Pastor Romero </w:t>
                      </w:r>
                    </w:p>
                    <w:p w14:paraId="5797935E" w14:textId="51547C20" w:rsidR="00F23B90" w:rsidRPr="00C00FB5" w:rsidRDefault="00F23B90" w:rsidP="0002170D">
                      <w:pPr>
                        <w:jc w:val="center"/>
                        <w:rPr>
                          <w:rFonts w:ascii="Arial" w:hAnsi="Arial" w:cs="Arial"/>
                          <w:color w:val="000000" w:themeColor="text1"/>
                          <w:lang w:val="es-ES"/>
                        </w:rPr>
                      </w:pPr>
                      <w:r w:rsidRPr="00C00FB5">
                        <w:rPr>
                          <w:rFonts w:ascii="Arial" w:hAnsi="Arial" w:cs="Arial"/>
                          <w:color w:val="000000" w:themeColor="text1"/>
                        </w:rPr>
                        <w:t>Comisión de Educación Ambiental y Gestión del Riesgo de Desastres</w:t>
                      </w:r>
                    </w:p>
                  </w:txbxContent>
                </v:textbox>
                <w10:wrap anchorx="margin"/>
              </v:roundrect>
            </w:pict>
          </mc:Fallback>
        </mc:AlternateContent>
      </w:r>
      <w:r w:rsidR="00CA12C0" w:rsidRPr="00A45AD1">
        <w:rPr>
          <w:rFonts w:ascii="Arial" w:hAnsi="Arial" w:cs="Arial"/>
          <w:b/>
          <w:bCs/>
        </w:rPr>
        <w:t>ORGANIGRAMA DE LA COMISIÓN DE GESTIÓN DEL RIESGO DE DESASTRES</w:t>
      </w:r>
    </w:p>
    <w:p w14:paraId="0E6B0470" w14:textId="3F11B562" w:rsidR="0002170D" w:rsidRPr="00A45AD1" w:rsidRDefault="0002170D" w:rsidP="0002170D">
      <w:pPr>
        <w:rPr>
          <w:rFonts w:ascii="Arial" w:hAnsi="Arial" w:cs="Arial"/>
          <w:b/>
        </w:rPr>
      </w:pPr>
    </w:p>
    <w:p w14:paraId="3A95E5F9" w14:textId="77777777" w:rsidR="0002170D" w:rsidRPr="00A45AD1" w:rsidRDefault="0002170D" w:rsidP="0002170D">
      <w:pPr>
        <w:rPr>
          <w:rFonts w:ascii="Arial" w:hAnsi="Arial" w:cs="Arial"/>
          <w:b/>
        </w:rPr>
      </w:pPr>
    </w:p>
    <w:p w14:paraId="23A45E85" w14:textId="77777777" w:rsidR="0002170D" w:rsidRPr="00A45AD1" w:rsidRDefault="0002170D" w:rsidP="0002170D">
      <w:pPr>
        <w:rPr>
          <w:rFonts w:ascii="Arial" w:hAnsi="Arial" w:cs="Arial"/>
          <w:b/>
        </w:rPr>
      </w:pPr>
    </w:p>
    <w:p w14:paraId="73CADEB8" w14:textId="1A4BDBCB" w:rsidR="0002170D" w:rsidRPr="00A45AD1" w:rsidRDefault="0002170D"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1" behindDoc="0" locked="0" layoutInCell="1" allowOverlap="1" wp14:anchorId="0E86E9B6" wp14:editId="6F4667F5">
                <wp:simplePos x="0" y="0"/>
                <wp:positionH relativeFrom="margin">
                  <wp:align>center</wp:align>
                </wp:positionH>
                <wp:positionV relativeFrom="paragraph">
                  <wp:posOffset>122612</wp:posOffset>
                </wp:positionV>
                <wp:extent cx="330906" cy="541867"/>
                <wp:effectExtent l="19050" t="0" r="12065" b="29845"/>
                <wp:wrapNone/>
                <wp:docPr id="1981765244" name="Arrow: Down 1981765244"/>
                <wp:cNvGraphicFramePr/>
                <a:graphic xmlns:a="http://schemas.openxmlformats.org/drawingml/2006/main">
                  <a:graphicData uri="http://schemas.microsoft.com/office/word/2010/wordprocessingShape">
                    <wps:wsp>
                      <wps:cNvSpPr/>
                      <wps:spPr>
                        <a:xfrm>
                          <a:off x="0" y="0"/>
                          <a:ext cx="330906" cy="541867"/>
                        </a:xfrm>
                        <a:prstGeom prst="down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DB6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81765244" o:spid="_x0000_s1026" type="#_x0000_t67" style="position:absolute;margin-left:0;margin-top:9.65pt;width:26.05pt;height:42.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" adj="15005" fillcolor="#0070c0" strokecolor="#09101d [484]" strokeweight="1pt">
                <w10:wrap anchorx="margin"/>
              </v:shape>
            </w:pict>
          </mc:Fallback>
        </mc:AlternateContent>
      </w:r>
    </w:p>
    <w:p w14:paraId="48CF20D8" w14:textId="3A1BF178" w:rsidR="0002170D" w:rsidRPr="00A45AD1" w:rsidRDefault="0002170D" w:rsidP="0002170D">
      <w:pPr>
        <w:rPr>
          <w:rFonts w:ascii="Arial" w:hAnsi="Arial" w:cs="Arial"/>
          <w:b/>
        </w:rPr>
      </w:pPr>
    </w:p>
    <w:p w14:paraId="4D2BDCCE" w14:textId="5D0B63A1" w:rsidR="0002170D" w:rsidRPr="00A45AD1" w:rsidRDefault="00C16498"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3" behindDoc="0" locked="0" layoutInCell="1" allowOverlap="1" wp14:anchorId="4271094B" wp14:editId="7AE1502A">
                <wp:simplePos x="0" y="0"/>
                <wp:positionH relativeFrom="margin">
                  <wp:posOffset>4539678</wp:posOffset>
                </wp:positionH>
                <wp:positionV relativeFrom="paragraph">
                  <wp:posOffset>25065</wp:posOffset>
                </wp:positionV>
                <wp:extent cx="2909085" cy="227529"/>
                <wp:effectExtent l="19050" t="19050" r="43815" b="96520"/>
                <wp:wrapNone/>
                <wp:docPr id="2017486266" name="Straight Arrow Connector 2017486266"/>
                <wp:cNvGraphicFramePr/>
                <a:graphic xmlns:a="http://schemas.openxmlformats.org/drawingml/2006/main">
                  <a:graphicData uri="http://schemas.microsoft.com/office/word/2010/wordprocessingShape">
                    <wps:wsp>
                      <wps:cNvCnPr/>
                      <wps:spPr>
                        <a:xfrm>
                          <a:off x="0" y="0"/>
                          <a:ext cx="2909085" cy="227529"/>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0DE1D" id="_x0000_t32" coordsize="21600,21600" o:spt="32" o:oned="t" path="m,l21600,21600e" filled="f">
                <v:path arrowok="t" fillok="f" o:connecttype="none"/>
                <o:lock v:ext="edit" shapetype="t"/>
              </v:shapetype>
              <v:shape id="Straight Arrow Connector 2017486266" o:spid="_x0000_s1026" type="#_x0000_t32" style="position:absolute;margin-left:357.45pt;margin-top:1.95pt;width:229.05pt;height:17.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" strokecolor="#1f3763 [1604]" strokeweight="3pt">
                <v:stroke endarrow="block" joinstyle="miter"/>
                <w10:wrap anchorx="margin"/>
              </v:shape>
            </w:pict>
          </mc:Fallback>
        </mc:AlternateContent>
      </w:r>
      <w:r w:rsidRPr="00A45AD1">
        <w:rPr>
          <w:rFonts w:ascii="Arial" w:hAnsi="Arial" w:cs="Arial"/>
          <w:b/>
          <w:bCs/>
          <w:noProof/>
          <w:lang w:val="en-US"/>
        </w:rPr>
        <mc:AlternateContent>
          <mc:Choice Requires="wps">
            <w:drawing>
              <wp:anchor distT="0" distB="0" distL="114300" distR="114300" simplePos="0" relativeHeight="251658242" behindDoc="0" locked="0" layoutInCell="1" allowOverlap="1" wp14:anchorId="5BE7666E" wp14:editId="4027EA7C">
                <wp:simplePos x="0" y="0"/>
                <wp:positionH relativeFrom="margin">
                  <wp:posOffset>1301820</wp:posOffset>
                </wp:positionH>
                <wp:positionV relativeFrom="paragraph">
                  <wp:posOffset>6015</wp:posOffset>
                </wp:positionV>
                <wp:extent cx="3033873" cy="271666"/>
                <wp:effectExtent l="38100" t="19050" r="14605" b="90805"/>
                <wp:wrapNone/>
                <wp:docPr id="1950484704" name="Straight Arrow Connector 1950484704"/>
                <wp:cNvGraphicFramePr/>
                <a:graphic xmlns:a="http://schemas.openxmlformats.org/drawingml/2006/main">
                  <a:graphicData uri="http://schemas.microsoft.com/office/word/2010/wordprocessingShape">
                    <wps:wsp>
                      <wps:cNvCnPr/>
                      <wps:spPr>
                        <a:xfrm flipH="1">
                          <a:off x="0" y="0"/>
                          <a:ext cx="3033873" cy="271666"/>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24636" id="Straight Arrow Connector 1950484704" o:spid="_x0000_s1026" type="#_x0000_t32" style="position:absolute;margin-left:102.5pt;margin-top:.45pt;width:238.9pt;height:21.4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" strokecolor="#1f3763 [1604]" strokeweight="3pt">
                <v:stroke endarrow="block" joinstyle="miter"/>
                <w10:wrap anchorx="margin"/>
              </v:shape>
            </w:pict>
          </mc:Fallback>
        </mc:AlternateContent>
      </w:r>
    </w:p>
    <w:p w14:paraId="26C2989D" w14:textId="32DDBB72" w:rsidR="0002170D" w:rsidRPr="00A45AD1" w:rsidRDefault="007D6863"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5" behindDoc="0" locked="0" layoutInCell="1" allowOverlap="1" wp14:anchorId="7DE7E608" wp14:editId="288F0CBB">
                <wp:simplePos x="0" y="0"/>
                <wp:positionH relativeFrom="margin">
                  <wp:posOffset>5784351</wp:posOffset>
                </wp:positionH>
                <wp:positionV relativeFrom="paragraph">
                  <wp:posOffset>13135</wp:posOffset>
                </wp:positionV>
                <wp:extent cx="3054221" cy="960120"/>
                <wp:effectExtent l="19050" t="19050" r="13335" b="11430"/>
                <wp:wrapNone/>
                <wp:docPr id="1840556797" name="Rectangle: Rounded Corners 1840556797"/>
                <wp:cNvGraphicFramePr/>
                <a:graphic xmlns:a="http://schemas.openxmlformats.org/drawingml/2006/main">
                  <a:graphicData uri="http://schemas.microsoft.com/office/word/2010/wordprocessingShape">
                    <wps:wsp>
                      <wps:cNvSpPr/>
                      <wps:spPr>
                        <a:xfrm>
                          <a:off x="0" y="0"/>
                          <a:ext cx="3054221" cy="96012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F27A8" w14:textId="1EAD338B" w:rsidR="00F23B90" w:rsidRPr="00DB4115" w:rsidRDefault="00F23B90" w:rsidP="0002170D">
                            <w:pPr>
                              <w:jc w:val="center"/>
                              <w:rPr>
                                <w:rFonts w:ascii="Arial" w:hAnsi="Arial" w:cs="Arial"/>
                                <w:color w:val="000000" w:themeColor="text1"/>
                                <w:lang w:val="es-ES"/>
                              </w:rPr>
                            </w:pPr>
                            <w:r w:rsidRPr="00DB4115">
                              <w:rPr>
                                <w:rFonts w:ascii="Arial" w:hAnsi="Arial" w:cs="Arial"/>
                                <w:color w:val="000000" w:themeColor="text1"/>
                                <w:lang w:val="es-ES"/>
                              </w:rPr>
                              <w:t xml:space="preserve">Rosario Alcarraz Rivera- </w:t>
                            </w:r>
                            <w:r>
                              <w:rPr>
                                <w:rFonts w:ascii="Arial" w:hAnsi="Arial" w:cs="Arial"/>
                                <w:color w:val="000000" w:themeColor="text1"/>
                                <w:lang w:val="es-ES"/>
                              </w:rPr>
                              <w:t>D</w:t>
                            </w:r>
                            <w:r w:rsidRPr="00DB4115">
                              <w:rPr>
                                <w:rFonts w:ascii="Arial" w:hAnsi="Arial" w:cs="Arial"/>
                                <w:color w:val="000000" w:themeColor="text1"/>
                                <w:lang w:val="es-ES"/>
                              </w:rPr>
                              <w:t xml:space="preserve">irectora </w:t>
                            </w:r>
                            <w:r>
                              <w:rPr>
                                <w:rFonts w:ascii="Arial" w:hAnsi="Arial" w:cs="Arial"/>
                                <w:color w:val="000000" w:themeColor="text1"/>
                                <w:lang w:val="es-ES"/>
                              </w:rPr>
                              <w:t>I</w:t>
                            </w:r>
                            <w:r w:rsidRPr="00DB4115">
                              <w:rPr>
                                <w:rFonts w:ascii="Arial" w:hAnsi="Arial" w:cs="Arial"/>
                                <w:color w:val="000000" w:themeColor="text1"/>
                                <w:lang w:val="es-ES"/>
                              </w:rPr>
                              <w:t>nicial</w:t>
                            </w:r>
                          </w:p>
                          <w:p w14:paraId="32B16173" w14:textId="3D4A4E34" w:rsidR="00F23B90" w:rsidRPr="00DB4115" w:rsidRDefault="00F23B90" w:rsidP="0002170D">
                            <w:pPr>
                              <w:jc w:val="center"/>
                              <w:rPr>
                                <w:rFonts w:ascii="Arial" w:hAnsi="Arial" w:cs="Arial"/>
                                <w:b/>
                                <w:bCs/>
                                <w:color w:val="000000" w:themeColor="text1"/>
                                <w:lang w:val="es-ES"/>
                              </w:rPr>
                            </w:pPr>
                            <w:r w:rsidRPr="00DB4115">
                              <w:rPr>
                                <w:rFonts w:ascii="Arial" w:hAnsi="Arial" w:cs="Arial"/>
                                <w:b/>
                                <w:bCs/>
                                <w:color w:val="000000" w:themeColor="text1"/>
                              </w:rPr>
                              <w:t>Responsable en Educación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7E608" id="Rectangle: Rounded Corners 1840556797" o:spid="_x0000_s1027" style="position:absolute;margin-left:455.45pt;margin-top:1.05pt;width:240.5pt;height:75.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" fillcolor="#ffd966 [1943]" strokecolor="#5b9bd5 [3208]" strokeweight="3pt">
                <v:stroke joinstyle="miter"/>
                <v:textbox>
                  <w:txbxContent>
                    <w:p w14:paraId="774F27A8" w14:textId="1EAD338B" w:rsidR="00F23B90" w:rsidRPr="00DB4115" w:rsidRDefault="00F23B90" w:rsidP="0002170D">
                      <w:pPr>
                        <w:jc w:val="center"/>
                        <w:rPr>
                          <w:rFonts w:ascii="Arial" w:hAnsi="Arial" w:cs="Arial"/>
                          <w:color w:val="000000" w:themeColor="text1"/>
                          <w:lang w:val="es-ES"/>
                        </w:rPr>
                      </w:pPr>
                      <w:r w:rsidRPr="00DB4115">
                        <w:rPr>
                          <w:rFonts w:ascii="Arial" w:hAnsi="Arial" w:cs="Arial"/>
                          <w:color w:val="000000" w:themeColor="text1"/>
                          <w:lang w:val="es-ES"/>
                        </w:rPr>
                        <w:t xml:space="preserve">Rosario Alcarraz Rivera- </w:t>
                      </w:r>
                      <w:r>
                        <w:rPr>
                          <w:rFonts w:ascii="Arial" w:hAnsi="Arial" w:cs="Arial"/>
                          <w:color w:val="000000" w:themeColor="text1"/>
                          <w:lang w:val="es-ES"/>
                        </w:rPr>
                        <w:t>D</w:t>
                      </w:r>
                      <w:r w:rsidRPr="00DB4115">
                        <w:rPr>
                          <w:rFonts w:ascii="Arial" w:hAnsi="Arial" w:cs="Arial"/>
                          <w:color w:val="000000" w:themeColor="text1"/>
                          <w:lang w:val="es-ES"/>
                        </w:rPr>
                        <w:t xml:space="preserve">irectora </w:t>
                      </w:r>
                      <w:r>
                        <w:rPr>
                          <w:rFonts w:ascii="Arial" w:hAnsi="Arial" w:cs="Arial"/>
                          <w:color w:val="000000" w:themeColor="text1"/>
                          <w:lang w:val="es-ES"/>
                        </w:rPr>
                        <w:t>I</w:t>
                      </w:r>
                      <w:r w:rsidRPr="00DB4115">
                        <w:rPr>
                          <w:rFonts w:ascii="Arial" w:hAnsi="Arial" w:cs="Arial"/>
                          <w:color w:val="000000" w:themeColor="text1"/>
                          <w:lang w:val="es-ES"/>
                        </w:rPr>
                        <w:t>nicial</w:t>
                      </w:r>
                    </w:p>
                    <w:p w14:paraId="32B16173" w14:textId="3D4A4E34" w:rsidR="00F23B90" w:rsidRPr="00DB4115" w:rsidRDefault="00F23B90" w:rsidP="0002170D">
                      <w:pPr>
                        <w:jc w:val="center"/>
                        <w:rPr>
                          <w:rFonts w:ascii="Arial" w:hAnsi="Arial" w:cs="Arial"/>
                          <w:b/>
                          <w:bCs/>
                          <w:color w:val="000000" w:themeColor="text1"/>
                          <w:lang w:val="es-ES"/>
                        </w:rPr>
                      </w:pPr>
                      <w:r w:rsidRPr="00DB4115">
                        <w:rPr>
                          <w:rFonts w:ascii="Arial" w:hAnsi="Arial" w:cs="Arial"/>
                          <w:b/>
                          <w:bCs/>
                          <w:color w:val="000000" w:themeColor="text1"/>
                        </w:rPr>
                        <w:t>Responsable en Educación Ambiental</w:t>
                      </w:r>
                    </w:p>
                  </w:txbxContent>
                </v:textbox>
                <w10:wrap anchorx="margin"/>
              </v:roundrect>
            </w:pict>
          </mc:Fallback>
        </mc:AlternateContent>
      </w:r>
      <w:r w:rsidR="00DB4115" w:rsidRPr="00A45AD1">
        <w:rPr>
          <w:rFonts w:ascii="Arial" w:hAnsi="Arial" w:cs="Arial"/>
          <w:b/>
          <w:bCs/>
          <w:noProof/>
          <w:lang w:val="en-US"/>
        </w:rPr>
        <mc:AlternateContent>
          <mc:Choice Requires="wps">
            <w:drawing>
              <wp:anchor distT="0" distB="0" distL="114300" distR="114300" simplePos="0" relativeHeight="251658244" behindDoc="0" locked="0" layoutInCell="1" allowOverlap="1" wp14:anchorId="6A2C0D19" wp14:editId="5CA45CF5">
                <wp:simplePos x="0" y="0"/>
                <wp:positionH relativeFrom="margin">
                  <wp:align>left</wp:align>
                </wp:positionH>
                <wp:positionV relativeFrom="paragraph">
                  <wp:posOffset>19685</wp:posOffset>
                </wp:positionV>
                <wp:extent cx="2961005" cy="1018540"/>
                <wp:effectExtent l="19050" t="19050" r="10795" b="10160"/>
                <wp:wrapNone/>
                <wp:docPr id="2141005776" name="Rectangle: Rounded Corners 2141005776"/>
                <wp:cNvGraphicFramePr/>
                <a:graphic xmlns:a="http://schemas.openxmlformats.org/drawingml/2006/main">
                  <a:graphicData uri="http://schemas.microsoft.com/office/word/2010/wordprocessingShape">
                    <wps:wsp>
                      <wps:cNvSpPr/>
                      <wps:spPr>
                        <a:xfrm>
                          <a:off x="0" y="0"/>
                          <a:ext cx="2961005" cy="101854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FE770D" w14:textId="28BE18F1" w:rsidR="00F23B90" w:rsidRPr="00DB4115" w:rsidRDefault="00F23B90" w:rsidP="0002170D">
                            <w:pPr>
                              <w:jc w:val="center"/>
                              <w:rPr>
                                <w:rFonts w:ascii="Arial" w:hAnsi="Arial" w:cs="Arial"/>
                                <w:color w:val="000000" w:themeColor="text1"/>
                                <w:lang w:val="es-ES"/>
                              </w:rPr>
                            </w:pPr>
                            <w:r w:rsidRPr="00DB4115">
                              <w:rPr>
                                <w:rFonts w:ascii="Arial" w:hAnsi="Arial" w:cs="Arial"/>
                                <w:color w:val="000000" w:themeColor="text1"/>
                                <w:lang w:val="es-ES"/>
                              </w:rPr>
                              <w:t xml:space="preserve">Artemio Casaverde Villegas- </w:t>
                            </w:r>
                            <w:r>
                              <w:rPr>
                                <w:rFonts w:ascii="Arial" w:hAnsi="Arial" w:cs="Arial"/>
                                <w:color w:val="000000" w:themeColor="text1"/>
                                <w:lang w:val="es-ES"/>
                              </w:rPr>
                              <w:t>D</w:t>
                            </w:r>
                            <w:r w:rsidRPr="00DB4115">
                              <w:rPr>
                                <w:rFonts w:ascii="Arial" w:hAnsi="Arial" w:cs="Arial"/>
                                <w:color w:val="000000" w:themeColor="text1"/>
                                <w:lang w:val="es-ES"/>
                              </w:rPr>
                              <w:t xml:space="preserve">irector </w:t>
                            </w:r>
                            <w:r>
                              <w:rPr>
                                <w:rFonts w:ascii="Arial" w:hAnsi="Arial" w:cs="Arial"/>
                                <w:color w:val="000000" w:themeColor="text1"/>
                                <w:lang w:val="es-ES"/>
                              </w:rPr>
                              <w:t>Se</w:t>
                            </w:r>
                            <w:r w:rsidRPr="00DB4115">
                              <w:rPr>
                                <w:rFonts w:ascii="Arial" w:hAnsi="Arial" w:cs="Arial"/>
                                <w:color w:val="000000" w:themeColor="text1"/>
                                <w:lang w:val="es-ES"/>
                              </w:rPr>
                              <w:t>cundaria</w:t>
                            </w:r>
                          </w:p>
                          <w:p w14:paraId="4D2A1366" w14:textId="083E0C6D" w:rsidR="00F23B90" w:rsidRPr="00DB4115" w:rsidRDefault="00F23B90" w:rsidP="0002170D">
                            <w:pPr>
                              <w:jc w:val="center"/>
                              <w:rPr>
                                <w:rFonts w:ascii="Arial" w:hAnsi="Arial" w:cs="Arial"/>
                                <w:b/>
                                <w:bCs/>
                                <w:color w:val="000000" w:themeColor="text1"/>
                                <w:lang w:val="es-ES"/>
                              </w:rPr>
                            </w:pPr>
                            <w:r w:rsidRPr="00DB4115">
                              <w:rPr>
                                <w:rFonts w:ascii="Arial" w:hAnsi="Arial" w:cs="Arial"/>
                                <w:b/>
                                <w:bCs/>
                                <w:color w:val="000000" w:themeColor="text1"/>
                              </w:rPr>
                              <w:t>Responsable en Gestión del Riesgo de Desastres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C0D19" id="Rectangle: Rounded Corners 2141005776" o:spid="_x0000_s1028" style="position:absolute;margin-left:0;margin-top:1.55pt;width:233.15pt;height:80.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" fillcolor="#ffd966 [1943]" strokecolor="#5b9bd5 [3208]" strokeweight="3pt">
                <v:stroke joinstyle="miter"/>
                <v:textbox>
                  <w:txbxContent>
                    <w:p w14:paraId="50FE770D" w14:textId="28BE18F1" w:rsidR="00F23B90" w:rsidRPr="00DB4115" w:rsidRDefault="00F23B90" w:rsidP="0002170D">
                      <w:pPr>
                        <w:jc w:val="center"/>
                        <w:rPr>
                          <w:rFonts w:ascii="Arial" w:hAnsi="Arial" w:cs="Arial"/>
                          <w:color w:val="000000" w:themeColor="text1"/>
                          <w:lang w:val="es-ES"/>
                        </w:rPr>
                      </w:pPr>
                      <w:r w:rsidRPr="00DB4115">
                        <w:rPr>
                          <w:rFonts w:ascii="Arial" w:hAnsi="Arial" w:cs="Arial"/>
                          <w:color w:val="000000" w:themeColor="text1"/>
                          <w:lang w:val="es-ES"/>
                        </w:rPr>
                        <w:t xml:space="preserve">Artemio Casaverde Villegas- </w:t>
                      </w:r>
                      <w:r>
                        <w:rPr>
                          <w:rFonts w:ascii="Arial" w:hAnsi="Arial" w:cs="Arial"/>
                          <w:color w:val="000000" w:themeColor="text1"/>
                          <w:lang w:val="es-ES"/>
                        </w:rPr>
                        <w:t>D</w:t>
                      </w:r>
                      <w:r w:rsidRPr="00DB4115">
                        <w:rPr>
                          <w:rFonts w:ascii="Arial" w:hAnsi="Arial" w:cs="Arial"/>
                          <w:color w:val="000000" w:themeColor="text1"/>
                          <w:lang w:val="es-ES"/>
                        </w:rPr>
                        <w:t xml:space="preserve">irector </w:t>
                      </w:r>
                      <w:r>
                        <w:rPr>
                          <w:rFonts w:ascii="Arial" w:hAnsi="Arial" w:cs="Arial"/>
                          <w:color w:val="000000" w:themeColor="text1"/>
                          <w:lang w:val="es-ES"/>
                        </w:rPr>
                        <w:t>Se</w:t>
                      </w:r>
                      <w:r w:rsidRPr="00DB4115">
                        <w:rPr>
                          <w:rFonts w:ascii="Arial" w:hAnsi="Arial" w:cs="Arial"/>
                          <w:color w:val="000000" w:themeColor="text1"/>
                          <w:lang w:val="es-ES"/>
                        </w:rPr>
                        <w:t>cundaria</w:t>
                      </w:r>
                    </w:p>
                    <w:p w14:paraId="4D2A1366" w14:textId="083E0C6D" w:rsidR="00F23B90" w:rsidRPr="00DB4115" w:rsidRDefault="00F23B90" w:rsidP="0002170D">
                      <w:pPr>
                        <w:jc w:val="center"/>
                        <w:rPr>
                          <w:rFonts w:ascii="Arial" w:hAnsi="Arial" w:cs="Arial"/>
                          <w:b/>
                          <w:bCs/>
                          <w:color w:val="000000" w:themeColor="text1"/>
                          <w:lang w:val="es-ES"/>
                        </w:rPr>
                      </w:pPr>
                      <w:r w:rsidRPr="00DB4115">
                        <w:rPr>
                          <w:rFonts w:ascii="Arial" w:hAnsi="Arial" w:cs="Arial"/>
                          <w:b/>
                          <w:bCs/>
                          <w:color w:val="000000" w:themeColor="text1"/>
                        </w:rPr>
                        <w:t>Responsable en Gestión del Riesgo de Desastres</w:t>
                      </w:r>
                    </w:p>
                  </w:txbxContent>
                </v:textbox>
                <w10:wrap anchorx="margin"/>
              </v:roundrect>
            </w:pict>
          </mc:Fallback>
        </mc:AlternateContent>
      </w:r>
    </w:p>
    <w:p w14:paraId="12658758" w14:textId="75DD9905" w:rsidR="0002170D" w:rsidRPr="00A45AD1" w:rsidRDefault="007D6863"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6" behindDoc="0" locked="0" layoutInCell="1" allowOverlap="1" wp14:anchorId="31406870" wp14:editId="460F7BDD">
                <wp:simplePos x="0" y="0"/>
                <wp:positionH relativeFrom="margin">
                  <wp:align>center</wp:align>
                </wp:positionH>
                <wp:positionV relativeFrom="paragraph">
                  <wp:posOffset>157480</wp:posOffset>
                </wp:positionV>
                <wp:extent cx="1470660" cy="327025"/>
                <wp:effectExtent l="19050" t="19050" r="15240" b="15875"/>
                <wp:wrapNone/>
                <wp:docPr id="1711796423" name="Rectangle: Rounded Corners 1711796423"/>
                <wp:cNvGraphicFramePr/>
                <a:graphic xmlns:a="http://schemas.openxmlformats.org/drawingml/2006/main">
                  <a:graphicData uri="http://schemas.microsoft.com/office/word/2010/wordprocessingShape">
                    <wps:wsp>
                      <wps:cNvSpPr/>
                      <wps:spPr>
                        <a:xfrm>
                          <a:off x="0" y="0"/>
                          <a:ext cx="1470660" cy="327025"/>
                        </a:xfrm>
                        <a:prstGeom prst="roundRect">
                          <a:avLst/>
                        </a:prstGeom>
                        <a:solidFill>
                          <a:schemeClr val="accent5">
                            <a:lumMod val="60000"/>
                            <a:lumOff val="40000"/>
                          </a:schemeClr>
                        </a:solidFill>
                        <a:ln w="285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D5C048" w14:textId="77777777" w:rsidR="00F23B90" w:rsidRPr="00306F21" w:rsidRDefault="00F23B90" w:rsidP="0002170D">
                            <w:pPr>
                              <w:jc w:val="center"/>
                              <w:rPr>
                                <w:b/>
                                <w:bCs/>
                                <w:color w:val="000000" w:themeColor="text1"/>
                                <w:lang w:val="es-ES"/>
                              </w:rPr>
                            </w:pPr>
                            <w:r w:rsidRPr="00306F21">
                              <w:rPr>
                                <w:b/>
                                <w:bCs/>
                                <w:color w:val="000000" w:themeColor="text1"/>
                                <w:lang w:val="es-ES"/>
                              </w:rPr>
                              <w:t>EQUIPO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06870" id="Rectangle: Rounded Corners 1711796423" o:spid="_x0000_s1029" style="position:absolute;margin-left:0;margin-top:12.4pt;width:115.8pt;height:25.7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" fillcolor="#9cc2e5 [1944]" strokecolor="#ffc000 [3207]" strokeweight="2.25pt">
                <v:stroke joinstyle="miter"/>
                <v:textbox>
                  <w:txbxContent>
                    <w:p w14:paraId="0DD5C048" w14:textId="77777777" w:rsidR="00F23B90" w:rsidRPr="00306F21" w:rsidRDefault="00F23B90" w:rsidP="0002170D">
                      <w:pPr>
                        <w:jc w:val="center"/>
                        <w:rPr>
                          <w:b/>
                          <w:bCs/>
                          <w:color w:val="000000" w:themeColor="text1"/>
                          <w:lang w:val="es-ES"/>
                        </w:rPr>
                      </w:pPr>
                      <w:r w:rsidRPr="00306F21">
                        <w:rPr>
                          <w:b/>
                          <w:bCs/>
                          <w:color w:val="000000" w:themeColor="text1"/>
                          <w:lang w:val="es-ES"/>
                        </w:rPr>
                        <w:t>EQUIPO DIRECTIVO</w:t>
                      </w:r>
                    </w:p>
                  </w:txbxContent>
                </v:textbox>
                <w10:wrap anchorx="margin"/>
              </v:roundrect>
            </w:pict>
          </mc:Fallback>
        </mc:AlternateContent>
      </w:r>
    </w:p>
    <w:p w14:paraId="5C05F94F" w14:textId="08F47275" w:rsidR="0002170D" w:rsidRPr="00A45AD1" w:rsidRDefault="007D6863"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50" behindDoc="0" locked="0" layoutInCell="1" allowOverlap="1" wp14:anchorId="2BF42716" wp14:editId="1D00F5DA">
                <wp:simplePos x="0" y="0"/>
                <wp:positionH relativeFrom="margin">
                  <wp:align>center</wp:align>
                </wp:positionH>
                <wp:positionV relativeFrom="paragraph">
                  <wp:posOffset>147384</wp:posOffset>
                </wp:positionV>
                <wp:extent cx="0" cy="408305"/>
                <wp:effectExtent l="95250" t="0" r="76200" b="48895"/>
                <wp:wrapNone/>
                <wp:docPr id="177577229" name="Straight Arrow Connector 177577229"/>
                <wp:cNvGraphicFramePr/>
                <a:graphic xmlns:a="http://schemas.openxmlformats.org/drawingml/2006/main">
                  <a:graphicData uri="http://schemas.microsoft.com/office/word/2010/wordprocessingShape">
                    <wps:wsp>
                      <wps:cNvCnPr/>
                      <wps:spPr>
                        <a:xfrm>
                          <a:off x="0" y="0"/>
                          <a:ext cx="0" cy="408305"/>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2D6B2" id="Straight Arrow Connector 177577229" o:spid="_x0000_s1026" type="#_x0000_t32" style="position:absolute;margin-left:0;margin-top:11.6pt;width:0;height:32.15pt;z-index:25165825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" strokecolor="#1f3763 [1604]" strokeweight="3pt">
                <v:stroke endarrow="block" joinstyle="miter"/>
                <w10:wrap anchorx="margin"/>
              </v:shape>
            </w:pict>
          </mc:Fallback>
        </mc:AlternateContent>
      </w:r>
    </w:p>
    <w:p w14:paraId="6C3A2A55" w14:textId="00065276" w:rsidR="0002170D" w:rsidRPr="00A45AD1" w:rsidRDefault="007D6863"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8" behindDoc="0" locked="0" layoutInCell="1" allowOverlap="1" wp14:anchorId="30034434" wp14:editId="48E45F25">
                <wp:simplePos x="0" y="0"/>
                <wp:positionH relativeFrom="column">
                  <wp:posOffset>5668938</wp:posOffset>
                </wp:positionH>
                <wp:positionV relativeFrom="paragraph">
                  <wp:posOffset>100965</wp:posOffset>
                </wp:positionV>
                <wp:extent cx="1853514" cy="359925"/>
                <wp:effectExtent l="19050" t="76200" r="0" b="21590"/>
                <wp:wrapNone/>
                <wp:docPr id="1088062394" name="Straight Arrow Connector 1088062394"/>
                <wp:cNvGraphicFramePr/>
                <a:graphic xmlns:a="http://schemas.openxmlformats.org/drawingml/2006/main">
                  <a:graphicData uri="http://schemas.microsoft.com/office/word/2010/wordprocessingShape">
                    <wps:wsp>
                      <wps:cNvCnPr/>
                      <wps:spPr>
                        <a:xfrm flipV="1">
                          <a:off x="0" y="0"/>
                          <a:ext cx="1853514" cy="359925"/>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063CA" id="Straight Arrow Connector 1088062394" o:spid="_x0000_s1026" type="#_x0000_t32" style="position:absolute;margin-left:446.35pt;margin-top:7.95pt;width:145.95pt;height:28.3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" strokecolor="#1f3763 [1604]" strokeweight="3pt">
                <v:stroke endarrow="block" joinstyle="miter"/>
              </v:shape>
            </w:pict>
          </mc:Fallback>
        </mc:AlternateContent>
      </w:r>
      <w:r w:rsidRPr="00A45AD1">
        <w:rPr>
          <w:rFonts w:ascii="Arial" w:hAnsi="Arial" w:cs="Arial"/>
          <w:b/>
          <w:bCs/>
          <w:noProof/>
          <w:lang w:val="en-US"/>
        </w:rPr>
        <mc:AlternateContent>
          <mc:Choice Requires="wps">
            <w:drawing>
              <wp:anchor distT="0" distB="0" distL="114300" distR="114300" simplePos="0" relativeHeight="251658247" behindDoc="0" locked="0" layoutInCell="1" allowOverlap="1" wp14:anchorId="55442377" wp14:editId="7C22FC0F">
                <wp:simplePos x="0" y="0"/>
                <wp:positionH relativeFrom="column">
                  <wp:posOffset>1298488</wp:posOffset>
                </wp:positionH>
                <wp:positionV relativeFrom="paragraph">
                  <wp:posOffset>186414</wp:posOffset>
                </wp:positionV>
                <wp:extent cx="1988408" cy="305315"/>
                <wp:effectExtent l="0" t="76200" r="12065" b="19050"/>
                <wp:wrapNone/>
                <wp:docPr id="1717604351" name="Straight Arrow Connector 1717604351"/>
                <wp:cNvGraphicFramePr/>
                <a:graphic xmlns:a="http://schemas.openxmlformats.org/drawingml/2006/main">
                  <a:graphicData uri="http://schemas.microsoft.com/office/word/2010/wordprocessingShape">
                    <wps:wsp>
                      <wps:cNvCnPr/>
                      <wps:spPr>
                        <a:xfrm flipH="1" flipV="1">
                          <a:off x="0" y="0"/>
                          <a:ext cx="1988408" cy="305315"/>
                        </a:xfrm>
                        <a:prstGeom prst="straightConnector1">
                          <a:avLst/>
                        </a:prstGeom>
                        <a:ln w="381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982DE" id="Straight Arrow Connector 1717604351" o:spid="_x0000_s1026" type="#_x0000_t32" style="position:absolute;margin-left:102.25pt;margin-top:14.7pt;width:156.55pt;height:24.0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" strokecolor="#1f3763 [1604]" strokeweight="3pt">
                <v:stroke endarrow="block" joinstyle="miter"/>
              </v:shape>
            </w:pict>
          </mc:Fallback>
        </mc:AlternateContent>
      </w:r>
    </w:p>
    <w:p w14:paraId="0E76E888" w14:textId="35CF6EDD" w:rsidR="0002170D" w:rsidRPr="00A45AD1" w:rsidRDefault="00DB4115"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49" behindDoc="0" locked="0" layoutInCell="1" allowOverlap="1" wp14:anchorId="60E46DF1" wp14:editId="652CC1AF">
                <wp:simplePos x="0" y="0"/>
                <wp:positionH relativeFrom="margin">
                  <wp:align>center</wp:align>
                </wp:positionH>
                <wp:positionV relativeFrom="paragraph">
                  <wp:posOffset>12065</wp:posOffset>
                </wp:positionV>
                <wp:extent cx="2532993" cy="367862"/>
                <wp:effectExtent l="0" t="0" r="20320" b="13335"/>
                <wp:wrapNone/>
                <wp:docPr id="1935524636" name="Rectangle: Rounded Corners 1935524636"/>
                <wp:cNvGraphicFramePr/>
                <a:graphic xmlns:a="http://schemas.openxmlformats.org/drawingml/2006/main">
                  <a:graphicData uri="http://schemas.microsoft.com/office/word/2010/wordprocessingShape">
                    <wps:wsp>
                      <wps:cNvSpPr/>
                      <wps:spPr>
                        <a:xfrm>
                          <a:off x="0" y="0"/>
                          <a:ext cx="2532993" cy="367862"/>
                        </a:xfrm>
                        <a:prstGeom prst="roundRect">
                          <a:avLst/>
                        </a:prstGeom>
                        <a:solidFill>
                          <a:srgbClr val="CCFF99"/>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FD9679" w14:textId="77777777" w:rsidR="00F23B90" w:rsidRPr="001F617A" w:rsidRDefault="00F23B90" w:rsidP="0002170D">
                            <w:pPr>
                              <w:jc w:val="center"/>
                              <w:rPr>
                                <w:color w:val="000000" w:themeColor="text1"/>
                                <w:lang w:val="es-ES"/>
                              </w:rPr>
                            </w:pPr>
                            <w:r w:rsidRPr="001F617A">
                              <w:rPr>
                                <w:color w:val="000000" w:themeColor="text1"/>
                                <w:lang w:val="es-ES"/>
                              </w:rPr>
                              <w:t xml:space="preserve">RECURSOS HUMANOS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46DF1" id="Rectangle: Rounded Corners 1935524636" o:spid="_x0000_s1030" style="position:absolute;margin-left:0;margin-top:.95pt;width:199.45pt;height:28.95pt;z-index:25165824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" fillcolor="#cf9" strokecolor="#09101d [484]" strokeweight="1pt">
                <v:stroke joinstyle="miter"/>
                <v:textbox>
                  <w:txbxContent>
                    <w:p w14:paraId="58FD9679" w14:textId="77777777" w:rsidR="00F23B90" w:rsidRPr="001F617A" w:rsidRDefault="00F23B90" w:rsidP="0002170D">
                      <w:pPr>
                        <w:jc w:val="center"/>
                        <w:rPr>
                          <w:color w:val="000000" w:themeColor="text1"/>
                          <w:lang w:val="es-ES"/>
                        </w:rPr>
                      </w:pPr>
                      <w:r w:rsidRPr="001F617A">
                        <w:rPr>
                          <w:color w:val="000000" w:themeColor="text1"/>
                          <w:lang w:val="es-ES"/>
                        </w:rPr>
                        <w:t xml:space="preserve">RECURSOS HUMANOS </w:t>
                      </w:r>
                    </w:p>
                  </w:txbxContent>
                </v:textbox>
                <w10:wrap anchorx="margin"/>
              </v:roundrect>
            </w:pict>
          </mc:Fallback>
        </mc:AlternateContent>
      </w:r>
    </w:p>
    <w:p w14:paraId="02C36162" w14:textId="50ED501A" w:rsidR="0002170D" w:rsidRPr="00A45AD1" w:rsidRDefault="00A65FDA"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57" behindDoc="0" locked="0" layoutInCell="1" allowOverlap="1" wp14:anchorId="2C2A67B2" wp14:editId="010F48B2">
                <wp:simplePos x="0" y="0"/>
                <wp:positionH relativeFrom="margin">
                  <wp:posOffset>4407613</wp:posOffset>
                </wp:positionH>
                <wp:positionV relativeFrom="paragraph">
                  <wp:posOffset>100744</wp:posOffset>
                </wp:positionV>
                <wp:extent cx="0" cy="236305"/>
                <wp:effectExtent l="19050" t="0" r="19050" b="30480"/>
                <wp:wrapNone/>
                <wp:docPr id="273050080" name="Straight Connector 273050080"/>
                <wp:cNvGraphicFramePr/>
                <a:graphic xmlns:a="http://schemas.openxmlformats.org/drawingml/2006/main">
                  <a:graphicData uri="http://schemas.microsoft.com/office/word/2010/wordprocessingShape">
                    <wps:wsp>
                      <wps:cNvCnPr/>
                      <wps:spPr>
                        <a:xfrm>
                          <a:off x="0" y="0"/>
                          <a:ext cx="0" cy="236305"/>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FC66D" id="Straight Connector 273050080"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05pt,7.95pt" to="347.0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" strokecolor="#1f3763 [1604]" strokeweight="3pt">
                <v:stroke joinstyle="miter"/>
                <w10:wrap anchorx="margin"/>
              </v:line>
            </w:pict>
          </mc:Fallback>
        </mc:AlternateContent>
      </w:r>
    </w:p>
    <w:p w14:paraId="1C7B9404" w14:textId="457746A9" w:rsidR="0002170D" w:rsidRPr="00A45AD1" w:rsidRDefault="002D7D37"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51" behindDoc="0" locked="0" layoutInCell="1" allowOverlap="1" wp14:anchorId="4F49D340" wp14:editId="73DF7685">
                <wp:simplePos x="0" y="0"/>
                <wp:positionH relativeFrom="column">
                  <wp:posOffset>-736002</wp:posOffset>
                </wp:positionH>
                <wp:positionV relativeFrom="paragraph">
                  <wp:posOffset>284031</wp:posOffset>
                </wp:positionV>
                <wp:extent cx="1666754" cy="1400537"/>
                <wp:effectExtent l="19050" t="19050" r="10160" b="28575"/>
                <wp:wrapNone/>
                <wp:docPr id="1157107831" name="Rectangle: Rounded Corners 1157107831"/>
                <wp:cNvGraphicFramePr/>
                <a:graphic xmlns:a="http://schemas.openxmlformats.org/drawingml/2006/main">
                  <a:graphicData uri="http://schemas.microsoft.com/office/word/2010/wordprocessingShape">
                    <wps:wsp>
                      <wps:cNvSpPr/>
                      <wps:spPr>
                        <a:xfrm>
                          <a:off x="0" y="0"/>
                          <a:ext cx="1666754" cy="1400537"/>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E73DCD" w14:textId="77777777" w:rsidR="00F23B90" w:rsidRPr="005B5394" w:rsidRDefault="00F23B90" w:rsidP="00822ACD">
                            <w:pPr>
                              <w:jc w:val="center"/>
                              <w:rPr>
                                <w:rFonts w:ascii="Arial" w:hAnsi="Arial" w:cs="Arial"/>
                                <w:b/>
                                <w:bCs/>
                                <w:color w:val="000000" w:themeColor="text1"/>
                              </w:rPr>
                            </w:pPr>
                            <w:r w:rsidRPr="005B5394">
                              <w:rPr>
                                <w:rFonts w:ascii="Arial" w:hAnsi="Arial" w:cs="Arial"/>
                                <w:b/>
                                <w:bCs/>
                                <w:color w:val="000000" w:themeColor="text1"/>
                              </w:rPr>
                              <w:t>Brigada de Cambio Climático</w:t>
                            </w:r>
                          </w:p>
                          <w:p w14:paraId="7D68842D" w14:textId="219E8DED" w:rsidR="00F23B90" w:rsidRPr="00566CBA" w:rsidRDefault="00A472E8" w:rsidP="00822ACD">
                            <w:pPr>
                              <w:jc w:val="center"/>
                              <w:rPr>
                                <w:rFonts w:ascii="Arial" w:hAnsi="Arial" w:cs="Arial"/>
                                <w:color w:val="000000" w:themeColor="text1"/>
                                <w:sz w:val="20"/>
                                <w:szCs w:val="20"/>
                              </w:rPr>
                            </w:pPr>
                            <w:r>
                              <w:rPr>
                                <w:rFonts w:ascii="Arial" w:hAnsi="Arial" w:cs="Arial"/>
                                <w:color w:val="000000" w:themeColor="text1"/>
                                <w:sz w:val="20"/>
                                <w:szCs w:val="20"/>
                              </w:rPr>
                              <w:t>Gricelda Ortiz Vargas</w:t>
                            </w:r>
                            <w:r w:rsidR="00F23B90" w:rsidRPr="00566CBA">
                              <w:rPr>
                                <w:rFonts w:ascii="Arial" w:hAnsi="Arial" w:cs="Arial"/>
                                <w:color w:val="000000" w:themeColor="text1"/>
                                <w:sz w:val="20"/>
                                <w:szCs w:val="20"/>
                              </w:rPr>
                              <w:t xml:space="preserve"> COES- Centro de operaciones de emergencias.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9D340" id="Rectangle: Rounded Corners 1157107831" o:spid="_x0000_s1031" style="position:absolute;margin-left:-57.95pt;margin-top:22.35pt;width:131.25pt;height:110.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" fillcolor="#ffd966 [1943]" strokecolor="#5b9bd5 [3208]" strokeweight="3pt">
                <v:stroke joinstyle="miter"/>
                <v:textbox>
                  <w:txbxContent>
                    <w:p w14:paraId="31E73DCD" w14:textId="77777777" w:rsidR="00F23B90" w:rsidRPr="005B5394" w:rsidRDefault="00F23B90" w:rsidP="00822ACD">
                      <w:pPr>
                        <w:jc w:val="center"/>
                        <w:rPr>
                          <w:rFonts w:ascii="Arial" w:hAnsi="Arial" w:cs="Arial"/>
                          <w:b/>
                          <w:bCs/>
                          <w:color w:val="000000" w:themeColor="text1"/>
                        </w:rPr>
                      </w:pPr>
                      <w:r w:rsidRPr="005B5394">
                        <w:rPr>
                          <w:rFonts w:ascii="Arial" w:hAnsi="Arial" w:cs="Arial"/>
                          <w:b/>
                          <w:bCs/>
                          <w:color w:val="000000" w:themeColor="text1"/>
                        </w:rPr>
                        <w:t>Brigada de Cambio Climático</w:t>
                      </w:r>
                    </w:p>
                    <w:p w14:paraId="7D68842D" w14:textId="219E8DED" w:rsidR="00F23B90" w:rsidRPr="00566CBA" w:rsidRDefault="00A472E8" w:rsidP="00822ACD">
                      <w:pPr>
                        <w:jc w:val="center"/>
                        <w:rPr>
                          <w:rFonts w:ascii="Arial" w:hAnsi="Arial" w:cs="Arial"/>
                          <w:color w:val="000000" w:themeColor="text1"/>
                          <w:sz w:val="20"/>
                          <w:szCs w:val="20"/>
                        </w:rPr>
                      </w:pPr>
                      <w:r>
                        <w:rPr>
                          <w:rFonts w:ascii="Arial" w:hAnsi="Arial" w:cs="Arial"/>
                          <w:color w:val="000000" w:themeColor="text1"/>
                          <w:sz w:val="20"/>
                          <w:szCs w:val="20"/>
                        </w:rPr>
                        <w:t>Gricelda Ortiz Vargas</w:t>
                      </w:r>
                      <w:r w:rsidR="00F23B90" w:rsidRPr="00566CBA">
                        <w:rPr>
                          <w:rFonts w:ascii="Arial" w:hAnsi="Arial" w:cs="Arial"/>
                          <w:color w:val="000000" w:themeColor="text1"/>
                          <w:sz w:val="20"/>
                          <w:szCs w:val="20"/>
                        </w:rPr>
                        <w:t xml:space="preserve"> COES- Centro de operaciones de emergencias.</w:t>
                      </w:r>
                    </w:p>
                  </w:txbxContent>
                </v:textbox>
              </v:roundrect>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64" behindDoc="0" locked="0" layoutInCell="1" allowOverlap="1" wp14:anchorId="66C295C0" wp14:editId="7A3C216F">
                <wp:simplePos x="0" y="0"/>
                <wp:positionH relativeFrom="rightMargin">
                  <wp:posOffset>-9655</wp:posOffset>
                </wp:positionH>
                <wp:positionV relativeFrom="paragraph">
                  <wp:posOffset>31385</wp:posOffset>
                </wp:positionV>
                <wp:extent cx="0" cy="289175"/>
                <wp:effectExtent l="57150" t="0" r="57150" b="53975"/>
                <wp:wrapNone/>
                <wp:docPr id="672797662" name="Straight Arrow Connector 672797662"/>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0FE22" id="Straight Arrow Connector 672797662" o:spid="_x0000_s1026" type="#_x0000_t32" style="position:absolute;margin-left:-.75pt;margin-top:2.45pt;width:0;height:22.75pt;z-index:251658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" strokecolor="#1f3763 [1604]" strokeweight="2.25pt">
                <v:stroke endarrow="block" joinstyle="miter"/>
                <w10:wrap anchorx="margin"/>
              </v:shape>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63" behindDoc="0" locked="0" layoutInCell="1" allowOverlap="1" wp14:anchorId="72E4342E" wp14:editId="23B3D6AE">
                <wp:simplePos x="0" y="0"/>
                <wp:positionH relativeFrom="column">
                  <wp:posOffset>6792652</wp:posOffset>
                </wp:positionH>
                <wp:positionV relativeFrom="paragraph">
                  <wp:posOffset>36195</wp:posOffset>
                </wp:positionV>
                <wp:extent cx="0" cy="289175"/>
                <wp:effectExtent l="57150" t="0" r="57150" b="53975"/>
                <wp:wrapNone/>
                <wp:docPr id="639739127" name="Straight Arrow Connector 639739127"/>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A3C68" id="Straight Arrow Connector 639739127" o:spid="_x0000_s1026" type="#_x0000_t32" style="position:absolute;margin-left:534.85pt;margin-top:2.85pt;width:0;height:2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" strokecolor="#1f3763 [1604]" strokeweight="2.25pt">
                <v:stroke endarrow="block" joinstyle="miter"/>
              </v:shape>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61" behindDoc="0" locked="0" layoutInCell="1" allowOverlap="1" wp14:anchorId="6C13AA7C" wp14:editId="453F8AD5">
                <wp:simplePos x="0" y="0"/>
                <wp:positionH relativeFrom="column">
                  <wp:posOffset>3320011</wp:posOffset>
                </wp:positionH>
                <wp:positionV relativeFrom="paragraph">
                  <wp:posOffset>5080</wp:posOffset>
                </wp:positionV>
                <wp:extent cx="0" cy="289175"/>
                <wp:effectExtent l="57150" t="0" r="57150" b="53975"/>
                <wp:wrapNone/>
                <wp:docPr id="647385309" name="Straight Arrow Connector 647385309"/>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9945F" id="Straight Arrow Connector 647385309" o:spid="_x0000_s1026" type="#_x0000_t32" style="position:absolute;margin-left:261.4pt;margin-top:.4pt;width:0;height:2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" strokecolor="#1f3763 [1604]" strokeweight="2.25pt">
                <v:stroke endarrow="block" joinstyle="miter"/>
              </v:shape>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62" behindDoc="0" locked="0" layoutInCell="1" allowOverlap="1" wp14:anchorId="255F6E67" wp14:editId="2E88CA67">
                <wp:simplePos x="0" y="0"/>
                <wp:positionH relativeFrom="column">
                  <wp:posOffset>5080635</wp:posOffset>
                </wp:positionH>
                <wp:positionV relativeFrom="paragraph">
                  <wp:posOffset>8255</wp:posOffset>
                </wp:positionV>
                <wp:extent cx="0" cy="289175"/>
                <wp:effectExtent l="57150" t="0" r="57150" b="53975"/>
                <wp:wrapNone/>
                <wp:docPr id="1525582256" name="Straight Arrow Connector 1525582256"/>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A80C7" id="Straight Arrow Connector 1525582256" o:spid="_x0000_s1026" type="#_x0000_t32" style="position:absolute;margin-left:400.05pt;margin-top:.65pt;width:0;height:2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" strokecolor="#1f3763 [1604]" strokeweight="2.25pt">
                <v:stroke endarrow="block" joinstyle="miter"/>
              </v:shape>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60" behindDoc="0" locked="0" layoutInCell="1" allowOverlap="1" wp14:anchorId="6070C868" wp14:editId="7B9603A9">
                <wp:simplePos x="0" y="0"/>
                <wp:positionH relativeFrom="column">
                  <wp:posOffset>1709398</wp:posOffset>
                </wp:positionH>
                <wp:positionV relativeFrom="paragraph">
                  <wp:posOffset>3368</wp:posOffset>
                </wp:positionV>
                <wp:extent cx="0" cy="289175"/>
                <wp:effectExtent l="57150" t="0" r="57150" b="53975"/>
                <wp:wrapNone/>
                <wp:docPr id="1905457970" name="Straight Arrow Connector 1905457970"/>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48010" id="Straight Arrow Connector 1905457970" o:spid="_x0000_s1026" type="#_x0000_t32" style="position:absolute;margin-left:134.6pt;margin-top:.25pt;width:0;height:2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" strokecolor="#1f3763 [1604]" strokeweight="2.25pt">
                <v:stroke endarrow="block" joinstyle="miter"/>
              </v:shape>
            </w:pict>
          </mc:Fallback>
        </mc:AlternateContent>
      </w:r>
      <w:r w:rsidR="007937F8" w:rsidRPr="00A45AD1">
        <w:rPr>
          <w:rFonts w:ascii="Arial" w:hAnsi="Arial" w:cs="Arial"/>
          <w:b/>
          <w:bCs/>
          <w:noProof/>
          <w:lang w:val="en-US"/>
        </w:rPr>
        <mc:AlternateContent>
          <mc:Choice Requires="wps">
            <w:drawing>
              <wp:anchor distT="0" distB="0" distL="114300" distR="114300" simplePos="0" relativeHeight="251658259" behindDoc="0" locked="0" layoutInCell="1" allowOverlap="1" wp14:anchorId="09418813" wp14:editId="45176EA5">
                <wp:simplePos x="0" y="0"/>
                <wp:positionH relativeFrom="column">
                  <wp:posOffset>20598</wp:posOffset>
                </wp:positionH>
                <wp:positionV relativeFrom="paragraph">
                  <wp:posOffset>3175</wp:posOffset>
                </wp:positionV>
                <wp:extent cx="0" cy="289175"/>
                <wp:effectExtent l="57150" t="0" r="57150" b="53975"/>
                <wp:wrapNone/>
                <wp:docPr id="1863201687" name="Straight Arrow Connector 1863201687"/>
                <wp:cNvGraphicFramePr/>
                <a:graphic xmlns:a="http://schemas.openxmlformats.org/drawingml/2006/main">
                  <a:graphicData uri="http://schemas.microsoft.com/office/word/2010/wordprocessingShape">
                    <wps:wsp>
                      <wps:cNvCnPr/>
                      <wps:spPr>
                        <a:xfrm>
                          <a:off x="0" y="0"/>
                          <a:ext cx="0" cy="28917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34FAC" id="Straight Arrow Connector 1863201687" o:spid="_x0000_s1026" type="#_x0000_t32" style="position:absolute;margin-left:1.6pt;margin-top:.25pt;width:0;height:22.7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" strokecolor="#1f3763 [1604]" strokeweight="2.25pt">
                <v:stroke endarrow="block" joinstyle="miter"/>
              </v:shape>
            </w:pict>
          </mc:Fallback>
        </mc:AlternateContent>
      </w:r>
      <w:r w:rsidR="002A3CBB" w:rsidRPr="00A45AD1">
        <w:rPr>
          <w:rFonts w:ascii="Arial" w:hAnsi="Arial" w:cs="Arial"/>
          <w:b/>
          <w:bCs/>
          <w:noProof/>
          <w:lang w:val="en-US"/>
        </w:rPr>
        <mc:AlternateContent>
          <mc:Choice Requires="wps">
            <w:drawing>
              <wp:anchor distT="0" distB="0" distL="114300" distR="114300" simplePos="0" relativeHeight="251658258" behindDoc="0" locked="0" layoutInCell="1" allowOverlap="1" wp14:anchorId="23438135" wp14:editId="1A4F59C1">
                <wp:simplePos x="0" y="0"/>
                <wp:positionH relativeFrom="margin">
                  <wp:align>right</wp:align>
                </wp:positionH>
                <wp:positionV relativeFrom="paragraph">
                  <wp:posOffset>3624</wp:posOffset>
                </wp:positionV>
                <wp:extent cx="8837274" cy="42510"/>
                <wp:effectExtent l="19050" t="19050" r="2540" b="34290"/>
                <wp:wrapNone/>
                <wp:docPr id="1900767883" name="Straight Connector 1900767883"/>
                <wp:cNvGraphicFramePr/>
                <a:graphic xmlns:a="http://schemas.openxmlformats.org/drawingml/2006/main">
                  <a:graphicData uri="http://schemas.microsoft.com/office/word/2010/wordprocessingShape">
                    <wps:wsp>
                      <wps:cNvCnPr/>
                      <wps:spPr>
                        <a:xfrm flipH="1" flipV="1">
                          <a:off x="0" y="0"/>
                          <a:ext cx="8837274" cy="4251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8DAF6" id="Straight Connector 1900767883" o:spid="_x0000_s1026" style="position:absolute;flip:x y;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4.65pt,.3pt" to="134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" strokecolor="#1f3763 [1604]" strokeweight="3pt">
                <v:stroke joinstyle="miter"/>
                <w10:wrap anchorx="margin"/>
              </v:line>
            </w:pict>
          </mc:Fallback>
        </mc:AlternateContent>
      </w:r>
    </w:p>
    <w:p w14:paraId="4BEA25C3" w14:textId="7CA0F7CC" w:rsidR="0002170D" w:rsidRPr="00A45AD1" w:rsidRDefault="00417E43" w:rsidP="0002170D">
      <w:pPr>
        <w:rPr>
          <w:rFonts w:ascii="Arial" w:hAnsi="Arial" w:cs="Arial"/>
          <w:b/>
        </w:rPr>
      </w:pPr>
      <w:r w:rsidRPr="00A45AD1">
        <w:rPr>
          <w:rFonts w:ascii="Arial" w:hAnsi="Arial" w:cs="Arial"/>
          <w:b/>
          <w:bCs/>
          <w:noProof/>
          <w:lang w:val="en-US"/>
        </w:rPr>
        <mc:AlternateContent>
          <mc:Choice Requires="wps">
            <w:drawing>
              <wp:anchor distT="0" distB="0" distL="114300" distR="114300" simplePos="0" relativeHeight="251658256" behindDoc="0" locked="0" layoutInCell="1" allowOverlap="1" wp14:anchorId="48EB0A2F" wp14:editId="1186DF36">
                <wp:simplePos x="0" y="0"/>
                <wp:positionH relativeFrom="margin">
                  <wp:posOffset>6032500</wp:posOffset>
                </wp:positionH>
                <wp:positionV relativeFrom="paragraph">
                  <wp:posOffset>28575</wp:posOffset>
                </wp:positionV>
                <wp:extent cx="1652270" cy="1606550"/>
                <wp:effectExtent l="19050" t="19050" r="24130" b="12700"/>
                <wp:wrapNone/>
                <wp:docPr id="1474696844" name="Rectangle: Rounded Corners 1474696844"/>
                <wp:cNvGraphicFramePr/>
                <a:graphic xmlns:a="http://schemas.openxmlformats.org/drawingml/2006/main">
                  <a:graphicData uri="http://schemas.microsoft.com/office/word/2010/wordprocessingShape">
                    <wps:wsp>
                      <wps:cNvSpPr/>
                      <wps:spPr>
                        <a:xfrm>
                          <a:off x="0" y="0"/>
                          <a:ext cx="1652270" cy="160655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D0BB4" w14:textId="77777777" w:rsidR="00F23B90" w:rsidRPr="008301D4" w:rsidRDefault="00F23B90" w:rsidP="00487A06">
                            <w:pPr>
                              <w:jc w:val="center"/>
                              <w:rPr>
                                <w:rFonts w:ascii="Arial" w:hAnsi="Arial" w:cs="Arial"/>
                                <w:b/>
                                <w:bCs/>
                                <w:color w:val="000000" w:themeColor="text1"/>
                              </w:rPr>
                            </w:pPr>
                            <w:r w:rsidRPr="008301D4">
                              <w:rPr>
                                <w:rFonts w:ascii="Arial" w:hAnsi="Arial" w:cs="Arial"/>
                                <w:b/>
                                <w:bCs/>
                                <w:color w:val="000000" w:themeColor="text1"/>
                              </w:rPr>
                              <w:t>Brigada Contra Incendio y Seguridad</w:t>
                            </w:r>
                          </w:p>
                          <w:p w14:paraId="5023BA3E" w14:textId="77777777" w:rsidR="00417E43" w:rsidRPr="00290F88" w:rsidRDefault="00417E43" w:rsidP="00417E43">
                            <w:pPr>
                              <w:jc w:val="center"/>
                              <w:rPr>
                                <w:rFonts w:ascii="Arial" w:hAnsi="Arial" w:cs="Arial"/>
                                <w:color w:val="000000" w:themeColor="text1"/>
                                <w:lang w:val="pt-PT"/>
                              </w:rPr>
                            </w:pPr>
                            <w:r>
                              <w:rPr>
                                <w:rFonts w:ascii="Arial" w:hAnsi="Arial" w:cs="Arial"/>
                                <w:color w:val="000000" w:themeColor="text1"/>
                                <w:lang w:val="pt-PT"/>
                              </w:rPr>
                              <w:t xml:space="preserve">Aron Galvan Alarcón </w:t>
                            </w:r>
                          </w:p>
                          <w:p w14:paraId="0D17A365" w14:textId="04F68485" w:rsidR="00F23B90" w:rsidRPr="00290F88" w:rsidRDefault="00F23B90" w:rsidP="00392168">
                            <w:pPr>
                              <w:jc w:val="center"/>
                              <w:rPr>
                                <w:rFonts w:ascii="Arial" w:hAnsi="Arial" w:cs="Arial"/>
                                <w:color w:val="000000" w:themeColor="text1"/>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B0A2F" id="Rectangle: Rounded Corners 1474696844" o:spid="_x0000_s1032" style="position:absolute;margin-left:475pt;margin-top:2.25pt;width:130.1pt;height:12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" fillcolor="#ffd966 [1943]" strokecolor="#5b9bd5 [3208]" strokeweight="3pt">
                <v:stroke joinstyle="miter"/>
                <v:textbox>
                  <w:txbxContent>
                    <w:p w14:paraId="16AD0BB4" w14:textId="77777777" w:rsidR="00F23B90" w:rsidRPr="008301D4" w:rsidRDefault="00F23B90" w:rsidP="00487A06">
                      <w:pPr>
                        <w:jc w:val="center"/>
                        <w:rPr>
                          <w:rFonts w:ascii="Arial" w:hAnsi="Arial" w:cs="Arial"/>
                          <w:b/>
                          <w:bCs/>
                          <w:color w:val="000000" w:themeColor="text1"/>
                        </w:rPr>
                      </w:pPr>
                      <w:r w:rsidRPr="008301D4">
                        <w:rPr>
                          <w:rFonts w:ascii="Arial" w:hAnsi="Arial" w:cs="Arial"/>
                          <w:b/>
                          <w:bCs/>
                          <w:color w:val="000000" w:themeColor="text1"/>
                        </w:rPr>
                        <w:t>Brigada Contra Incendio y Seguridad</w:t>
                      </w:r>
                    </w:p>
                    <w:p w14:paraId="5023BA3E" w14:textId="77777777" w:rsidR="00417E43" w:rsidRPr="00290F88" w:rsidRDefault="00417E43" w:rsidP="00417E43">
                      <w:pPr>
                        <w:jc w:val="center"/>
                        <w:rPr>
                          <w:rFonts w:ascii="Arial" w:hAnsi="Arial" w:cs="Arial"/>
                          <w:color w:val="000000" w:themeColor="text1"/>
                          <w:lang w:val="pt-PT"/>
                        </w:rPr>
                      </w:pPr>
                      <w:r>
                        <w:rPr>
                          <w:rFonts w:ascii="Arial" w:hAnsi="Arial" w:cs="Arial"/>
                          <w:color w:val="000000" w:themeColor="text1"/>
                          <w:lang w:val="pt-PT"/>
                        </w:rPr>
                        <w:t xml:space="preserve">Aron Galvan Alarcón </w:t>
                      </w:r>
                    </w:p>
                    <w:p w14:paraId="0D17A365" w14:textId="04F68485" w:rsidR="00F23B90" w:rsidRPr="00290F88" w:rsidRDefault="00F23B90" w:rsidP="00392168">
                      <w:pPr>
                        <w:jc w:val="center"/>
                        <w:rPr>
                          <w:rFonts w:ascii="Arial" w:hAnsi="Arial" w:cs="Arial"/>
                          <w:color w:val="000000" w:themeColor="text1"/>
                          <w:lang w:val="pt-PT"/>
                        </w:rPr>
                      </w:pPr>
                    </w:p>
                  </w:txbxContent>
                </v:textbox>
                <w10:wrap anchorx="margin"/>
              </v:roundrect>
            </w:pict>
          </mc:Fallback>
        </mc:AlternateContent>
      </w:r>
      <w:r w:rsidRPr="00A45AD1">
        <w:rPr>
          <w:rFonts w:ascii="Arial" w:hAnsi="Arial" w:cs="Arial"/>
          <w:b/>
          <w:bCs/>
          <w:noProof/>
          <w:lang w:val="en-US"/>
        </w:rPr>
        <mc:AlternateContent>
          <mc:Choice Requires="wps">
            <w:drawing>
              <wp:anchor distT="0" distB="0" distL="114300" distR="114300" simplePos="0" relativeHeight="251658254" behindDoc="0" locked="0" layoutInCell="1" allowOverlap="1" wp14:anchorId="74482CB5" wp14:editId="7A56A1A4">
                <wp:simplePos x="0" y="0"/>
                <wp:positionH relativeFrom="margin">
                  <wp:posOffset>4267200</wp:posOffset>
                </wp:positionH>
                <wp:positionV relativeFrom="paragraph">
                  <wp:posOffset>28576</wp:posOffset>
                </wp:positionV>
                <wp:extent cx="1652270" cy="1657350"/>
                <wp:effectExtent l="19050" t="19050" r="24130" b="19050"/>
                <wp:wrapNone/>
                <wp:docPr id="1297372861" name="Rectangle: Rounded Corners 1297372861"/>
                <wp:cNvGraphicFramePr/>
                <a:graphic xmlns:a="http://schemas.openxmlformats.org/drawingml/2006/main">
                  <a:graphicData uri="http://schemas.microsoft.com/office/word/2010/wordprocessingShape">
                    <wps:wsp>
                      <wps:cNvSpPr/>
                      <wps:spPr>
                        <a:xfrm>
                          <a:off x="0" y="0"/>
                          <a:ext cx="1652270" cy="165735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B8CC36" w14:textId="0095A476" w:rsidR="00F23B90" w:rsidRPr="00487A06" w:rsidRDefault="00F23B90" w:rsidP="0002170D">
                            <w:pPr>
                              <w:jc w:val="center"/>
                              <w:rPr>
                                <w:rFonts w:ascii="Arial" w:hAnsi="Arial" w:cs="Arial"/>
                                <w:b/>
                                <w:bCs/>
                                <w:color w:val="000000" w:themeColor="text1"/>
                              </w:rPr>
                            </w:pPr>
                            <w:r w:rsidRPr="00487A06">
                              <w:rPr>
                                <w:rFonts w:ascii="Arial" w:hAnsi="Arial" w:cs="Arial"/>
                                <w:b/>
                                <w:bCs/>
                                <w:color w:val="000000" w:themeColor="text1"/>
                              </w:rPr>
                              <w:t xml:space="preserve">Brigada Señalización Evacuación y Evaluación. </w:t>
                            </w:r>
                          </w:p>
                          <w:p w14:paraId="63821298" w14:textId="30E21984" w:rsidR="00F23B90" w:rsidRPr="00290F88" w:rsidRDefault="00417E43" w:rsidP="0002170D">
                            <w:pPr>
                              <w:jc w:val="center"/>
                              <w:rPr>
                                <w:rFonts w:ascii="Arial" w:hAnsi="Arial" w:cs="Arial"/>
                                <w:color w:val="000000" w:themeColor="text1"/>
                                <w:lang w:val="pt-PT"/>
                              </w:rPr>
                            </w:pPr>
                            <w:r>
                              <w:rPr>
                                <w:rFonts w:ascii="Arial" w:hAnsi="Arial" w:cs="Arial"/>
                                <w:color w:val="000000" w:themeColor="text1"/>
                                <w:lang w:val="pt-PT"/>
                              </w:rPr>
                              <w:t xml:space="preserve">Aron Galvan Alarcón </w:t>
                            </w:r>
                          </w:p>
                          <w:p w14:paraId="1C832F51" w14:textId="6CF9A5A2" w:rsidR="00F23B90" w:rsidRPr="00290F88" w:rsidRDefault="00F23B90" w:rsidP="00F23B90">
                            <w:pPr>
                              <w:jc w:val="center"/>
                              <w:rPr>
                                <w:rFonts w:ascii="Arial" w:hAnsi="Arial" w:cs="Arial"/>
                                <w:color w:val="000000" w:themeColor="text1"/>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82CB5" id="Rectangle: Rounded Corners 1297372861" o:spid="_x0000_s1033" style="position:absolute;margin-left:336pt;margin-top:2.25pt;width:130.1pt;height:13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" fillcolor="#ffd966 [1943]" strokecolor="#5b9bd5 [3208]" strokeweight="3pt">
                <v:stroke joinstyle="miter"/>
                <v:textbox>
                  <w:txbxContent>
                    <w:p w14:paraId="15B8CC36" w14:textId="0095A476" w:rsidR="00F23B90" w:rsidRPr="00487A06" w:rsidRDefault="00F23B90" w:rsidP="0002170D">
                      <w:pPr>
                        <w:jc w:val="center"/>
                        <w:rPr>
                          <w:rFonts w:ascii="Arial" w:hAnsi="Arial" w:cs="Arial"/>
                          <w:b/>
                          <w:bCs/>
                          <w:color w:val="000000" w:themeColor="text1"/>
                        </w:rPr>
                      </w:pPr>
                      <w:r w:rsidRPr="00487A06">
                        <w:rPr>
                          <w:rFonts w:ascii="Arial" w:hAnsi="Arial" w:cs="Arial"/>
                          <w:b/>
                          <w:bCs/>
                          <w:color w:val="000000" w:themeColor="text1"/>
                        </w:rPr>
                        <w:t xml:space="preserve">Brigada Señalización Evacuación y Evaluación. </w:t>
                      </w:r>
                    </w:p>
                    <w:p w14:paraId="63821298" w14:textId="30E21984" w:rsidR="00F23B90" w:rsidRPr="00290F88" w:rsidRDefault="00417E43" w:rsidP="0002170D">
                      <w:pPr>
                        <w:jc w:val="center"/>
                        <w:rPr>
                          <w:rFonts w:ascii="Arial" w:hAnsi="Arial" w:cs="Arial"/>
                          <w:color w:val="000000" w:themeColor="text1"/>
                          <w:lang w:val="pt-PT"/>
                        </w:rPr>
                      </w:pPr>
                      <w:r>
                        <w:rPr>
                          <w:rFonts w:ascii="Arial" w:hAnsi="Arial" w:cs="Arial"/>
                          <w:color w:val="000000" w:themeColor="text1"/>
                          <w:lang w:val="pt-PT"/>
                        </w:rPr>
                        <w:t xml:space="preserve">Aron Galvan Alarcón </w:t>
                      </w:r>
                    </w:p>
                    <w:p w14:paraId="1C832F51" w14:textId="6CF9A5A2" w:rsidR="00F23B90" w:rsidRPr="00290F88" w:rsidRDefault="00F23B90" w:rsidP="00F23B90">
                      <w:pPr>
                        <w:jc w:val="center"/>
                        <w:rPr>
                          <w:rFonts w:ascii="Arial" w:hAnsi="Arial" w:cs="Arial"/>
                          <w:color w:val="000000" w:themeColor="text1"/>
                          <w:lang w:val="pt-PT"/>
                        </w:rPr>
                      </w:pPr>
                    </w:p>
                  </w:txbxContent>
                </v:textbox>
                <w10:wrap anchorx="margin"/>
              </v:roundrect>
            </w:pict>
          </mc:Fallback>
        </mc:AlternateContent>
      </w:r>
      <w:r w:rsidR="00392168" w:rsidRPr="00A45AD1">
        <w:rPr>
          <w:rFonts w:ascii="Arial" w:hAnsi="Arial" w:cs="Arial"/>
          <w:b/>
          <w:bCs/>
          <w:noProof/>
          <w:lang w:val="en-US"/>
        </w:rPr>
        <mc:AlternateContent>
          <mc:Choice Requires="wps">
            <w:drawing>
              <wp:anchor distT="0" distB="0" distL="114300" distR="114300" simplePos="0" relativeHeight="251658255" behindDoc="0" locked="0" layoutInCell="1" allowOverlap="1" wp14:anchorId="7DEF6F5D" wp14:editId="1805C928">
                <wp:simplePos x="0" y="0"/>
                <wp:positionH relativeFrom="margin">
                  <wp:posOffset>7772400</wp:posOffset>
                </wp:positionH>
                <wp:positionV relativeFrom="paragraph">
                  <wp:posOffset>15875</wp:posOffset>
                </wp:positionV>
                <wp:extent cx="1805305" cy="2305050"/>
                <wp:effectExtent l="19050" t="19050" r="23495" b="19050"/>
                <wp:wrapNone/>
                <wp:docPr id="309282696" name="Rectangle: Rounded Corners 309282696"/>
                <wp:cNvGraphicFramePr/>
                <a:graphic xmlns:a="http://schemas.openxmlformats.org/drawingml/2006/main">
                  <a:graphicData uri="http://schemas.microsoft.com/office/word/2010/wordprocessingShape">
                    <wps:wsp>
                      <wps:cNvSpPr/>
                      <wps:spPr>
                        <a:xfrm>
                          <a:off x="0" y="0"/>
                          <a:ext cx="1805305" cy="230505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C848FE" w14:textId="01EE4BC0" w:rsidR="00F23B90" w:rsidRPr="00487A06" w:rsidRDefault="00F23B90" w:rsidP="00E238FF">
                            <w:pPr>
                              <w:jc w:val="center"/>
                              <w:rPr>
                                <w:rFonts w:ascii="Arial" w:hAnsi="Arial" w:cs="Arial"/>
                                <w:b/>
                                <w:bCs/>
                                <w:color w:val="000000" w:themeColor="text1"/>
                              </w:rPr>
                            </w:pPr>
                            <w:r w:rsidRPr="00487A06">
                              <w:rPr>
                                <w:rFonts w:ascii="Arial" w:hAnsi="Arial" w:cs="Arial"/>
                                <w:b/>
                                <w:bCs/>
                                <w:color w:val="000000" w:themeColor="text1"/>
                              </w:rPr>
                              <w:t>Brigada de Protección, entrega de estudiantes, soporte socioemocional y actividades lúdicas.</w:t>
                            </w:r>
                          </w:p>
                          <w:p w14:paraId="04BD1B78" w14:textId="70B8E214" w:rsidR="00F23B90" w:rsidRPr="00566CBA" w:rsidRDefault="00417E43" w:rsidP="00E238FF">
                            <w:pPr>
                              <w:jc w:val="center"/>
                              <w:rPr>
                                <w:rFonts w:ascii="Arial" w:hAnsi="Arial" w:cs="Arial"/>
                                <w:color w:val="000000" w:themeColor="text1"/>
                                <w:sz w:val="20"/>
                                <w:szCs w:val="20"/>
                              </w:rPr>
                            </w:pPr>
                            <w:r>
                              <w:rPr>
                                <w:rFonts w:ascii="Arial" w:hAnsi="Arial" w:cs="Arial"/>
                                <w:color w:val="000000" w:themeColor="text1"/>
                                <w:sz w:val="20"/>
                                <w:szCs w:val="20"/>
                              </w:rPr>
                              <w:t>Juan Jose Tuñon Temoche</w:t>
                            </w:r>
                            <w:r w:rsidR="00392168" w:rsidRPr="00566CBA">
                              <w:rPr>
                                <w:rFonts w:ascii="Arial" w:hAnsi="Arial" w:cs="Arial"/>
                                <w:color w:val="000000" w:themeColor="text1"/>
                                <w:sz w:val="20"/>
                                <w:szCs w:val="20"/>
                              </w:rPr>
                              <w:t xml:space="preserve"> </w:t>
                            </w:r>
                            <w:r w:rsidR="00F23B90" w:rsidRPr="00566CBA">
                              <w:rPr>
                                <w:rFonts w:ascii="Arial" w:hAnsi="Arial" w:cs="Arial"/>
                                <w:color w:val="000000" w:themeColor="text1"/>
                                <w:sz w:val="20"/>
                                <w:szCs w:val="20"/>
                              </w:rPr>
                              <w:t>y AMAPAFA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F6F5D" id="Rectangle: Rounded Corners 309282696" o:spid="_x0000_s1034" style="position:absolute;margin-left:612pt;margin-top:1.25pt;width:142.15pt;height:18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" fillcolor="#ffd966 [1943]" strokecolor="#5b9bd5 [3208]" strokeweight="3pt">
                <v:stroke joinstyle="miter"/>
                <v:textbox>
                  <w:txbxContent>
                    <w:p w14:paraId="5CC848FE" w14:textId="01EE4BC0" w:rsidR="00F23B90" w:rsidRPr="00487A06" w:rsidRDefault="00F23B90" w:rsidP="00E238FF">
                      <w:pPr>
                        <w:jc w:val="center"/>
                        <w:rPr>
                          <w:rFonts w:ascii="Arial" w:hAnsi="Arial" w:cs="Arial"/>
                          <w:b/>
                          <w:bCs/>
                          <w:color w:val="000000" w:themeColor="text1"/>
                        </w:rPr>
                      </w:pPr>
                      <w:r w:rsidRPr="00487A06">
                        <w:rPr>
                          <w:rFonts w:ascii="Arial" w:hAnsi="Arial" w:cs="Arial"/>
                          <w:b/>
                          <w:bCs/>
                          <w:color w:val="000000" w:themeColor="text1"/>
                        </w:rPr>
                        <w:t>Brigada de Protección, entrega de estudiantes, soporte socioemocional y actividades lúdicas.</w:t>
                      </w:r>
                    </w:p>
                    <w:p w14:paraId="04BD1B78" w14:textId="70B8E214" w:rsidR="00F23B90" w:rsidRPr="00566CBA" w:rsidRDefault="00417E43" w:rsidP="00E238FF">
                      <w:pPr>
                        <w:jc w:val="center"/>
                        <w:rPr>
                          <w:rFonts w:ascii="Arial" w:hAnsi="Arial" w:cs="Arial"/>
                          <w:color w:val="000000" w:themeColor="text1"/>
                          <w:sz w:val="20"/>
                          <w:szCs w:val="20"/>
                        </w:rPr>
                      </w:pPr>
                      <w:r>
                        <w:rPr>
                          <w:rFonts w:ascii="Arial" w:hAnsi="Arial" w:cs="Arial"/>
                          <w:color w:val="000000" w:themeColor="text1"/>
                          <w:sz w:val="20"/>
                          <w:szCs w:val="20"/>
                        </w:rPr>
                        <w:t>Juan Jose Tuñon Temoche</w:t>
                      </w:r>
                      <w:r w:rsidR="00392168" w:rsidRPr="00566CBA">
                        <w:rPr>
                          <w:rFonts w:ascii="Arial" w:hAnsi="Arial" w:cs="Arial"/>
                          <w:color w:val="000000" w:themeColor="text1"/>
                          <w:sz w:val="20"/>
                          <w:szCs w:val="20"/>
                        </w:rPr>
                        <w:t xml:space="preserve"> </w:t>
                      </w:r>
                      <w:r w:rsidR="00F23B90" w:rsidRPr="00566CBA">
                        <w:rPr>
                          <w:rFonts w:ascii="Arial" w:hAnsi="Arial" w:cs="Arial"/>
                          <w:color w:val="000000" w:themeColor="text1"/>
                          <w:sz w:val="20"/>
                          <w:szCs w:val="20"/>
                        </w:rPr>
                        <w:t>y AMAPAFA</w:t>
                      </w:r>
                    </w:p>
                  </w:txbxContent>
                </v:textbox>
                <w10:wrap anchorx="margin"/>
              </v:roundrect>
            </w:pict>
          </mc:Fallback>
        </mc:AlternateContent>
      </w:r>
      <w:r w:rsidR="00566CBA" w:rsidRPr="00505A6C">
        <w:rPr>
          <w:rFonts w:ascii="Arial" w:hAnsi="Arial" w:cs="Arial"/>
          <w:b/>
          <w:bCs/>
          <w:noProof/>
          <w:lang w:val="en-US"/>
        </w:rPr>
        <mc:AlternateContent>
          <mc:Choice Requires="wps">
            <w:drawing>
              <wp:anchor distT="0" distB="0" distL="114300" distR="114300" simplePos="0" relativeHeight="251658253" behindDoc="0" locked="0" layoutInCell="1" allowOverlap="1" wp14:anchorId="69BD1D36" wp14:editId="1B91DAD8">
                <wp:simplePos x="0" y="0"/>
                <wp:positionH relativeFrom="margin">
                  <wp:posOffset>2514600</wp:posOffset>
                </wp:positionH>
                <wp:positionV relativeFrom="paragraph">
                  <wp:posOffset>7621</wp:posOffset>
                </wp:positionV>
                <wp:extent cx="1669415" cy="1524000"/>
                <wp:effectExtent l="19050" t="19050" r="26035" b="19050"/>
                <wp:wrapNone/>
                <wp:docPr id="1944548196" name="Rectangle: Rounded Corners 1944548196"/>
                <wp:cNvGraphicFramePr/>
                <a:graphic xmlns:a="http://schemas.openxmlformats.org/drawingml/2006/main">
                  <a:graphicData uri="http://schemas.microsoft.com/office/word/2010/wordprocessingShape">
                    <wps:wsp>
                      <wps:cNvSpPr/>
                      <wps:spPr>
                        <a:xfrm>
                          <a:off x="0" y="0"/>
                          <a:ext cx="1669415" cy="1524000"/>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AB16DB" w14:textId="77777777" w:rsidR="00F23B90" w:rsidRDefault="00F23B90" w:rsidP="0002170D">
                            <w:pPr>
                              <w:jc w:val="center"/>
                              <w:rPr>
                                <w:rFonts w:ascii="Arial" w:hAnsi="Arial" w:cs="Arial"/>
                                <w:b/>
                                <w:bCs/>
                                <w:color w:val="000000" w:themeColor="text1"/>
                              </w:rPr>
                            </w:pPr>
                            <w:r w:rsidRPr="00E53F8E">
                              <w:rPr>
                                <w:rFonts w:ascii="Arial" w:hAnsi="Arial" w:cs="Arial"/>
                                <w:b/>
                                <w:bCs/>
                                <w:color w:val="000000" w:themeColor="text1"/>
                              </w:rPr>
                              <w:t>Brigada de Salud y Primeros Auxilios</w:t>
                            </w:r>
                          </w:p>
                          <w:p w14:paraId="3007C486" w14:textId="350B08AB" w:rsidR="00417E43" w:rsidRPr="00E53F8E" w:rsidRDefault="00417E43" w:rsidP="0002170D">
                            <w:pPr>
                              <w:jc w:val="center"/>
                              <w:rPr>
                                <w:rFonts w:ascii="Arial" w:hAnsi="Arial" w:cs="Arial"/>
                                <w:b/>
                                <w:bCs/>
                                <w:color w:val="000000" w:themeColor="text1"/>
                              </w:rPr>
                            </w:pPr>
                            <w:r>
                              <w:rPr>
                                <w:rFonts w:ascii="Arial" w:hAnsi="Arial" w:cs="Arial"/>
                                <w:color w:val="000000" w:themeColor="text1"/>
                                <w:sz w:val="20"/>
                                <w:szCs w:val="20"/>
                              </w:rPr>
                              <w:t>Gricelda Ortiz Vargas</w:t>
                            </w:r>
                          </w:p>
                          <w:p w14:paraId="6698B576" w14:textId="29EABFB5" w:rsidR="00F23B90" w:rsidRPr="00E53F8E" w:rsidRDefault="00F23B90" w:rsidP="00917DD1">
                            <w:pPr>
                              <w:jc w:val="center"/>
                              <w:rPr>
                                <w:rFonts w:ascii="Arial" w:hAnsi="Arial" w:cs="Arial"/>
                                <w:color w:val="000000" w:themeColor="text1"/>
                              </w:rPr>
                            </w:pPr>
                            <w:r>
                              <w:rPr>
                                <w:rFonts w:ascii="Arial" w:hAnsi="Arial" w:cs="Arial"/>
                                <w:color w:val="000000" w:themeColor="text1"/>
                                <w:sz w:val="20"/>
                                <w:szCs w:val="20"/>
                              </w:rPr>
                              <w:t xml:space="preserve">y </w:t>
                            </w:r>
                            <w:r w:rsidRPr="00566CBA">
                              <w:rPr>
                                <w:rFonts w:ascii="Arial" w:hAnsi="Arial" w:cs="Arial"/>
                                <w:color w:val="000000" w:themeColor="text1"/>
                                <w:sz w:val="20"/>
                                <w:szCs w:val="20"/>
                              </w:rPr>
                              <w:t>comité de estudiantes de brigada de salud y gestión de riesgos</w:t>
                            </w:r>
                            <w:r w:rsidRPr="00E53F8E">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D1D36" id="Rectangle: Rounded Corners 1944548196" o:spid="_x0000_s1035" style="position:absolute;margin-left:198pt;margin-top:.6pt;width:131.45pt;height:120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" fillcolor="#ffd966 [1943]" strokecolor="#5b9bd5 [3208]" strokeweight="3pt">
                <v:stroke joinstyle="miter"/>
                <v:textbox>
                  <w:txbxContent>
                    <w:p w14:paraId="48AB16DB" w14:textId="77777777" w:rsidR="00F23B90" w:rsidRDefault="00F23B90" w:rsidP="0002170D">
                      <w:pPr>
                        <w:jc w:val="center"/>
                        <w:rPr>
                          <w:rFonts w:ascii="Arial" w:hAnsi="Arial" w:cs="Arial"/>
                          <w:b/>
                          <w:bCs/>
                          <w:color w:val="000000" w:themeColor="text1"/>
                        </w:rPr>
                      </w:pPr>
                      <w:r w:rsidRPr="00E53F8E">
                        <w:rPr>
                          <w:rFonts w:ascii="Arial" w:hAnsi="Arial" w:cs="Arial"/>
                          <w:b/>
                          <w:bCs/>
                          <w:color w:val="000000" w:themeColor="text1"/>
                        </w:rPr>
                        <w:t>Brigada de Salud y Primeros Auxilios</w:t>
                      </w:r>
                    </w:p>
                    <w:p w14:paraId="3007C486" w14:textId="350B08AB" w:rsidR="00417E43" w:rsidRPr="00E53F8E" w:rsidRDefault="00417E43" w:rsidP="0002170D">
                      <w:pPr>
                        <w:jc w:val="center"/>
                        <w:rPr>
                          <w:rFonts w:ascii="Arial" w:hAnsi="Arial" w:cs="Arial"/>
                          <w:b/>
                          <w:bCs/>
                          <w:color w:val="000000" w:themeColor="text1"/>
                        </w:rPr>
                      </w:pPr>
                      <w:r>
                        <w:rPr>
                          <w:rFonts w:ascii="Arial" w:hAnsi="Arial" w:cs="Arial"/>
                          <w:color w:val="000000" w:themeColor="text1"/>
                          <w:sz w:val="20"/>
                          <w:szCs w:val="20"/>
                        </w:rPr>
                        <w:t>Gricelda Ortiz Vargas</w:t>
                      </w:r>
                    </w:p>
                    <w:p w14:paraId="6698B576" w14:textId="29EABFB5" w:rsidR="00F23B90" w:rsidRPr="00E53F8E" w:rsidRDefault="00F23B90" w:rsidP="00917DD1">
                      <w:pPr>
                        <w:jc w:val="center"/>
                        <w:rPr>
                          <w:rFonts w:ascii="Arial" w:hAnsi="Arial" w:cs="Arial"/>
                          <w:color w:val="000000" w:themeColor="text1"/>
                        </w:rPr>
                      </w:pPr>
                      <w:r>
                        <w:rPr>
                          <w:rFonts w:ascii="Arial" w:hAnsi="Arial" w:cs="Arial"/>
                          <w:color w:val="000000" w:themeColor="text1"/>
                          <w:sz w:val="20"/>
                          <w:szCs w:val="20"/>
                        </w:rPr>
                        <w:t xml:space="preserve">y </w:t>
                      </w:r>
                      <w:r w:rsidRPr="00566CBA">
                        <w:rPr>
                          <w:rFonts w:ascii="Arial" w:hAnsi="Arial" w:cs="Arial"/>
                          <w:color w:val="000000" w:themeColor="text1"/>
                          <w:sz w:val="20"/>
                          <w:szCs w:val="20"/>
                        </w:rPr>
                        <w:t>comité de estudiantes de brigada de salud y gestión de riesgos</w:t>
                      </w:r>
                      <w:r w:rsidRPr="00E53F8E">
                        <w:rPr>
                          <w:rFonts w:ascii="Arial" w:hAnsi="Arial" w:cs="Arial"/>
                          <w:color w:val="000000" w:themeColor="text1"/>
                        </w:rPr>
                        <w:t>.</w:t>
                      </w:r>
                    </w:p>
                  </w:txbxContent>
                </v:textbox>
                <w10:wrap anchorx="margin"/>
              </v:roundrect>
            </w:pict>
          </mc:Fallback>
        </mc:AlternateContent>
      </w:r>
      <w:r w:rsidR="00A11749" w:rsidRPr="00505A6C">
        <w:rPr>
          <w:rFonts w:ascii="Arial" w:hAnsi="Arial" w:cs="Arial"/>
          <w:b/>
          <w:bCs/>
          <w:noProof/>
          <w:lang w:val="en-US"/>
        </w:rPr>
        <mc:AlternateContent>
          <mc:Choice Requires="wps">
            <w:drawing>
              <wp:anchor distT="0" distB="0" distL="114300" distR="114300" simplePos="0" relativeHeight="251658252" behindDoc="0" locked="0" layoutInCell="1" allowOverlap="1" wp14:anchorId="55A241E4" wp14:editId="2D1209E6">
                <wp:simplePos x="0" y="0"/>
                <wp:positionH relativeFrom="column">
                  <wp:posOffset>1000125</wp:posOffset>
                </wp:positionH>
                <wp:positionV relativeFrom="paragraph">
                  <wp:posOffset>26670</wp:posOffset>
                </wp:positionV>
                <wp:extent cx="1423670" cy="1362075"/>
                <wp:effectExtent l="19050" t="19050" r="24130" b="28575"/>
                <wp:wrapNone/>
                <wp:docPr id="442145746" name="Rectangle: Rounded Corners 442145746"/>
                <wp:cNvGraphicFramePr/>
                <a:graphic xmlns:a="http://schemas.openxmlformats.org/drawingml/2006/main">
                  <a:graphicData uri="http://schemas.microsoft.com/office/word/2010/wordprocessingShape">
                    <wps:wsp>
                      <wps:cNvSpPr/>
                      <wps:spPr>
                        <a:xfrm>
                          <a:off x="0" y="0"/>
                          <a:ext cx="1423670" cy="1362075"/>
                        </a:xfrm>
                        <a:prstGeom prst="roundRect">
                          <a:avLst/>
                        </a:prstGeom>
                        <a:solidFill>
                          <a:schemeClr val="accent4">
                            <a:lumMod val="60000"/>
                            <a:lumOff val="40000"/>
                          </a:schemeClr>
                        </a:solidFill>
                        <a:ln w="3810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F190CF" w14:textId="77777777" w:rsidR="00F23B90" w:rsidRPr="005B5394" w:rsidRDefault="00F23B90" w:rsidP="0002170D">
                            <w:pPr>
                              <w:jc w:val="center"/>
                              <w:rPr>
                                <w:rFonts w:ascii="Arial" w:hAnsi="Arial" w:cs="Arial"/>
                                <w:b/>
                                <w:bCs/>
                                <w:color w:val="000000" w:themeColor="text1"/>
                              </w:rPr>
                            </w:pPr>
                            <w:r w:rsidRPr="005B5394">
                              <w:rPr>
                                <w:rFonts w:ascii="Arial" w:hAnsi="Arial" w:cs="Arial"/>
                                <w:b/>
                                <w:bCs/>
                                <w:color w:val="000000" w:themeColor="text1"/>
                              </w:rPr>
                              <w:t>Brigada de Ecoeficiencia</w:t>
                            </w:r>
                          </w:p>
                          <w:p w14:paraId="38394CD9" w14:textId="7FC6199D" w:rsidR="00F23B90" w:rsidRPr="00566CBA" w:rsidRDefault="00F23B90" w:rsidP="00BF3BFC">
                            <w:pPr>
                              <w:jc w:val="center"/>
                              <w:rPr>
                                <w:rFonts w:ascii="Arial" w:hAnsi="Arial" w:cs="Arial"/>
                                <w:color w:val="000000" w:themeColor="text1"/>
                                <w:sz w:val="20"/>
                                <w:szCs w:val="20"/>
                              </w:rPr>
                            </w:pPr>
                            <w:r w:rsidRPr="00566CBA">
                              <w:rPr>
                                <w:rFonts w:ascii="Arial" w:hAnsi="Arial" w:cs="Arial"/>
                                <w:color w:val="000000" w:themeColor="text1"/>
                                <w:sz w:val="20"/>
                                <w:szCs w:val="20"/>
                              </w:rPr>
                              <w:t xml:space="preserve">Hurtado Palomino y CAE- Comité de Alimentación 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41E4" id="Rectangle: Rounded Corners 442145746" o:spid="_x0000_s1036" style="position:absolute;margin-left:78.75pt;margin-top:2.1pt;width:112.1pt;height:107.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" fillcolor="#ffd966 [1943]" strokecolor="#5b9bd5 [3208]" strokeweight="3pt">
                <v:stroke joinstyle="miter"/>
                <v:textbox>
                  <w:txbxContent>
                    <w:p w14:paraId="08F190CF" w14:textId="77777777" w:rsidR="00F23B90" w:rsidRPr="005B5394" w:rsidRDefault="00F23B90" w:rsidP="0002170D">
                      <w:pPr>
                        <w:jc w:val="center"/>
                        <w:rPr>
                          <w:rFonts w:ascii="Arial" w:hAnsi="Arial" w:cs="Arial"/>
                          <w:b/>
                          <w:bCs/>
                          <w:color w:val="000000" w:themeColor="text1"/>
                        </w:rPr>
                      </w:pPr>
                      <w:r w:rsidRPr="005B5394">
                        <w:rPr>
                          <w:rFonts w:ascii="Arial" w:hAnsi="Arial" w:cs="Arial"/>
                          <w:b/>
                          <w:bCs/>
                          <w:color w:val="000000" w:themeColor="text1"/>
                        </w:rPr>
                        <w:t>Brigada de Ecoeficiencia</w:t>
                      </w:r>
                    </w:p>
                    <w:p w14:paraId="38394CD9" w14:textId="7FC6199D" w:rsidR="00F23B90" w:rsidRPr="00566CBA" w:rsidRDefault="00F23B90" w:rsidP="00BF3BFC">
                      <w:pPr>
                        <w:jc w:val="center"/>
                        <w:rPr>
                          <w:rFonts w:ascii="Arial" w:hAnsi="Arial" w:cs="Arial"/>
                          <w:color w:val="000000" w:themeColor="text1"/>
                          <w:sz w:val="20"/>
                          <w:szCs w:val="20"/>
                        </w:rPr>
                      </w:pPr>
                      <w:r w:rsidRPr="00566CBA">
                        <w:rPr>
                          <w:rFonts w:ascii="Arial" w:hAnsi="Arial" w:cs="Arial"/>
                          <w:color w:val="000000" w:themeColor="text1"/>
                          <w:sz w:val="20"/>
                          <w:szCs w:val="20"/>
                        </w:rPr>
                        <w:t xml:space="preserve">Hurtado Palomino y CAE- Comité de Alimentación Escolar </w:t>
                      </w:r>
                    </w:p>
                  </w:txbxContent>
                </v:textbox>
              </v:roundrect>
            </w:pict>
          </mc:Fallback>
        </mc:AlternateContent>
      </w:r>
    </w:p>
    <w:p w14:paraId="79BD2D1B" w14:textId="5B5FC149" w:rsidR="00EE70FB" w:rsidRPr="00A45AD1" w:rsidRDefault="00EE70FB" w:rsidP="0002170D">
      <w:pPr>
        <w:rPr>
          <w:rFonts w:ascii="Arial" w:hAnsi="Arial" w:cs="Arial"/>
          <w:b/>
        </w:rPr>
      </w:pPr>
    </w:p>
    <w:p w14:paraId="4A075E6D" w14:textId="2DCAFEE1" w:rsidR="00EE70FB" w:rsidRPr="00A45AD1" w:rsidRDefault="00EE70FB" w:rsidP="0002170D">
      <w:pPr>
        <w:rPr>
          <w:rFonts w:ascii="Arial" w:hAnsi="Arial" w:cs="Arial"/>
          <w:b/>
        </w:rPr>
      </w:pPr>
    </w:p>
    <w:p w14:paraId="7CF18F12" w14:textId="77777777" w:rsidR="00EE70FB" w:rsidRPr="00A45AD1" w:rsidRDefault="00EE70FB" w:rsidP="0002170D">
      <w:pPr>
        <w:rPr>
          <w:rFonts w:ascii="Arial" w:hAnsi="Arial" w:cs="Arial"/>
          <w:b/>
        </w:rPr>
      </w:pPr>
    </w:p>
    <w:p w14:paraId="580A30D8" w14:textId="77777777" w:rsidR="0070785A" w:rsidRPr="00A45AD1" w:rsidRDefault="0070785A" w:rsidP="00B01FC7">
      <w:pPr>
        <w:pStyle w:val="Prrafodelista"/>
        <w:numPr>
          <w:ilvl w:val="2"/>
          <w:numId w:val="13"/>
        </w:numPr>
        <w:ind w:left="1276" w:hanging="567"/>
        <w:rPr>
          <w:rFonts w:ascii="Arial" w:hAnsi="Arial" w:cs="Arial"/>
          <w:b/>
          <w:bCs/>
        </w:rPr>
        <w:sectPr w:rsidR="0070785A" w:rsidRPr="00A45AD1" w:rsidSect="00481E2E">
          <w:pgSz w:w="16838" w:h="11906" w:orient="landscape"/>
          <w:pgMar w:top="1440" w:right="1440" w:bottom="1440" w:left="1440" w:header="709" w:footer="709" w:gutter="0"/>
          <w:cols w:space="708"/>
          <w:docGrid w:linePitch="360"/>
        </w:sectPr>
      </w:pPr>
    </w:p>
    <w:p w14:paraId="1FFA67E9" w14:textId="05D3DB4F" w:rsidR="00A8000C" w:rsidRDefault="00CE37DE" w:rsidP="00AE1979">
      <w:pPr>
        <w:pStyle w:val="Prrafodelista"/>
        <w:numPr>
          <w:ilvl w:val="2"/>
          <w:numId w:val="13"/>
        </w:numPr>
        <w:rPr>
          <w:rFonts w:ascii="Arial" w:hAnsi="Arial" w:cs="Arial"/>
          <w:b/>
        </w:rPr>
      </w:pPr>
      <w:r w:rsidRPr="00A45AD1">
        <w:rPr>
          <w:rFonts w:ascii="Arial" w:hAnsi="Arial" w:cs="Arial"/>
          <w:b/>
          <w:bCs/>
        </w:rPr>
        <w:lastRenderedPageBreak/>
        <w:t>INTEGRANTES DE LA COMISIÓN DE EDUCACIÓN AMBIENTAL Y GESTIÓN DEL RIESGO DE DESASTRES</w:t>
      </w:r>
    </w:p>
    <w:tbl>
      <w:tblPr>
        <w:tblW w:w="10040" w:type="dxa"/>
        <w:tblCellMar>
          <w:left w:w="70" w:type="dxa"/>
          <w:right w:w="70" w:type="dxa"/>
        </w:tblCellMar>
        <w:tblLook w:val="04A0" w:firstRow="1" w:lastRow="0" w:firstColumn="1" w:lastColumn="0" w:noHBand="0" w:noVBand="1"/>
      </w:tblPr>
      <w:tblGrid>
        <w:gridCol w:w="793"/>
        <w:gridCol w:w="3700"/>
        <w:gridCol w:w="1399"/>
        <w:gridCol w:w="1480"/>
        <w:gridCol w:w="1265"/>
        <w:gridCol w:w="1403"/>
      </w:tblGrid>
      <w:tr w:rsidR="00BD1559" w:rsidRPr="00505A6C" w14:paraId="7E156F3A" w14:textId="77777777" w:rsidTr="00417E43">
        <w:trPr>
          <w:trHeight w:val="915"/>
        </w:trPr>
        <w:tc>
          <w:tcPr>
            <w:tcW w:w="793" w:type="dxa"/>
            <w:vMerge w:val="restart"/>
            <w:tcBorders>
              <w:top w:val="single" w:sz="8" w:space="0" w:color="4472C4"/>
              <w:left w:val="single" w:sz="8" w:space="0" w:color="4472C4"/>
              <w:bottom w:val="single" w:sz="8" w:space="0" w:color="4472C4"/>
              <w:right w:val="single" w:sz="8" w:space="0" w:color="4472C4"/>
            </w:tcBorders>
            <w:shd w:val="clear" w:color="000000" w:fill="FF7C80"/>
            <w:textDirection w:val="btLr"/>
            <w:vAlign w:val="center"/>
            <w:hideMark/>
          </w:tcPr>
          <w:p w14:paraId="176B9762" w14:textId="72C8202D" w:rsidR="00BD1559" w:rsidRPr="00BD1559" w:rsidRDefault="00C21FA9" w:rsidP="001C1B65">
            <w:pPr>
              <w:spacing w:after="0" w:line="240" w:lineRule="auto"/>
              <w:jc w:val="center"/>
              <w:rPr>
                <w:rFonts w:ascii="Arial" w:eastAsia="Times New Roman" w:hAnsi="Arial" w:cs="Arial"/>
                <w:b/>
                <w:bCs/>
                <w:color w:val="000000"/>
                <w:kern w:val="0"/>
                <w:lang w:eastAsia="es-PE"/>
                <w14:ligatures w14:val="none"/>
              </w:rPr>
            </w:pPr>
            <w:r w:rsidRPr="00505A6C">
              <w:rPr>
                <w:rFonts w:ascii="Arial" w:eastAsia="Times New Roman" w:hAnsi="Arial" w:cs="Arial"/>
                <w:b/>
                <w:bCs/>
                <w:color w:val="000000"/>
                <w:kern w:val="0"/>
                <w:lang w:eastAsia="es-PE"/>
                <w14:ligatures w14:val="none"/>
              </w:rPr>
              <w:t>COMISIÓN</w:t>
            </w:r>
            <w:r w:rsidR="00BD1559" w:rsidRPr="00BD1559">
              <w:rPr>
                <w:rFonts w:ascii="Arial" w:eastAsia="Times New Roman" w:hAnsi="Arial" w:cs="Arial"/>
                <w:b/>
                <w:bCs/>
                <w:color w:val="000000"/>
                <w:kern w:val="0"/>
                <w:lang w:eastAsia="es-PE"/>
                <w14:ligatures w14:val="none"/>
              </w:rPr>
              <w:t xml:space="preserve"> DE </w:t>
            </w:r>
            <w:r w:rsidRPr="00505A6C">
              <w:rPr>
                <w:rFonts w:ascii="Arial" w:eastAsia="Times New Roman" w:hAnsi="Arial" w:cs="Arial"/>
                <w:b/>
                <w:bCs/>
                <w:color w:val="000000"/>
                <w:kern w:val="0"/>
                <w:lang w:eastAsia="es-PE"/>
                <w14:ligatures w14:val="none"/>
              </w:rPr>
              <w:t>EDUCACIÓN</w:t>
            </w:r>
            <w:r w:rsidR="00BD1559" w:rsidRPr="00BD1559">
              <w:rPr>
                <w:rFonts w:ascii="Arial" w:eastAsia="Times New Roman" w:hAnsi="Arial" w:cs="Arial"/>
                <w:b/>
                <w:bCs/>
                <w:color w:val="000000"/>
                <w:kern w:val="0"/>
                <w:lang w:eastAsia="es-PE"/>
                <w14:ligatures w14:val="none"/>
              </w:rPr>
              <w:t xml:space="preserve"> AMBIENTAL Y </w:t>
            </w:r>
            <w:r w:rsidRPr="00505A6C">
              <w:rPr>
                <w:rFonts w:ascii="Arial" w:eastAsia="Times New Roman" w:hAnsi="Arial" w:cs="Arial"/>
                <w:b/>
                <w:bCs/>
                <w:color w:val="000000"/>
                <w:kern w:val="0"/>
                <w:lang w:eastAsia="es-PE"/>
                <w14:ligatures w14:val="none"/>
              </w:rPr>
              <w:t>GESTIÓN</w:t>
            </w:r>
            <w:r w:rsidR="00BD1559" w:rsidRPr="00BD1559">
              <w:rPr>
                <w:rFonts w:ascii="Arial" w:eastAsia="Times New Roman" w:hAnsi="Arial" w:cs="Arial"/>
                <w:b/>
                <w:bCs/>
                <w:color w:val="000000"/>
                <w:kern w:val="0"/>
                <w:lang w:eastAsia="es-PE"/>
                <w14:ligatures w14:val="none"/>
              </w:rPr>
              <w:t xml:space="preserve"> DE RIESGOS DE DESASTRES</w:t>
            </w:r>
          </w:p>
        </w:tc>
        <w:tc>
          <w:tcPr>
            <w:tcW w:w="3700" w:type="dxa"/>
            <w:tcBorders>
              <w:top w:val="single" w:sz="8" w:space="0" w:color="4472C4"/>
              <w:left w:val="nil"/>
              <w:bottom w:val="single" w:sz="8" w:space="0" w:color="4472C4"/>
              <w:right w:val="single" w:sz="8" w:space="0" w:color="4472C4"/>
            </w:tcBorders>
            <w:shd w:val="clear" w:color="000000" w:fill="203764"/>
            <w:noWrap/>
            <w:vAlign w:val="center"/>
            <w:hideMark/>
          </w:tcPr>
          <w:p w14:paraId="159B4B6B" w14:textId="77777777" w:rsidR="00BD1559" w:rsidRPr="00BD1559" w:rsidRDefault="00BD1559" w:rsidP="00BD1559">
            <w:pPr>
              <w:spacing w:after="0" w:line="240" w:lineRule="auto"/>
              <w:jc w:val="center"/>
              <w:rPr>
                <w:rFonts w:ascii="Arial" w:eastAsia="Times New Roman" w:hAnsi="Arial" w:cs="Arial"/>
                <w:b/>
                <w:bCs/>
                <w:color w:val="FFFFFF"/>
                <w:kern w:val="0"/>
                <w:lang w:eastAsia="es-PE"/>
                <w14:ligatures w14:val="none"/>
              </w:rPr>
            </w:pPr>
            <w:r w:rsidRPr="00BD1559">
              <w:rPr>
                <w:rFonts w:ascii="Arial" w:eastAsia="Times New Roman" w:hAnsi="Arial" w:cs="Arial"/>
                <w:b/>
                <w:bCs/>
                <w:color w:val="FFFFFF"/>
                <w:kern w:val="0"/>
                <w:lang w:eastAsia="es-PE"/>
                <w14:ligatures w14:val="none"/>
              </w:rPr>
              <w:t xml:space="preserve">CARGOS  </w:t>
            </w:r>
          </w:p>
        </w:tc>
        <w:tc>
          <w:tcPr>
            <w:tcW w:w="1399" w:type="dxa"/>
            <w:tcBorders>
              <w:top w:val="single" w:sz="8" w:space="0" w:color="4472C4"/>
              <w:left w:val="nil"/>
              <w:bottom w:val="single" w:sz="8" w:space="0" w:color="4472C4"/>
              <w:right w:val="single" w:sz="8" w:space="0" w:color="4472C4"/>
            </w:tcBorders>
            <w:shd w:val="clear" w:color="000000" w:fill="203764"/>
            <w:vAlign w:val="center"/>
            <w:hideMark/>
          </w:tcPr>
          <w:p w14:paraId="01A8FFEC" w14:textId="77777777" w:rsidR="00BD1559" w:rsidRPr="00BD1559" w:rsidRDefault="00BD1559" w:rsidP="00BD1559">
            <w:pPr>
              <w:spacing w:after="0" w:line="240" w:lineRule="auto"/>
              <w:jc w:val="center"/>
              <w:rPr>
                <w:rFonts w:ascii="Arial" w:eastAsia="Times New Roman" w:hAnsi="Arial" w:cs="Arial"/>
                <w:b/>
                <w:bCs/>
                <w:color w:val="FFFFFF"/>
                <w:kern w:val="0"/>
                <w:lang w:eastAsia="es-PE"/>
                <w14:ligatures w14:val="none"/>
              </w:rPr>
            </w:pPr>
            <w:r w:rsidRPr="00BD1559">
              <w:rPr>
                <w:rFonts w:ascii="Arial" w:eastAsia="Times New Roman" w:hAnsi="Arial" w:cs="Arial"/>
                <w:b/>
                <w:bCs/>
                <w:color w:val="FFFFFF"/>
                <w:kern w:val="0"/>
                <w:lang w:eastAsia="es-PE"/>
                <w14:ligatures w14:val="none"/>
              </w:rPr>
              <w:t>APELLIDOS PATERNO</w:t>
            </w:r>
          </w:p>
        </w:tc>
        <w:tc>
          <w:tcPr>
            <w:tcW w:w="1480" w:type="dxa"/>
            <w:tcBorders>
              <w:top w:val="single" w:sz="8" w:space="0" w:color="4472C4"/>
              <w:left w:val="nil"/>
              <w:bottom w:val="single" w:sz="8" w:space="0" w:color="4472C4"/>
              <w:right w:val="single" w:sz="8" w:space="0" w:color="4472C4"/>
            </w:tcBorders>
            <w:shd w:val="clear" w:color="000000" w:fill="203764"/>
            <w:vAlign w:val="center"/>
            <w:hideMark/>
          </w:tcPr>
          <w:p w14:paraId="4B6EAF1D" w14:textId="77777777" w:rsidR="00BD1559" w:rsidRPr="00BD1559" w:rsidRDefault="00BD1559" w:rsidP="00BD1559">
            <w:pPr>
              <w:spacing w:after="0" w:line="240" w:lineRule="auto"/>
              <w:jc w:val="center"/>
              <w:rPr>
                <w:rFonts w:ascii="Arial" w:eastAsia="Times New Roman" w:hAnsi="Arial" w:cs="Arial"/>
                <w:b/>
                <w:bCs/>
                <w:color w:val="FFFFFF"/>
                <w:kern w:val="0"/>
                <w:lang w:eastAsia="es-PE"/>
                <w14:ligatures w14:val="none"/>
              </w:rPr>
            </w:pPr>
            <w:r w:rsidRPr="00BD1559">
              <w:rPr>
                <w:rFonts w:ascii="Arial" w:eastAsia="Times New Roman" w:hAnsi="Arial" w:cs="Arial"/>
                <w:b/>
                <w:bCs/>
                <w:color w:val="FFFFFF"/>
                <w:kern w:val="0"/>
                <w:lang w:eastAsia="es-PE"/>
                <w14:ligatures w14:val="none"/>
              </w:rPr>
              <w:t>APELLIDO MATERNO</w:t>
            </w:r>
          </w:p>
        </w:tc>
        <w:tc>
          <w:tcPr>
            <w:tcW w:w="1265" w:type="dxa"/>
            <w:tcBorders>
              <w:top w:val="single" w:sz="8" w:space="0" w:color="4472C4"/>
              <w:left w:val="nil"/>
              <w:bottom w:val="single" w:sz="8" w:space="0" w:color="4472C4"/>
              <w:right w:val="single" w:sz="8" w:space="0" w:color="4472C4"/>
            </w:tcBorders>
            <w:shd w:val="clear" w:color="000000" w:fill="203764"/>
            <w:vAlign w:val="center"/>
            <w:hideMark/>
          </w:tcPr>
          <w:p w14:paraId="7040D615" w14:textId="77777777" w:rsidR="00BD1559" w:rsidRPr="00BD1559" w:rsidRDefault="00BD1559" w:rsidP="00BD1559">
            <w:pPr>
              <w:spacing w:after="0" w:line="240" w:lineRule="auto"/>
              <w:jc w:val="center"/>
              <w:rPr>
                <w:rFonts w:ascii="Arial" w:eastAsia="Times New Roman" w:hAnsi="Arial" w:cs="Arial"/>
                <w:b/>
                <w:bCs/>
                <w:color w:val="FFFFFF"/>
                <w:kern w:val="0"/>
                <w:lang w:eastAsia="es-PE"/>
                <w14:ligatures w14:val="none"/>
              </w:rPr>
            </w:pPr>
            <w:r w:rsidRPr="00BD1559">
              <w:rPr>
                <w:rFonts w:ascii="Arial" w:eastAsia="Times New Roman" w:hAnsi="Arial" w:cs="Arial"/>
                <w:b/>
                <w:bCs/>
                <w:color w:val="FFFFFF"/>
                <w:kern w:val="0"/>
                <w:lang w:eastAsia="es-PE"/>
                <w14:ligatures w14:val="none"/>
              </w:rPr>
              <w:t>NOMBRES</w:t>
            </w:r>
          </w:p>
        </w:tc>
        <w:tc>
          <w:tcPr>
            <w:tcW w:w="1403" w:type="dxa"/>
            <w:tcBorders>
              <w:top w:val="single" w:sz="8" w:space="0" w:color="4472C4"/>
              <w:left w:val="nil"/>
              <w:bottom w:val="single" w:sz="8" w:space="0" w:color="4472C4"/>
              <w:right w:val="single" w:sz="8" w:space="0" w:color="4472C4"/>
            </w:tcBorders>
            <w:shd w:val="clear" w:color="000000" w:fill="FFD966"/>
            <w:vAlign w:val="center"/>
            <w:hideMark/>
          </w:tcPr>
          <w:p w14:paraId="0261D42D" w14:textId="77777777" w:rsidR="00BD1559" w:rsidRPr="00BD1559" w:rsidRDefault="00BD1559" w:rsidP="00BD1559">
            <w:pPr>
              <w:spacing w:after="0" w:line="240" w:lineRule="auto"/>
              <w:jc w:val="center"/>
              <w:rPr>
                <w:rFonts w:ascii="Arial" w:eastAsia="Times New Roman" w:hAnsi="Arial" w:cs="Arial"/>
                <w:b/>
                <w:bCs/>
                <w:color w:val="000000"/>
                <w:kern w:val="0"/>
                <w:lang w:eastAsia="es-PE"/>
                <w14:ligatures w14:val="none"/>
              </w:rPr>
            </w:pPr>
            <w:r w:rsidRPr="00BD1559">
              <w:rPr>
                <w:rFonts w:ascii="Arial" w:eastAsia="Times New Roman" w:hAnsi="Arial" w:cs="Arial"/>
                <w:b/>
                <w:bCs/>
                <w:color w:val="000000"/>
                <w:kern w:val="0"/>
                <w:lang w:eastAsia="es-PE"/>
                <w14:ligatures w14:val="none"/>
              </w:rPr>
              <w:t xml:space="preserve">NUMERO DE CELULAR  </w:t>
            </w:r>
          </w:p>
        </w:tc>
      </w:tr>
      <w:tr w:rsidR="00BD1559" w:rsidRPr="00505A6C" w14:paraId="417A6C8E" w14:textId="77777777" w:rsidTr="00417E43">
        <w:trPr>
          <w:trHeight w:val="300"/>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1758FCB6" w14:textId="77777777" w:rsidR="00BD1559" w:rsidRPr="00BD1559" w:rsidRDefault="00BD1559" w:rsidP="00BD1559">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4BE3873E"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PRESIDENTE- GESTOR</w:t>
            </w:r>
          </w:p>
        </w:tc>
        <w:tc>
          <w:tcPr>
            <w:tcW w:w="1399" w:type="dxa"/>
            <w:tcBorders>
              <w:top w:val="nil"/>
              <w:left w:val="nil"/>
              <w:bottom w:val="single" w:sz="8" w:space="0" w:color="4472C4"/>
              <w:right w:val="single" w:sz="8" w:space="0" w:color="4472C4"/>
            </w:tcBorders>
            <w:shd w:val="clear" w:color="auto" w:fill="auto"/>
            <w:noWrap/>
            <w:vAlign w:val="center"/>
            <w:hideMark/>
          </w:tcPr>
          <w:p w14:paraId="72C8270B" w14:textId="6FD4E669" w:rsidR="00BD1559" w:rsidRPr="00BD1559" w:rsidRDefault="006A5E65" w:rsidP="00BD155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PASTOR </w:t>
            </w:r>
          </w:p>
        </w:tc>
        <w:tc>
          <w:tcPr>
            <w:tcW w:w="1480" w:type="dxa"/>
            <w:tcBorders>
              <w:top w:val="nil"/>
              <w:left w:val="nil"/>
              <w:bottom w:val="single" w:sz="8" w:space="0" w:color="4472C4"/>
              <w:right w:val="single" w:sz="8" w:space="0" w:color="4472C4"/>
            </w:tcBorders>
            <w:shd w:val="clear" w:color="auto" w:fill="auto"/>
            <w:noWrap/>
            <w:vAlign w:val="center"/>
            <w:hideMark/>
          </w:tcPr>
          <w:p w14:paraId="038EC2D1" w14:textId="5DF208B7" w:rsidR="00BD1559" w:rsidRPr="00BD1559" w:rsidRDefault="006A5E65" w:rsidP="00BD155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ROMERO</w:t>
            </w:r>
            <w:r w:rsidR="00BD1559" w:rsidRPr="00BD1559">
              <w:rPr>
                <w:rFonts w:ascii="Arial" w:eastAsia="Times New Roman" w:hAnsi="Arial" w:cs="Arial"/>
                <w:color w:val="000000"/>
                <w:kern w:val="0"/>
                <w:lang w:eastAsia="es-PE"/>
                <w14:ligatures w14:val="none"/>
              </w:rPr>
              <w:t xml:space="preserve"> </w:t>
            </w:r>
          </w:p>
        </w:tc>
        <w:tc>
          <w:tcPr>
            <w:tcW w:w="1265" w:type="dxa"/>
            <w:tcBorders>
              <w:top w:val="nil"/>
              <w:left w:val="nil"/>
              <w:bottom w:val="single" w:sz="8" w:space="0" w:color="4472C4"/>
              <w:right w:val="single" w:sz="8" w:space="0" w:color="4472C4"/>
            </w:tcBorders>
            <w:shd w:val="clear" w:color="auto" w:fill="auto"/>
            <w:noWrap/>
            <w:vAlign w:val="center"/>
            <w:hideMark/>
          </w:tcPr>
          <w:p w14:paraId="16D47C1C" w14:textId="16B838DB" w:rsidR="00BD1559" w:rsidRPr="00BD1559" w:rsidRDefault="006A5E65" w:rsidP="00BD155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ROSA BERTHA</w:t>
            </w:r>
            <w:r w:rsidR="00BD1559" w:rsidRPr="00BD1559">
              <w:rPr>
                <w:rFonts w:ascii="Arial" w:eastAsia="Times New Roman" w:hAnsi="Arial" w:cs="Arial"/>
                <w:color w:val="000000"/>
                <w:kern w:val="0"/>
                <w:lang w:eastAsia="es-PE"/>
                <w14:ligatures w14:val="none"/>
              </w:rPr>
              <w:t xml:space="preserve"> </w:t>
            </w:r>
          </w:p>
        </w:tc>
        <w:tc>
          <w:tcPr>
            <w:tcW w:w="1403" w:type="dxa"/>
            <w:tcBorders>
              <w:top w:val="nil"/>
              <w:left w:val="nil"/>
              <w:bottom w:val="single" w:sz="8" w:space="0" w:color="4472C4"/>
              <w:right w:val="single" w:sz="8" w:space="0" w:color="4472C4"/>
            </w:tcBorders>
            <w:shd w:val="clear" w:color="auto" w:fill="auto"/>
            <w:noWrap/>
            <w:vAlign w:val="center"/>
            <w:hideMark/>
          </w:tcPr>
          <w:p w14:paraId="70A9E9C7" w14:textId="15767976" w:rsidR="00BD1559" w:rsidRPr="00BD1559" w:rsidRDefault="006A5E65" w:rsidP="00BD1559">
            <w:pPr>
              <w:spacing w:after="0" w:line="240" w:lineRule="auto"/>
              <w:rPr>
                <w:rFonts w:ascii="Arial" w:eastAsia="Times New Roman" w:hAnsi="Arial" w:cs="Arial"/>
                <w:color w:val="000000"/>
                <w:kern w:val="0"/>
                <w:lang w:eastAsia="es-PE"/>
                <w14:ligatures w14:val="none"/>
              </w:rPr>
            </w:pPr>
            <w:r w:rsidRPr="006A5E65">
              <w:rPr>
                <w:rFonts w:ascii="Arial" w:eastAsia="Times New Roman" w:hAnsi="Arial" w:cs="Arial"/>
                <w:color w:val="000000"/>
                <w:kern w:val="0"/>
                <w:sz w:val="20"/>
                <w:lang w:eastAsia="es-PE"/>
                <w14:ligatures w14:val="none"/>
              </w:rPr>
              <w:t>983 627 821</w:t>
            </w:r>
          </w:p>
        </w:tc>
      </w:tr>
      <w:tr w:rsidR="00BD1559" w:rsidRPr="00505A6C" w14:paraId="46804D35" w14:textId="77777777" w:rsidTr="00417E43">
        <w:trPr>
          <w:trHeight w:val="58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10A367C5" w14:textId="77777777" w:rsidR="00BD1559" w:rsidRPr="00BD1559" w:rsidRDefault="00BD1559" w:rsidP="00BD1559">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67D09E6C"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Responsable en Gestión del Riesgo de Desastres</w:t>
            </w:r>
          </w:p>
        </w:tc>
        <w:tc>
          <w:tcPr>
            <w:tcW w:w="1399" w:type="dxa"/>
            <w:tcBorders>
              <w:top w:val="nil"/>
              <w:left w:val="nil"/>
              <w:bottom w:val="single" w:sz="8" w:space="0" w:color="4472C4"/>
              <w:right w:val="single" w:sz="8" w:space="0" w:color="4472C4"/>
            </w:tcBorders>
            <w:shd w:val="clear" w:color="auto" w:fill="auto"/>
            <w:noWrap/>
            <w:vAlign w:val="center"/>
            <w:hideMark/>
          </w:tcPr>
          <w:p w14:paraId="495A755E"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Casaverde </w:t>
            </w:r>
          </w:p>
        </w:tc>
        <w:tc>
          <w:tcPr>
            <w:tcW w:w="1480" w:type="dxa"/>
            <w:tcBorders>
              <w:top w:val="nil"/>
              <w:left w:val="nil"/>
              <w:bottom w:val="single" w:sz="8" w:space="0" w:color="4472C4"/>
              <w:right w:val="single" w:sz="8" w:space="0" w:color="4472C4"/>
            </w:tcBorders>
            <w:shd w:val="clear" w:color="auto" w:fill="auto"/>
            <w:noWrap/>
            <w:vAlign w:val="center"/>
            <w:hideMark/>
          </w:tcPr>
          <w:p w14:paraId="2E5572B6"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Villegas </w:t>
            </w:r>
          </w:p>
        </w:tc>
        <w:tc>
          <w:tcPr>
            <w:tcW w:w="1265" w:type="dxa"/>
            <w:tcBorders>
              <w:top w:val="nil"/>
              <w:left w:val="nil"/>
              <w:bottom w:val="single" w:sz="8" w:space="0" w:color="4472C4"/>
              <w:right w:val="single" w:sz="8" w:space="0" w:color="4472C4"/>
            </w:tcBorders>
            <w:shd w:val="clear" w:color="auto" w:fill="auto"/>
            <w:noWrap/>
            <w:vAlign w:val="center"/>
            <w:hideMark/>
          </w:tcPr>
          <w:p w14:paraId="1F1E889C"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Artemio </w:t>
            </w:r>
          </w:p>
        </w:tc>
        <w:tc>
          <w:tcPr>
            <w:tcW w:w="1403" w:type="dxa"/>
            <w:tcBorders>
              <w:top w:val="nil"/>
              <w:left w:val="nil"/>
              <w:bottom w:val="single" w:sz="8" w:space="0" w:color="4472C4"/>
              <w:right w:val="single" w:sz="8" w:space="0" w:color="4472C4"/>
            </w:tcBorders>
            <w:shd w:val="clear" w:color="auto" w:fill="auto"/>
            <w:noWrap/>
            <w:vAlign w:val="center"/>
            <w:hideMark/>
          </w:tcPr>
          <w:p w14:paraId="716B9000"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952115452</w:t>
            </w:r>
          </w:p>
        </w:tc>
      </w:tr>
      <w:tr w:rsidR="00BD1559" w:rsidRPr="00505A6C" w14:paraId="69D888E6" w14:textId="77777777" w:rsidTr="00417E43">
        <w:trPr>
          <w:trHeight w:val="58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431EB1D0" w14:textId="77777777" w:rsidR="00BD1559" w:rsidRPr="00BD1559" w:rsidRDefault="00BD1559" w:rsidP="00BD1559">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0B983DF3"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Responsable en Educación Ambiental</w:t>
            </w:r>
          </w:p>
        </w:tc>
        <w:tc>
          <w:tcPr>
            <w:tcW w:w="1399" w:type="dxa"/>
            <w:tcBorders>
              <w:top w:val="nil"/>
              <w:left w:val="nil"/>
              <w:bottom w:val="single" w:sz="8" w:space="0" w:color="4472C4"/>
              <w:right w:val="single" w:sz="8" w:space="0" w:color="4472C4"/>
            </w:tcBorders>
            <w:shd w:val="clear" w:color="auto" w:fill="auto"/>
            <w:noWrap/>
            <w:vAlign w:val="center"/>
            <w:hideMark/>
          </w:tcPr>
          <w:p w14:paraId="6A8D4E65"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Alcarraz </w:t>
            </w:r>
          </w:p>
        </w:tc>
        <w:tc>
          <w:tcPr>
            <w:tcW w:w="1480" w:type="dxa"/>
            <w:tcBorders>
              <w:top w:val="nil"/>
              <w:left w:val="nil"/>
              <w:bottom w:val="single" w:sz="8" w:space="0" w:color="4472C4"/>
              <w:right w:val="single" w:sz="8" w:space="0" w:color="4472C4"/>
            </w:tcBorders>
            <w:shd w:val="clear" w:color="auto" w:fill="auto"/>
            <w:noWrap/>
            <w:vAlign w:val="center"/>
            <w:hideMark/>
          </w:tcPr>
          <w:p w14:paraId="4A055E98"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Rivera </w:t>
            </w:r>
          </w:p>
        </w:tc>
        <w:tc>
          <w:tcPr>
            <w:tcW w:w="1265" w:type="dxa"/>
            <w:tcBorders>
              <w:top w:val="nil"/>
              <w:left w:val="nil"/>
              <w:bottom w:val="single" w:sz="8" w:space="0" w:color="4472C4"/>
              <w:right w:val="single" w:sz="8" w:space="0" w:color="4472C4"/>
            </w:tcBorders>
            <w:shd w:val="clear" w:color="auto" w:fill="auto"/>
            <w:noWrap/>
            <w:vAlign w:val="center"/>
            <w:hideMark/>
          </w:tcPr>
          <w:p w14:paraId="4B0AC842"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Rosario </w:t>
            </w:r>
          </w:p>
        </w:tc>
        <w:tc>
          <w:tcPr>
            <w:tcW w:w="1403" w:type="dxa"/>
            <w:tcBorders>
              <w:top w:val="nil"/>
              <w:left w:val="nil"/>
              <w:bottom w:val="single" w:sz="8" w:space="0" w:color="4472C4"/>
              <w:right w:val="single" w:sz="8" w:space="0" w:color="4472C4"/>
            </w:tcBorders>
            <w:shd w:val="clear" w:color="auto" w:fill="auto"/>
            <w:vAlign w:val="center"/>
            <w:hideMark/>
          </w:tcPr>
          <w:p w14:paraId="77B15A0C"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983632932</w:t>
            </w:r>
          </w:p>
        </w:tc>
      </w:tr>
      <w:tr w:rsidR="00417E43" w:rsidRPr="00505A6C" w14:paraId="2495470A" w14:textId="77777777" w:rsidTr="00417E43">
        <w:trPr>
          <w:trHeight w:val="300"/>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3308DA37" w14:textId="77777777" w:rsidR="00417E43" w:rsidRPr="00BD1559" w:rsidRDefault="00417E43" w:rsidP="00417E43">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75A830B7" w14:textId="77777777" w:rsidR="00417E43" w:rsidRPr="00BD1559" w:rsidRDefault="00417E43" w:rsidP="00417E43">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Brigada de Cambio Climático</w:t>
            </w:r>
          </w:p>
        </w:tc>
        <w:tc>
          <w:tcPr>
            <w:tcW w:w="1399" w:type="dxa"/>
            <w:tcBorders>
              <w:top w:val="nil"/>
              <w:left w:val="nil"/>
              <w:bottom w:val="single" w:sz="8" w:space="0" w:color="4472C4"/>
              <w:right w:val="single" w:sz="8" w:space="0" w:color="4472C4"/>
            </w:tcBorders>
            <w:shd w:val="clear" w:color="auto" w:fill="auto"/>
            <w:noWrap/>
            <w:vAlign w:val="center"/>
          </w:tcPr>
          <w:p w14:paraId="5061DA49" w14:textId="781184EC"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Ortiz</w:t>
            </w:r>
          </w:p>
        </w:tc>
        <w:tc>
          <w:tcPr>
            <w:tcW w:w="1480" w:type="dxa"/>
            <w:tcBorders>
              <w:top w:val="nil"/>
              <w:left w:val="nil"/>
              <w:bottom w:val="single" w:sz="8" w:space="0" w:color="4472C4"/>
              <w:right w:val="single" w:sz="8" w:space="0" w:color="4472C4"/>
            </w:tcBorders>
            <w:shd w:val="clear" w:color="auto" w:fill="auto"/>
            <w:noWrap/>
            <w:vAlign w:val="center"/>
          </w:tcPr>
          <w:p w14:paraId="54FFFB75" w14:textId="5A8E6CE1"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Vargas</w:t>
            </w:r>
          </w:p>
        </w:tc>
        <w:tc>
          <w:tcPr>
            <w:tcW w:w="1265" w:type="dxa"/>
            <w:tcBorders>
              <w:top w:val="nil"/>
              <w:left w:val="nil"/>
              <w:bottom w:val="single" w:sz="8" w:space="0" w:color="4472C4"/>
              <w:right w:val="single" w:sz="8" w:space="0" w:color="4472C4"/>
            </w:tcBorders>
            <w:shd w:val="clear" w:color="auto" w:fill="auto"/>
            <w:noWrap/>
            <w:vAlign w:val="center"/>
          </w:tcPr>
          <w:p w14:paraId="7B5EA8A4" w14:textId="3BDFAD5F"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Gricelda</w:t>
            </w:r>
          </w:p>
        </w:tc>
        <w:tc>
          <w:tcPr>
            <w:tcW w:w="1403" w:type="dxa"/>
            <w:tcBorders>
              <w:top w:val="nil"/>
              <w:left w:val="nil"/>
              <w:bottom w:val="single" w:sz="8" w:space="0" w:color="4472C4"/>
              <w:right w:val="single" w:sz="8" w:space="0" w:color="4472C4"/>
            </w:tcBorders>
            <w:shd w:val="clear" w:color="auto" w:fill="auto"/>
            <w:noWrap/>
            <w:vAlign w:val="center"/>
          </w:tcPr>
          <w:p w14:paraId="7978A66B" w14:textId="32CC3303"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952481596</w:t>
            </w:r>
          </w:p>
        </w:tc>
      </w:tr>
      <w:tr w:rsidR="00BD1559" w:rsidRPr="00505A6C" w14:paraId="43D5B1C7" w14:textId="77777777" w:rsidTr="00417E43">
        <w:trPr>
          <w:trHeight w:val="300"/>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0DD32154" w14:textId="77777777" w:rsidR="00BD1559" w:rsidRPr="00BD1559" w:rsidRDefault="00BD1559" w:rsidP="00BD1559">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77B24D0F" w14:textId="77777777" w:rsidR="00BD1559" w:rsidRPr="00BD1559" w:rsidRDefault="00BD1559"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Brigada de Ecoeficiencia</w:t>
            </w:r>
          </w:p>
        </w:tc>
        <w:tc>
          <w:tcPr>
            <w:tcW w:w="1399" w:type="dxa"/>
            <w:tcBorders>
              <w:top w:val="nil"/>
              <w:left w:val="nil"/>
              <w:bottom w:val="single" w:sz="8" w:space="0" w:color="4472C4"/>
              <w:right w:val="single" w:sz="8" w:space="0" w:color="4472C4"/>
            </w:tcBorders>
            <w:shd w:val="clear" w:color="auto" w:fill="auto"/>
            <w:noWrap/>
            <w:vAlign w:val="center"/>
            <w:hideMark/>
          </w:tcPr>
          <w:p w14:paraId="0E432579" w14:textId="2AB0BE16" w:rsidR="00BD1559" w:rsidRPr="00BD1559" w:rsidRDefault="00246C4D"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Hurtado </w:t>
            </w:r>
          </w:p>
        </w:tc>
        <w:tc>
          <w:tcPr>
            <w:tcW w:w="1480" w:type="dxa"/>
            <w:tcBorders>
              <w:top w:val="nil"/>
              <w:left w:val="nil"/>
              <w:bottom w:val="single" w:sz="8" w:space="0" w:color="4472C4"/>
              <w:right w:val="single" w:sz="8" w:space="0" w:color="4472C4"/>
            </w:tcBorders>
            <w:shd w:val="clear" w:color="auto" w:fill="auto"/>
            <w:noWrap/>
            <w:vAlign w:val="center"/>
            <w:hideMark/>
          </w:tcPr>
          <w:p w14:paraId="41015186" w14:textId="02C16D8F" w:rsidR="00BD1559" w:rsidRPr="00BD1559" w:rsidRDefault="00246C4D"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Palomino </w:t>
            </w:r>
          </w:p>
        </w:tc>
        <w:tc>
          <w:tcPr>
            <w:tcW w:w="1265" w:type="dxa"/>
            <w:tcBorders>
              <w:top w:val="nil"/>
              <w:left w:val="nil"/>
              <w:bottom w:val="single" w:sz="8" w:space="0" w:color="4472C4"/>
              <w:right w:val="single" w:sz="8" w:space="0" w:color="4472C4"/>
            </w:tcBorders>
            <w:shd w:val="clear" w:color="auto" w:fill="auto"/>
            <w:noWrap/>
            <w:vAlign w:val="center"/>
            <w:hideMark/>
          </w:tcPr>
          <w:p w14:paraId="6AA14EDB" w14:textId="292AAE85" w:rsidR="00BD1559" w:rsidRPr="00BD1559" w:rsidRDefault="00246C4D"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Marleny </w:t>
            </w:r>
          </w:p>
        </w:tc>
        <w:tc>
          <w:tcPr>
            <w:tcW w:w="1403" w:type="dxa"/>
            <w:tcBorders>
              <w:top w:val="nil"/>
              <w:left w:val="nil"/>
              <w:bottom w:val="single" w:sz="8" w:space="0" w:color="4472C4"/>
              <w:right w:val="single" w:sz="8" w:space="0" w:color="4472C4"/>
            </w:tcBorders>
            <w:shd w:val="clear" w:color="auto" w:fill="auto"/>
            <w:noWrap/>
            <w:vAlign w:val="center"/>
            <w:hideMark/>
          </w:tcPr>
          <w:p w14:paraId="495B04D8" w14:textId="23EDC0B6" w:rsidR="00BD1559" w:rsidRPr="00BD1559" w:rsidRDefault="00246C4D" w:rsidP="00BD1559">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983671295</w:t>
            </w:r>
          </w:p>
        </w:tc>
      </w:tr>
      <w:tr w:rsidR="00417E43" w:rsidRPr="00505A6C" w14:paraId="1DE08EE2" w14:textId="77777777" w:rsidTr="00417E43">
        <w:trPr>
          <w:trHeight w:val="58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7811FAED" w14:textId="77777777" w:rsidR="00417E43" w:rsidRPr="00BD1559" w:rsidRDefault="00417E43" w:rsidP="00417E43">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64D45BEB" w14:textId="77777777" w:rsidR="00417E43" w:rsidRPr="00BD1559" w:rsidRDefault="00417E43" w:rsidP="00417E43">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Brigada de Salud y Primeros Auxilios</w:t>
            </w:r>
          </w:p>
        </w:tc>
        <w:tc>
          <w:tcPr>
            <w:tcW w:w="1399" w:type="dxa"/>
            <w:tcBorders>
              <w:top w:val="nil"/>
              <w:left w:val="nil"/>
              <w:bottom w:val="single" w:sz="8" w:space="0" w:color="4472C4"/>
              <w:right w:val="single" w:sz="8" w:space="0" w:color="4472C4"/>
            </w:tcBorders>
            <w:shd w:val="clear" w:color="auto" w:fill="auto"/>
            <w:noWrap/>
            <w:vAlign w:val="center"/>
          </w:tcPr>
          <w:p w14:paraId="41D73018" w14:textId="4D01D4C9" w:rsidR="00417E43" w:rsidRPr="006A5E65" w:rsidRDefault="00417E43" w:rsidP="00417E43">
            <w:pPr>
              <w:spacing w:after="0" w:line="240" w:lineRule="auto"/>
            </w:pPr>
            <w:r w:rsidRPr="00417E43">
              <w:rPr>
                <w:rFonts w:ascii="Arial" w:eastAsia="Times New Roman" w:hAnsi="Arial" w:cs="Arial"/>
                <w:color w:val="000000"/>
                <w:kern w:val="0"/>
                <w:lang w:eastAsia="es-PE"/>
                <w14:ligatures w14:val="none"/>
              </w:rPr>
              <w:t>Estefania</w:t>
            </w:r>
            <w:r>
              <w:t xml:space="preserve"> </w:t>
            </w:r>
          </w:p>
        </w:tc>
        <w:tc>
          <w:tcPr>
            <w:tcW w:w="1480" w:type="dxa"/>
            <w:tcBorders>
              <w:top w:val="nil"/>
              <w:left w:val="nil"/>
              <w:bottom w:val="single" w:sz="8" w:space="0" w:color="4472C4"/>
              <w:right w:val="single" w:sz="8" w:space="0" w:color="4472C4"/>
            </w:tcBorders>
            <w:shd w:val="clear" w:color="auto" w:fill="auto"/>
            <w:noWrap/>
            <w:vAlign w:val="center"/>
          </w:tcPr>
          <w:p w14:paraId="775CEDDE" w14:textId="3244B8E6" w:rsidR="00417E43" w:rsidRPr="006A5E65" w:rsidRDefault="00417E43" w:rsidP="00417E43"/>
        </w:tc>
        <w:tc>
          <w:tcPr>
            <w:tcW w:w="1265" w:type="dxa"/>
            <w:tcBorders>
              <w:top w:val="nil"/>
              <w:left w:val="nil"/>
              <w:bottom w:val="single" w:sz="8" w:space="0" w:color="4472C4"/>
              <w:right w:val="single" w:sz="8" w:space="0" w:color="4472C4"/>
            </w:tcBorders>
            <w:shd w:val="clear" w:color="auto" w:fill="auto"/>
            <w:noWrap/>
            <w:vAlign w:val="center"/>
          </w:tcPr>
          <w:p w14:paraId="431E6618" w14:textId="53745DF1" w:rsidR="00417E43" w:rsidRPr="00BD1559" w:rsidRDefault="00417E43" w:rsidP="00417E43">
            <w:pPr>
              <w:spacing w:after="0" w:line="240" w:lineRule="auto"/>
              <w:rPr>
                <w:rFonts w:ascii="Arial" w:eastAsia="Times New Roman" w:hAnsi="Arial" w:cs="Arial"/>
                <w:color w:val="000000"/>
                <w:kern w:val="0"/>
                <w:lang w:eastAsia="es-PE"/>
                <w14:ligatures w14:val="none"/>
              </w:rPr>
            </w:pPr>
          </w:p>
        </w:tc>
        <w:tc>
          <w:tcPr>
            <w:tcW w:w="1403" w:type="dxa"/>
            <w:tcBorders>
              <w:top w:val="nil"/>
              <w:left w:val="nil"/>
              <w:bottom w:val="single" w:sz="8" w:space="0" w:color="4472C4"/>
              <w:right w:val="single" w:sz="8" w:space="0" w:color="4472C4"/>
            </w:tcBorders>
            <w:shd w:val="clear" w:color="auto" w:fill="auto"/>
            <w:noWrap/>
            <w:vAlign w:val="center"/>
          </w:tcPr>
          <w:p w14:paraId="003F77B8" w14:textId="1D6F5749" w:rsidR="00417E43" w:rsidRPr="00BD1559" w:rsidRDefault="00417E43" w:rsidP="00417E43">
            <w:pPr>
              <w:spacing w:after="0" w:line="240" w:lineRule="auto"/>
              <w:rPr>
                <w:rFonts w:ascii="Arial" w:eastAsia="Times New Roman" w:hAnsi="Arial" w:cs="Arial"/>
                <w:color w:val="000000"/>
                <w:kern w:val="0"/>
                <w:lang w:eastAsia="es-PE"/>
                <w14:ligatures w14:val="none"/>
              </w:rPr>
            </w:pPr>
          </w:p>
        </w:tc>
      </w:tr>
      <w:tr w:rsidR="00417E43" w:rsidRPr="00505A6C" w14:paraId="3F0A8840" w14:textId="77777777" w:rsidTr="00417E43">
        <w:trPr>
          <w:trHeight w:val="58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4AD6410E" w14:textId="77777777" w:rsidR="00417E43" w:rsidRPr="00BD1559" w:rsidRDefault="00417E43" w:rsidP="00417E43">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188A8CDB" w14:textId="77777777" w:rsidR="00417E43" w:rsidRPr="00BD1559" w:rsidRDefault="00417E43" w:rsidP="00417E43">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 xml:space="preserve">Brigada Señalización Evacuación y Evaluación. </w:t>
            </w:r>
          </w:p>
        </w:tc>
        <w:tc>
          <w:tcPr>
            <w:tcW w:w="1399" w:type="dxa"/>
            <w:tcBorders>
              <w:top w:val="nil"/>
              <w:left w:val="nil"/>
              <w:bottom w:val="single" w:sz="8" w:space="0" w:color="4472C4"/>
              <w:right w:val="single" w:sz="8" w:space="0" w:color="4472C4"/>
            </w:tcBorders>
            <w:shd w:val="clear" w:color="auto" w:fill="auto"/>
            <w:noWrap/>
            <w:vAlign w:val="center"/>
          </w:tcPr>
          <w:p w14:paraId="164A6E13" w14:textId="036BA5B6"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Aron Deyvis</w:t>
            </w:r>
          </w:p>
        </w:tc>
        <w:tc>
          <w:tcPr>
            <w:tcW w:w="1480" w:type="dxa"/>
            <w:tcBorders>
              <w:top w:val="nil"/>
              <w:left w:val="nil"/>
              <w:bottom w:val="single" w:sz="8" w:space="0" w:color="4472C4"/>
              <w:right w:val="single" w:sz="8" w:space="0" w:color="4472C4"/>
            </w:tcBorders>
            <w:shd w:val="clear" w:color="auto" w:fill="auto"/>
            <w:noWrap/>
            <w:vAlign w:val="center"/>
          </w:tcPr>
          <w:p w14:paraId="406D9170" w14:textId="5709D70F"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Galván</w:t>
            </w:r>
          </w:p>
        </w:tc>
        <w:tc>
          <w:tcPr>
            <w:tcW w:w="1265" w:type="dxa"/>
            <w:tcBorders>
              <w:top w:val="nil"/>
              <w:left w:val="nil"/>
              <w:bottom w:val="single" w:sz="8" w:space="0" w:color="4472C4"/>
              <w:right w:val="single" w:sz="8" w:space="0" w:color="4472C4"/>
            </w:tcBorders>
            <w:shd w:val="clear" w:color="auto" w:fill="auto"/>
            <w:noWrap/>
            <w:vAlign w:val="center"/>
          </w:tcPr>
          <w:p w14:paraId="46715AEA" w14:textId="2A195113"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Alarcón</w:t>
            </w:r>
          </w:p>
        </w:tc>
        <w:tc>
          <w:tcPr>
            <w:tcW w:w="1403" w:type="dxa"/>
            <w:tcBorders>
              <w:top w:val="nil"/>
              <w:left w:val="nil"/>
              <w:bottom w:val="single" w:sz="8" w:space="0" w:color="4472C4"/>
              <w:right w:val="single" w:sz="8" w:space="0" w:color="4472C4"/>
            </w:tcBorders>
            <w:shd w:val="clear" w:color="auto" w:fill="auto"/>
            <w:vAlign w:val="center"/>
          </w:tcPr>
          <w:p w14:paraId="05B9AC10" w14:textId="626D3EFF"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950075875</w:t>
            </w:r>
          </w:p>
        </w:tc>
      </w:tr>
      <w:tr w:rsidR="00417E43" w:rsidRPr="00505A6C" w14:paraId="4438B9DB" w14:textId="77777777" w:rsidTr="00417E43">
        <w:trPr>
          <w:trHeight w:val="58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1219E00F" w14:textId="77777777" w:rsidR="00417E43" w:rsidRPr="00BD1559" w:rsidRDefault="00417E43" w:rsidP="00417E43">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05B56D01" w14:textId="77777777" w:rsidR="00417E43" w:rsidRPr="00BD1559" w:rsidRDefault="00417E43" w:rsidP="00417E43">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Brigada Contra Incendio y Seguridad</w:t>
            </w:r>
          </w:p>
        </w:tc>
        <w:tc>
          <w:tcPr>
            <w:tcW w:w="1399" w:type="dxa"/>
            <w:tcBorders>
              <w:top w:val="nil"/>
              <w:left w:val="nil"/>
              <w:bottom w:val="single" w:sz="8" w:space="0" w:color="4472C4"/>
              <w:right w:val="single" w:sz="8" w:space="0" w:color="4472C4"/>
            </w:tcBorders>
            <w:shd w:val="clear" w:color="auto" w:fill="auto"/>
            <w:noWrap/>
            <w:vAlign w:val="center"/>
            <w:hideMark/>
          </w:tcPr>
          <w:p w14:paraId="1C2372C4" w14:textId="7856C8F6"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Aron Deyvis</w:t>
            </w:r>
          </w:p>
        </w:tc>
        <w:tc>
          <w:tcPr>
            <w:tcW w:w="1480" w:type="dxa"/>
            <w:tcBorders>
              <w:top w:val="nil"/>
              <w:left w:val="nil"/>
              <w:bottom w:val="single" w:sz="8" w:space="0" w:color="4472C4"/>
              <w:right w:val="single" w:sz="8" w:space="0" w:color="4472C4"/>
            </w:tcBorders>
            <w:shd w:val="clear" w:color="auto" w:fill="auto"/>
            <w:noWrap/>
            <w:vAlign w:val="center"/>
            <w:hideMark/>
          </w:tcPr>
          <w:p w14:paraId="16F693E9" w14:textId="099FAB00"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Galván</w:t>
            </w:r>
          </w:p>
        </w:tc>
        <w:tc>
          <w:tcPr>
            <w:tcW w:w="1265" w:type="dxa"/>
            <w:tcBorders>
              <w:top w:val="nil"/>
              <w:left w:val="nil"/>
              <w:bottom w:val="single" w:sz="8" w:space="0" w:color="4472C4"/>
              <w:right w:val="single" w:sz="8" w:space="0" w:color="4472C4"/>
            </w:tcBorders>
            <w:shd w:val="clear" w:color="auto" w:fill="auto"/>
            <w:noWrap/>
            <w:vAlign w:val="center"/>
            <w:hideMark/>
          </w:tcPr>
          <w:p w14:paraId="0C9508CC" w14:textId="47F70862"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Alarcón</w:t>
            </w:r>
          </w:p>
        </w:tc>
        <w:tc>
          <w:tcPr>
            <w:tcW w:w="1403" w:type="dxa"/>
            <w:tcBorders>
              <w:top w:val="nil"/>
              <w:left w:val="nil"/>
              <w:bottom w:val="single" w:sz="8" w:space="0" w:color="4472C4"/>
              <w:right w:val="single" w:sz="8" w:space="0" w:color="4472C4"/>
            </w:tcBorders>
            <w:shd w:val="clear" w:color="auto" w:fill="auto"/>
            <w:vAlign w:val="center"/>
            <w:hideMark/>
          </w:tcPr>
          <w:p w14:paraId="4C7F2199" w14:textId="6562E16F" w:rsidR="00417E43" w:rsidRPr="00BD1559" w:rsidRDefault="00417E43"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950075875</w:t>
            </w:r>
          </w:p>
        </w:tc>
      </w:tr>
      <w:tr w:rsidR="00417E43" w:rsidRPr="00505A6C" w14:paraId="2193601C" w14:textId="77777777" w:rsidTr="00AB32BB">
        <w:trPr>
          <w:trHeight w:val="1155"/>
        </w:trPr>
        <w:tc>
          <w:tcPr>
            <w:tcW w:w="793" w:type="dxa"/>
            <w:vMerge/>
            <w:tcBorders>
              <w:top w:val="single" w:sz="8" w:space="0" w:color="4472C4"/>
              <w:left w:val="single" w:sz="8" w:space="0" w:color="4472C4"/>
              <w:bottom w:val="single" w:sz="8" w:space="0" w:color="4472C4"/>
              <w:right w:val="single" w:sz="8" w:space="0" w:color="4472C4"/>
            </w:tcBorders>
            <w:vAlign w:val="center"/>
            <w:hideMark/>
          </w:tcPr>
          <w:p w14:paraId="4F3EE724" w14:textId="77777777" w:rsidR="00417E43" w:rsidRPr="00BD1559" w:rsidRDefault="00417E43" w:rsidP="00417E43">
            <w:pPr>
              <w:spacing w:after="0" w:line="240" w:lineRule="auto"/>
              <w:rPr>
                <w:rFonts w:ascii="Arial" w:eastAsia="Times New Roman" w:hAnsi="Arial" w:cs="Arial"/>
                <w:b/>
                <w:bCs/>
                <w:color w:val="000000"/>
                <w:kern w:val="0"/>
                <w:lang w:eastAsia="es-PE"/>
                <w14:ligatures w14:val="none"/>
              </w:rPr>
            </w:pPr>
          </w:p>
        </w:tc>
        <w:tc>
          <w:tcPr>
            <w:tcW w:w="3700" w:type="dxa"/>
            <w:tcBorders>
              <w:top w:val="nil"/>
              <w:left w:val="nil"/>
              <w:bottom w:val="single" w:sz="8" w:space="0" w:color="4472C4"/>
              <w:right w:val="single" w:sz="8" w:space="0" w:color="4472C4"/>
            </w:tcBorders>
            <w:shd w:val="clear" w:color="auto" w:fill="auto"/>
            <w:vAlign w:val="center"/>
            <w:hideMark/>
          </w:tcPr>
          <w:p w14:paraId="3B362F16" w14:textId="77777777" w:rsidR="00417E43" w:rsidRPr="00BD1559" w:rsidRDefault="00417E43" w:rsidP="00417E43">
            <w:pPr>
              <w:spacing w:after="0" w:line="240" w:lineRule="auto"/>
              <w:rPr>
                <w:rFonts w:ascii="Arial" w:eastAsia="Times New Roman" w:hAnsi="Arial" w:cs="Arial"/>
                <w:color w:val="000000"/>
                <w:kern w:val="0"/>
                <w:lang w:eastAsia="es-PE"/>
                <w14:ligatures w14:val="none"/>
              </w:rPr>
            </w:pPr>
            <w:r w:rsidRPr="00BD1559">
              <w:rPr>
                <w:rFonts w:ascii="Arial" w:eastAsia="Times New Roman" w:hAnsi="Arial" w:cs="Arial"/>
                <w:color w:val="000000"/>
                <w:kern w:val="0"/>
                <w:lang w:eastAsia="es-PE"/>
                <w14:ligatures w14:val="none"/>
              </w:rPr>
              <w:t>Brigada de Protección, entrega de estudiantes, soporte socioemocional y actividades lúdicas</w:t>
            </w:r>
          </w:p>
        </w:tc>
        <w:tc>
          <w:tcPr>
            <w:tcW w:w="1399" w:type="dxa"/>
            <w:tcBorders>
              <w:top w:val="nil"/>
              <w:left w:val="nil"/>
              <w:bottom w:val="single" w:sz="8" w:space="0" w:color="4472C4"/>
              <w:right w:val="single" w:sz="8" w:space="0" w:color="4472C4"/>
            </w:tcBorders>
            <w:shd w:val="clear" w:color="auto" w:fill="auto"/>
            <w:noWrap/>
            <w:vAlign w:val="center"/>
          </w:tcPr>
          <w:p w14:paraId="28B9451F" w14:textId="175AD563"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Juan José</w:t>
            </w:r>
          </w:p>
        </w:tc>
        <w:tc>
          <w:tcPr>
            <w:tcW w:w="1480" w:type="dxa"/>
            <w:tcBorders>
              <w:top w:val="nil"/>
              <w:left w:val="nil"/>
              <w:bottom w:val="single" w:sz="8" w:space="0" w:color="4472C4"/>
              <w:right w:val="single" w:sz="8" w:space="0" w:color="4472C4"/>
            </w:tcBorders>
            <w:shd w:val="clear" w:color="auto" w:fill="auto"/>
            <w:noWrap/>
            <w:vAlign w:val="center"/>
          </w:tcPr>
          <w:p w14:paraId="669D7FD7" w14:textId="2E15B96D"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Tuñón </w:t>
            </w:r>
          </w:p>
        </w:tc>
        <w:tc>
          <w:tcPr>
            <w:tcW w:w="1265" w:type="dxa"/>
            <w:tcBorders>
              <w:top w:val="nil"/>
              <w:left w:val="nil"/>
              <w:bottom w:val="single" w:sz="8" w:space="0" w:color="4472C4"/>
              <w:right w:val="single" w:sz="8" w:space="0" w:color="4472C4"/>
            </w:tcBorders>
            <w:shd w:val="clear" w:color="auto" w:fill="auto"/>
            <w:noWrap/>
            <w:vAlign w:val="center"/>
          </w:tcPr>
          <w:p w14:paraId="433E432E" w14:textId="7124CB38"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Temoche</w:t>
            </w:r>
          </w:p>
        </w:tc>
        <w:tc>
          <w:tcPr>
            <w:tcW w:w="1403" w:type="dxa"/>
            <w:tcBorders>
              <w:top w:val="nil"/>
              <w:left w:val="nil"/>
              <w:bottom w:val="single" w:sz="8" w:space="0" w:color="4472C4"/>
              <w:right w:val="single" w:sz="8" w:space="0" w:color="4472C4"/>
            </w:tcBorders>
            <w:shd w:val="clear" w:color="auto" w:fill="auto"/>
            <w:noWrap/>
            <w:vAlign w:val="center"/>
          </w:tcPr>
          <w:p w14:paraId="46A42104" w14:textId="461581C4" w:rsidR="00417E43" w:rsidRPr="00BD1559" w:rsidRDefault="00AB32BB" w:rsidP="00417E4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913723338</w:t>
            </w:r>
          </w:p>
        </w:tc>
      </w:tr>
    </w:tbl>
    <w:p w14:paraId="12A3F8BB" w14:textId="2346A9DC" w:rsidR="00A8000C" w:rsidRPr="00A45AD1" w:rsidRDefault="00BD1559" w:rsidP="004F6FEE">
      <w:pPr>
        <w:rPr>
          <w:rFonts w:ascii="Arial" w:hAnsi="Arial" w:cs="Arial"/>
          <w:i/>
        </w:rPr>
      </w:pPr>
      <w:r w:rsidRPr="00A45AD1">
        <w:rPr>
          <w:rFonts w:ascii="Arial" w:hAnsi="Arial" w:cs="Arial"/>
          <w:i/>
        </w:rPr>
        <w:t xml:space="preserve">Fuentes: Elaboración propia </w:t>
      </w:r>
    </w:p>
    <w:p w14:paraId="22206526" w14:textId="5C426133" w:rsidR="00AE1979" w:rsidRPr="00A45AD1" w:rsidRDefault="00AE1979" w:rsidP="00AE1979">
      <w:pPr>
        <w:pStyle w:val="Prrafodelista"/>
        <w:numPr>
          <w:ilvl w:val="2"/>
          <w:numId w:val="13"/>
        </w:numPr>
        <w:rPr>
          <w:rFonts w:ascii="Arial" w:hAnsi="Arial" w:cs="Arial"/>
          <w:b/>
          <w:bCs/>
        </w:rPr>
      </w:pPr>
      <w:r w:rsidRPr="00A45AD1">
        <w:rPr>
          <w:rFonts w:ascii="Arial" w:hAnsi="Arial" w:cs="Arial"/>
          <w:b/>
          <w:bCs/>
        </w:rPr>
        <w:t>DIRECTORIO DE LA INSTITUCIÓN EDUCATIVA</w:t>
      </w:r>
    </w:p>
    <w:tbl>
      <w:tblPr>
        <w:tblW w:w="8020" w:type="dxa"/>
        <w:tblCellMar>
          <w:left w:w="70" w:type="dxa"/>
          <w:right w:w="70" w:type="dxa"/>
        </w:tblCellMar>
        <w:tblLook w:val="04A0" w:firstRow="1" w:lastRow="0" w:firstColumn="1" w:lastColumn="0" w:noHBand="0" w:noVBand="1"/>
      </w:tblPr>
      <w:tblGrid>
        <w:gridCol w:w="2304"/>
        <w:gridCol w:w="2021"/>
        <w:gridCol w:w="2227"/>
        <w:gridCol w:w="1468"/>
      </w:tblGrid>
      <w:tr w:rsidR="00AE1979" w:rsidRPr="00505A6C" w14:paraId="659016B7" w14:textId="77777777" w:rsidTr="009E7F05">
        <w:trPr>
          <w:trHeight w:val="1307"/>
        </w:trPr>
        <w:tc>
          <w:tcPr>
            <w:tcW w:w="8020" w:type="dxa"/>
            <w:gridSpan w:val="4"/>
            <w:tcBorders>
              <w:top w:val="single" w:sz="4" w:space="0" w:color="4285F4"/>
              <w:left w:val="single" w:sz="4" w:space="0" w:color="4285F4"/>
              <w:bottom w:val="single" w:sz="4" w:space="0" w:color="4285F4"/>
              <w:right w:val="single" w:sz="4" w:space="0" w:color="4285F4"/>
            </w:tcBorders>
            <w:shd w:val="clear" w:color="000000" w:fill="FDD868"/>
            <w:vAlign w:val="center"/>
            <w:hideMark/>
          </w:tcPr>
          <w:p w14:paraId="7B8D6322" w14:textId="77777777" w:rsidR="00246C4D" w:rsidRDefault="00AE1979" w:rsidP="00246C4D">
            <w:pPr>
              <w:spacing w:after="0" w:line="240" w:lineRule="auto"/>
              <w:jc w:val="center"/>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INSTITUCIÓN EDUCATIVA INTEGRADA N° 55006-20</w:t>
            </w:r>
          </w:p>
          <w:p w14:paraId="5F8A0156" w14:textId="6D6F4831" w:rsidR="00246C4D" w:rsidRDefault="00AE1979" w:rsidP="00246C4D">
            <w:pPr>
              <w:spacing w:after="0" w:line="240" w:lineRule="auto"/>
              <w:jc w:val="center"/>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"ESCUELA CONCERTADA SOLARIS" - 2024</w:t>
            </w:r>
          </w:p>
          <w:p w14:paraId="302DBBF3" w14:textId="61316C5F" w:rsidR="00AE1979" w:rsidRPr="00AE1979" w:rsidRDefault="00AE1979" w:rsidP="00246C4D">
            <w:pPr>
              <w:spacing w:after="0" w:line="240" w:lineRule="auto"/>
              <w:jc w:val="center"/>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INICIAL, PRIMARIA Y SECUNDARIA</w:t>
            </w:r>
          </w:p>
        </w:tc>
      </w:tr>
      <w:tr w:rsidR="00AE1979" w:rsidRPr="00505A6C" w14:paraId="76644DBC" w14:textId="77777777" w:rsidTr="009E7F05">
        <w:trPr>
          <w:trHeight w:val="601"/>
        </w:trPr>
        <w:tc>
          <w:tcPr>
            <w:tcW w:w="2304" w:type="dxa"/>
            <w:tcBorders>
              <w:top w:val="nil"/>
              <w:left w:val="single" w:sz="4" w:space="0" w:color="4285F4"/>
              <w:bottom w:val="single" w:sz="4" w:space="0" w:color="4285F4"/>
              <w:right w:val="single" w:sz="4" w:space="0" w:color="4285F4"/>
            </w:tcBorders>
            <w:shd w:val="clear" w:color="000000" w:fill="093D93"/>
            <w:vAlign w:val="center"/>
            <w:hideMark/>
          </w:tcPr>
          <w:p w14:paraId="63C46895" w14:textId="77777777" w:rsidR="00AE1979" w:rsidRPr="00AE1979" w:rsidRDefault="00AE1979" w:rsidP="00AE1979">
            <w:pPr>
              <w:spacing w:after="0" w:line="240" w:lineRule="auto"/>
              <w:jc w:val="center"/>
              <w:rPr>
                <w:rFonts w:ascii="Arial" w:eastAsia="Times New Roman" w:hAnsi="Arial" w:cs="Arial"/>
                <w:b/>
                <w:bCs/>
                <w:color w:val="FFFFFF"/>
                <w:kern w:val="0"/>
                <w:lang w:eastAsia="es-PE"/>
                <w14:ligatures w14:val="none"/>
              </w:rPr>
            </w:pPr>
            <w:r w:rsidRPr="00AE1979">
              <w:rPr>
                <w:rFonts w:ascii="Arial" w:eastAsia="Times New Roman" w:hAnsi="Arial" w:cs="Arial"/>
                <w:b/>
                <w:bCs/>
                <w:color w:val="FFFFFF"/>
                <w:kern w:val="0"/>
                <w:lang w:eastAsia="es-PE"/>
                <w14:ligatures w14:val="none"/>
              </w:rPr>
              <w:t>APELLIDO PATERNO</w:t>
            </w:r>
          </w:p>
        </w:tc>
        <w:tc>
          <w:tcPr>
            <w:tcW w:w="2021" w:type="dxa"/>
            <w:tcBorders>
              <w:top w:val="nil"/>
              <w:left w:val="nil"/>
              <w:bottom w:val="single" w:sz="4" w:space="0" w:color="4285F4"/>
              <w:right w:val="single" w:sz="4" w:space="0" w:color="4285F4"/>
            </w:tcBorders>
            <w:shd w:val="clear" w:color="000000" w:fill="093D93"/>
            <w:vAlign w:val="center"/>
            <w:hideMark/>
          </w:tcPr>
          <w:p w14:paraId="00ED10DF" w14:textId="77777777" w:rsidR="00AE1979" w:rsidRPr="00AE1979" w:rsidRDefault="00AE1979" w:rsidP="00AE1979">
            <w:pPr>
              <w:spacing w:after="0" w:line="240" w:lineRule="auto"/>
              <w:jc w:val="center"/>
              <w:rPr>
                <w:rFonts w:ascii="Arial" w:eastAsia="Times New Roman" w:hAnsi="Arial" w:cs="Arial"/>
                <w:b/>
                <w:bCs/>
                <w:color w:val="FFFFFF"/>
                <w:kern w:val="0"/>
                <w:lang w:eastAsia="es-PE"/>
                <w14:ligatures w14:val="none"/>
              </w:rPr>
            </w:pPr>
            <w:r w:rsidRPr="00AE1979">
              <w:rPr>
                <w:rFonts w:ascii="Arial" w:eastAsia="Times New Roman" w:hAnsi="Arial" w:cs="Arial"/>
                <w:b/>
                <w:bCs/>
                <w:color w:val="FFFFFF"/>
                <w:kern w:val="0"/>
                <w:lang w:eastAsia="es-PE"/>
                <w14:ligatures w14:val="none"/>
              </w:rPr>
              <w:t>APELLIDO MATERNO</w:t>
            </w:r>
          </w:p>
        </w:tc>
        <w:tc>
          <w:tcPr>
            <w:tcW w:w="2227" w:type="dxa"/>
            <w:tcBorders>
              <w:top w:val="nil"/>
              <w:left w:val="nil"/>
              <w:bottom w:val="single" w:sz="4" w:space="0" w:color="4285F4"/>
              <w:right w:val="single" w:sz="4" w:space="0" w:color="4285F4"/>
            </w:tcBorders>
            <w:shd w:val="clear" w:color="000000" w:fill="093D93"/>
            <w:noWrap/>
            <w:vAlign w:val="center"/>
            <w:hideMark/>
          </w:tcPr>
          <w:p w14:paraId="21ACEE57" w14:textId="77777777" w:rsidR="00AE1979" w:rsidRPr="00AE1979" w:rsidRDefault="00AE1979" w:rsidP="00AE1979">
            <w:pPr>
              <w:spacing w:after="0" w:line="240" w:lineRule="auto"/>
              <w:jc w:val="center"/>
              <w:rPr>
                <w:rFonts w:ascii="Arial" w:eastAsia="Times New Roman" w:hAnsi="Arial" w:cs="Arial"/>
                <w:b/>
                <w:bCs/>
                <w:color w:val="FFFFFF"/>
                <w:kern w:val="0"/>
                <w:lang w:eastAsia="es-PE"/>
                <w14:ligatures w14:val="none"/>
              </w:rPr>
            </w:pPr>
            <w:r w:rsidRPr="00AE1979">
              <w:rPr>
                <w:rFonts w:ascii="Arial" w:eastAsia="Times New Roman" w:hAnsi="Arial" w:cs="Arial"/>
                <w:b/>
                <w:bCs/>
                <w:color w:val="FFFFFF"/>
                <w:kern w:val="0"/>
                <w:lang w:eastAsia="es-PE"/>
                <w14:ligatures w14:val="none"/>
              </w:rPr>
              <w:t>NOMBRES</w:t>
            </w:r>
          </w:p>
        </w:tc>
        <w:tc>
          <w:tcPr>
            <w:tcW w:w="1468" w:type="dxa"/>
            <w:tcBorders>
              <w:top w:val="nil"/>
              <w:left w:val="nil"/>
              <w:bottom w:val="single" w:sz="4" w:space="0" w:color="4285F4"/>
              <w:right w:val="single" w:sz="4" w:space="0" w:color="4285F4"/>
            </w:tcBorders>
            <w:shd w:val="clear" w:color="000000" w:fill="093D93"/>
            <w:vAlign w:val="center"/>
            <w:hideMark/>
          </w:tcPr>
          <w:p w14:paraId="02404359" w14:textId="77777777" w:rsidR="00AE1979" w:rsidRPr="00AE1979" w:rsidRDefault="00AE1979" w:rsidP="00AE1979">
            <w:pPr>
              <w:spacing w:after="0" w:line="240" w:lineRule="auto"/>
              <w:jc w:val="center"/>
              <w:rPr>
                <w:rFonts w:ascii="Arial" w:eastAsia="Times New Roman" w:hAnsi="Arial" w:cs="Arial"/>
                <w:b/>
                <w:bCs/>
                <w:color w:val="FFFFFF"/>
                <w:kern w:val="0"/>
                <w:lang w:eastAsia="es-PE"/>
                <w14:ligatures w14:val="none"/>
              </w:rPr>
            </w:pPr>
            <w:r w:rsidRPr="00AE1979">
              <w:rPr>
                <w:rFonts w:ascii="Arial" w:eastAsia="Times New Roman" w:hAnsi="Arial" w:cs="Arial"/>
                <w:b/>
                <w:bCs/>
                <w:color w:val="FFFFFF"/>
                <w:kern w:val="0"/>
                <w:lang w:eastAsia="es-PE"/>
                <w14:ligatures w14:val="none"/>
              </w:rPr>
              <w:t>Número de Celular</w:t>
            </w:r>
          </w:p>
        </w:tc>
      </w:tr>
      <w:tr w:rsidR="00AE1979" w:rsidRPr="00505A6C" w14:paraId="4C99F7A7" w14:textId="77777777" w:rsidTr="009E7F05">
        <w:trPr>
          <w:trHeight w:val="601"/>
        </w:trPr>
        <w:tc>
          <w:tcPr>
            <w:tcW w:w="2304" w:type="dxa"/>
            <w:tcBorders>
              <w:top w:val="nil"/>
              <w:left w:val="single" w:sz="4" w:space="0" w:color="4285F4"/>
              <w:bottom w:val="single" w:sz="4" w:space="0" w:color="4285F4"/>
              <w:right w:val="single" w:sz="4" w:space="0" w:color="4285F4"/>
            </w:tcBorders>
            <w:shd w:val="clear" w:color="000000" w:fill="FFFF00"/>
            <w:vAlign w:val="center"/>
            <w:hideMark/>
          </w:tcPr>
          <w:p w14:paraId="010727CA" w14:textId="2CE9BC73" w:rsidR="00AE1979" w:rsidRPr="00AE1979" w:rsidRDefault="006A5E65" w:rsidP="00AE1979">
            <w:pPr>
              <w:spacing w:after="0" w:line="240" w:lineRule="auto"/>
              <w:rPr>
                <w:rFonts w:ascii="Arial" w:eastAsia="Times New Roman" w:hAnsi="Arial" w:cs="Arial"/>
                <w:b/>
                <w:bCs/>
                <w:color w:val="000000"/>
                <w:kern w:val="0"/>
                <w:lang w:eastAsia="es-PE"/>
                <w14:ligatures w14:val="none"/>
              </w:rPr>
            </w:pPr>
            <w:r>
              <w:rPr>
                <w:rFonts w:ascii="Arial" w:eastAsia="Times New Roman" w:hAnsi="Arial" w:cs="Arial"/>
                <w:b/>
                <w:bCs/>
                <w:color w:val="000000"/>
                <w:kern w:val="0"/>
                <w:lang w:eastAsia="es-PE"/>
                <w14:ligatures w14:val="none"/>
              </w:rPr>
              <w:t>Pastor</w:t>
            </w:r>
            <w:r w:rsidRPr="00AE1979">
              <w:rPr>
                <w:rFonts w:ascii="Arial" w:eastAsia="Times New Roman" w:hAnsi="Arial" w:cs="Arial"/>
                <w:b/>
                <w:bCs/>
                <w:color w:val="000000"/>
                <w:kern w:val="0"/>
                <w:lang w:eastAsia="es-PE"/>
                <w14:ligatures w14:val="none"/>
              </w:rPr>
              <w:t xml:space="preserve">  </w:t>
            </w:r>
          </w:p>
        </w:tc>
        <w:tc>
          <w:tcPr>
            <w:tcW w:w="2021" w:type="dxa"/>
            <w:tcBorders>
              <w:top w:val="nil"/>
              <w:left w:val="nil"/>
              <w:bottom w:val="single" w:sz="4" w:space="0" w:color="4285F4"/>
              <w:right w:val="single" w:sz="4" w:space="0" w:color="4285F4"/>
            </w:tcBorders>
            <w:shd w:val="clear" w:color="000000" w:fill="FFFF00"/>
            <w:vAlign w:val="center"/>
            <w:hideMark/>
          </w:tcPr>
          <w:p w14:paraId="0A8E3459" w14:textId="1314D9E8" w:rsidR="00AE1979" w:rsidRPr="00AE1979" w:rsidRDefault="006A5E65" w:rsidP="00AE1979">
            <w:pPr>
              <w:spacing w:after="0" w:line="240" w:lineRule="auto"/>
              <w:rPr>
                <w:rFonts w:ascii="Arial" w:eastAsia="Times New Roman" w:hAnsi="Arial" w:cs="Arial"/>
                <w:b/>
                <w:bCs/>
                <w:color w:val="000000"/>
                <w:kern w:val="0"/>
                <w:lang w:eastAsia="es-PE"/>
                <w14:ligatures w14:val="none"/>
              </w:rPr>
            </w:pPr>
            <w:r>
              <w:rPr>
                <w:rFonts w:ascii="Arial" w:eastAsia="Times New Roman" w:hAnsi="Arial" w:cs="Arial"/>
                <w:b/>
                <w:bCs/>
                <w:color w:val="000000"/>
                <w:kern w:val="0"/>
                <w:lang w:eastAsia="es-PE"/>
                <w14:ligatures w14:val="none"/>
              </w:rPr>
              <w:t>R</w:t>
            </w:r>
            <w:r w:rsidR="00AB32BB">
              <w:rPr>
                <w:rFonts w:ascii="Arial" w:eastAsia="Times New Roman" w:hAnsi="Arial" w:cs="Arial"/>
                <w:b/>
                <w:bCs/>
                <w:color w:val="000000"/>
                <w:kern w:val="0"/>
                <w:lang w:eastAsia="es-PE"/>
                <w14:ligatures w14:val="none"/>
              </w:rPr>
              <w:t>ome</w:t>
            </w:r>
            <w:r>
              <w:rPr>
                <w:rFonts w:ascii="Arial" w:eastAsia="Times New Roman" w:hAnsi="Arial" w:cs="Arial"/>
                <w:b/>
                <w:bCs/>
                <w:color w:val="000000"/>
                <w:kern w:val="0"/>
                <w:lang w:eastAsia="es-PE"/>
                <w14:ligatures w14:val="none"/>
              </w:rPr>
              <w:t xml:space="preserve">ro </w:t>
            </w:r>
          </w:p>
        </w:tc>
        <w:tc>
          <w:tcPr>
            <w:tcW w:w="2227" w:type="dxa"/>
            <w:tcBorders>
              <w:top w:val="nil"/>
              <w:left w:val="nil"/>
              <w:bottom w:val="single" w:sz="4" w:space="0" w:color="4285F4"/>
              <w:right w:val="single" w:sz="4" w:space="0" w:color="4285F4"/>
            </w:tcBorders>
            <w:shd w:val="clear" w:color="000000" w:fill="FFFF00"/>
            <w:noWrap/>
            <w:vAlign w:val="center"/>
            <w:hideMark/>
          </w:tcPr>
          <w:p w14:paraId="0C7AE426" w14:textId="5009C2F6" w:rsidR="00AE1979" w:rsidRPr="00AE1979" w:rsidRDefault="006A5E65" w:rsidP="00AE1979">
            <w:pPr>
              <w:spacing w:after="0" w:line="240" w:lineRule="auto"/>
              <w:rPr>
                <w:rFonts w:ascii="Arial" w:eastAsia="Times New Roman" w:hAnsi="Arial" w:cs="Arial"/>
                <w:b/>
                <w:bCs/>
                <w:color w:val="000000"/>
                <w:kern w:val="0"/>
                <w:lang w:eastAsia="es-PE"/>
                <w14:ligatures w14:val="none"/>
              </w:rPr>
            </w:pPr>
            <w:r>
              <w:rPr>
                <w:rFonts w:ascii="Arial" w:eastAsia="Times New Roman" w:hAnsi="Arial" w:cs="Arial"/>
                <w:b/>
                <w:bCs/>
                <w:color w:val="000000"/>
                <w:kern w:val="0"/>
                <w:lang w:eastAsia="es-PE"/>
                <w14:ligatures w14:val="none"/>
              </w:rPr>
              <w:t>Rosa Bertha</w:t>
            </w:r>
          </w:p>
        </w:tc>
        <w:tc>
          <w:tcPr>
            <w:tcW w:w="1468" w:type="dxa"/>
            <w:tcBorders>
              <w:top w:val="nil"/>
              <w:left w:val="nil"/>
              <w:bottom w:val="single" w:sz="4" w:space="0" w:color="4285F4"/>
              <w:right w:val="single" w:sz="4" w:space="0" w:color="4285F4"/>
            </w:tcBorders>
            <w:shd w:val="clear" w:color="000000" w:fill="FFFF00"/>
            <w:noWrap/>
            <w:vAlign w:val="center"/>
            <w:hideMark/>
          </w:tcPr>
          <w:p w14:paraId="618F2C0E" w14:textId="37C25A57" w:rsidR="00AE1979" w:rsidRPr="00AE1979" w:rsidRDefault="006A5E65" w:rsidP="00AE1979">
            <w:pPr>
              <w:spacing w:after="0" w:line="240" w:lineRule="auto"/>
              <w:jc w:val="center"/>
              <w:rPr>
                <w:rFonts w:ascii="Arial" w:eastAsia="Times New Roman" w:hAnsi="Arial" w:cs="Arial"/>
                <w:b/>
                <w:bCs/>
                <w:color w:val="000000"/>
                <w:kern w:val="0"/>
                <w:lang w:eastAsia="es-PE"/>
                <w14:ligatures w14:val="none"/>
              </w:rPr>
            </w:pPr>
            <w:r w:rsidRPr="006A5E65">
              <w:rPr>
                <w:rFonts w:ascii="Arial" w:eastAsia="Times New Roman" w:hAnsi="Arial" w:cs="Arial"/>
                <w:b/>
                <w:bCs/>
                <w:color w:val="000000"/>
                <w:kern w:val="0"/>
                <w:lang w:eastAsia="es-PE"/>
                <w14:ligatures w14:val="none"/>
              </w:rPr>
              <w:t>983 627 821</w:t>
            </w:r>
          </w:p>
        </w:tc>
      </w:tr>
      <w:tr w:rsidR="00AE1979" w:rsidRPr="00505A6C" w14:paraId="32F2DE49" w14:textId="77777777" w:rsidTr="009E7F05">
        <w:trPr>
          <w:trHeight w:val="601"/>
        </w:trPr>
        <w:tc>
          <w:tcPr>
            <w:tcW w:w="8020" w:type="dxa"/>
            <w:gridSpan w:val="4"/>
            <w:tcBorders>
              <w:top w:val="single" w:sz="4" w:space="0" w:color="4285F4"/>
              <w:left w:val="single" w:sz="4" w:space="0" w:color="4285F4"/>
              <w:bottom w:val="single" w:sz="4" w:space="0" w:color="4285F4"/>
              <w:right w:val="single" w:sz="4" w:space="0" w:color="4285F4"/>
            </w:tcBorders>
            <w:shd w:val="clear" w:color="000000" w:fill="D1F1DA"/>
            <w:noWrap/>
            <w:vAlign w:val="center"/>
            <w:hideMark/>
          </w:tcPr>
          <w:p w14:paraId="49BEACAA" w14:textId="77777777" w:rsidR="00AE1979" w:rsidRPr="00AE1979" w:rsidRDefault="00AE1979" w:rsidP="00AE1979">
            <w:pPr>
              <w:spacing w:after="0" w:line="240" w:lineRule="auto"/>
              <w:jc w:val="center"/>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Docentes del Nivel Inicial</w:t>
            </w:r>
          </w:p>
        </w:tc>
      </w:tr>
      <w:tr w:rsidR="00AE1979" w:rsidRPr="00505A6C" w14:paraId="39E3BB50"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000000" w:fill="FDD868"/>
            <w:vAlign w:val="bottom"/>
            <w:hideMark/>
          </w:tcPr>
          <w:p w14:paraId="2A4658E8" w14:textId="77777777" w:rsidR="00AE1979" w:rsidRPr="00AE1979" w:rsidRDefault="00AE1979" w:rsidP="00AE1979">
            <w:pPr>
              <w:spacing w:after="0" w:line="240" w:lineRule="auto"/>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 xml:space="preserve">ALCARRAZ  </w:t>
            </w:r>
          </w:p>
        </w:tc>
        <w:tc>
          <w:tcPr>
            <w:tcW w:w="2021" w:type="dxa"/>
            <w:tcBorders>
              <w:top w:val="nil"/>
              <w:left w:val="nil"/>
              <w:bottom w:val="single" w:sz="4" w:space="0" w:color="4285F4"/>
              <w:right w:val="single" w:sz="4" w:space="0" w:color="4285F4"/>
            </w:tcBorders>
            <w:shd w:val="clear" w:color="000000" w:fill="FDD868"/>
            <w:noWrap/>
            <w:vAlign w:val="bottom"/>
            <w:hideMark/>
          </w:tcPr>
          <w:p w14:paraId="67CD9392" w14:textId="77777777" w:rsidR="00AE1979" w:rsidRPr="00AE1979" w:rsidRDefault="00AE1979" w:rsidP="00AE1979">
            <w:pPr>
              <w:spacing w:after="0" w:line="240" w:lineRule="auto"/>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RIVERA</w:t>
            </w:r>
          </w:p>
        </w:tc>
        <w:tc>
          <w:tcPr>
            <w:tcW w:w="2227" w:type="dxa"/>
            <w:tcBorders>
              <w:top w:val="nil"/>
              <w:left w:val="nil"/>
              <w:bottom w:val="single" w:sz="4" w:space="0" w:color="4285F4"/>
              <w:right w:val="single" w:sz="4" w:space="0" w:color="4285F4"/>
            </w:tcBorders>
            <w:shd w:val="clear" w:color="000000" w:fill="FDD868"/>
            <w:noWrap/>
            <w:vAlign w:val="center"/>
            <w:hideMark/>
          </w:tcPr>
          <w:p w14:paraId="54A33954" w14:textId="77777777" w:rsidR="00AE1979" w:rsidRPr="00AE1979" w:rsidRDefault="00AE1979" w:rsidP="00AE1979">
            <w:pPr>
              <w:spacing w:after="0" w:line="240" w:lineRule="auto"/>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Rosario</w:t>
            </w:r>
          </w:p>
        </w:tc>
        <w:tc>
          <w:tcPr>
            <w:tcW w:w="1468" w:type="dxa"/>
            <w:tcBorders>
              <w:top w:val="nil"/>
              <w:left w:val="nil"/>
              <w:bottom w:val="single" w:sz="4" w:space="0" w:color="4285F4"/>
              <w:right w:val="single" w:sz="4" w:space="0" w:color="4285F4"/>
            </w:tcBorders>
            <w:shd w:val="clear" w:color="000000" w:fill="FDD868"/>
            <w:vAlign w:val="bottom"/>
            <w:hideMark/>
          </w:tcPr>
          <w:p w14:paraId="14DB3DEF" w14:textId="77777777" w:rsidR="00AE1979" w:rsidRPr="00AE1979" w:rsidRDefault="00AE1979" w:rsidP="00AE1979">
            <w:pPr>
              <w:spacing w:after="0" w:line="240" w:lineRule="auto"/>
              <w:jc w:val="right"/>
              <w:rPr>
                <w:rFonts w:ascii="Arial" w:eastAsia="Times New Roman" w:hAnsi="Arial" w:cs="Arial"/>
                <w:b/>
                <w:bCs/>
                <w:color w:val="000000"/>
                <w:kern w:val="0"/>
                <w:lang w:eastAsia="es-PE"/>
                <w14:ligatures w14:val="none"/>
              </w:rPr>
            </w:pPr>
            <w:r w:rsidRPr="00AE1979">
              <w:rPr>
                <w:rFonts w:ascii="Arial" w:eastAsia="Times New Roman" w:hAnsi="Arial" w:cs="Arial"/>
                <w:b/>
                <w:bCs/>
                <w:color w:val="000000"/>
                <w:kern w:val="0"/>
                <w:lang w:eastAsia="es-PE"/>
                <w14:ligatures w14:val="none"/>
              </w:rPr>
              <w:t>983632932</w:t>
            </w:r>
          </w:p>
        </w:tc>
      </w:tr>
      <w:tr w:rsidR="00AE1979" w:rsidRPr="00505A6C" w14:paraId="6270D0CB"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hideMark/>
          </w:tcPr>
          <w:p w14:paraId="7095BC75" w14:textId="77777777" w:rsidR="00AE1979" w:rsidRPr="00AE1979" w:rsidRDefault="00AE1979" w:rsidP="00AE1979">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ALARCÓN  </w:t>
            </w:r>
          </w:p>
        </w:tc>
        <w:tc>
          <w:tcPr>
            <w:tcW w:w="2021" w:type="dxa"/>
            <w:tcBorders>
              <w:top w:val="nil"/>
              <w:left w:val="nil"/>
              <w:bottom w:val="single" w:sz="4" w:space="0" w:color="4285F4"/>
              <w:right w:val="single" w:sz="4" w:space="0" w:color="4285F4"/>
            </w:tcBorders>
            <w:shd w:val="clear" w:color="auto" w:fill="auto"/>
            <w:noWrap/>
            <w:vAlign w:val="bottom"/>
            <w:hideMark/>
          </w:tcPr>
          <w:p w14:paraId="3B6BD0E3" w14:textId="77777777" w:rsidR="00AE1979" w:rsidRPr="00AE1979" w:rsidRDefault="00AE1979" w:rsidP="00AE1979">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ZUÑIGA</w:t>
            </w:r>
          </w:p>
        </w:tc>
        <w:tc>
          <w:tcPr>
            <w:tcW w:w="2227" w:type="dxa"/>
            <w:tcBorders>
              <w:top w:val="nil"/>
              <w:left w:val="nil"/>
              <w:bottom w:val="single" w:sz="4" w:space="0" w:color="4285F4"/>
              <w:right w:val="single" w:sz="4" w:space="0" w:color="4285F4"/>
            </w:tcBorders>
            <w:shd w:val="clear" w:color="auto" w:fill="auto"/>
            <w:noWrap/>
            <w:vAlign w:val="center"/>
            <w:hideMark/>
          </w:tcPr>
          <w:p w14:paraId="32395C06" w14:textId="77777777" w:rsidR="00AE1979" w:rsidRPr="00AE1979" w:rsidRDefault="00AE1979" w:rsidP="00AE1979">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Pilar</w:t>
            </w:r>
          </w:p>
        </w:tc>
        <w:tc>
          <w:tcPr>
            <w:tcW w:w="1468" w:type="dxa"/>
            <w:tcBorders>
              <w:top w:val="nil"/>
              <w:left w:val="nil"/>
              <w:bottom w:val="single" w:sz="4" w:space="0" w:color="4285F4"/>
              <w:right w:val="single" w:sz="4" w:space="0" w:color="4285F4"/>
            </w:tcBorders>
            <w:shd w:val="clear" w:color="auto" w:fill="auto"/>
            <w:vAlign w:val="bottom"/>
            <w:hideMark/>
          </w:tcPr>
          <w:p w14:paraId="5D8C1790" w14:textId="77777777" w:rsidR="00AE1979" w:rsidRPr="00AE1979" w:rsidRDefault="00AE1979" w:rsidP="00AE1979">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929176567</w:t>
            </w:r>
          </w:p>
        </w:tc>
      </w:tr>
      <w:tr w:rsidR="00AE1979" w:rsidRPr="00505A6C" w14:paraId="4BBF7A91" w14:textId="77777777" w:rsidTr="00AB32BB">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tcPr>
          <w:p w14:paraId="1D06E1A7" w14:textId="007CFF8B" w:rsidR="00AE1979" w:rsidRPr="00AE1979" w:rsidRDefault="00AB32BB"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YUPANQUI </w:t>
            </w:r>
          </w:p>
        </w:tc>
        <w:tc>
          <w:tcPr>
            <w:tcW w:w="2021" w:type="dxa"/>
            <w:tcBorders>
              <w:top w:val="nil"/>
              <w:left w:val="nil"/>
              <w:bottom w:val="single" w:sz="4" w:space="0" w:color="4285F4"/>
              <w:right w:val="single" w:sz="4" w:space="0" w:color="4285F4"/>
            </w:tcBorders>
            <w:shd w:val="clear" w:color="auto" w:fill="auto"/>
            <w:noWrap/>
            <w:vAlign w:val="bottom"/>
          </w:tcPr>
          <w:p w14:paraId="2C0B7858" w14:textId="78BD0172" w:rsidR="00AE1979" w:rsidRPr="00AE1979" w:rsidRDefault="00AB32BB"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BOCANEGRA</w:t>
            </w:r>
          </w:p>
        </w:tc>
        <w:tc>
          <w:tcPr>
            <w:tcW w:w="2227" w:type="dxa"/>
            <w:tcBorders>
              <w:top w:val="nil"/>
              <w:left w:val="nil"/>
              <w:bottom w:val="single" w:sz="4" w:space="0" w:color="4285F4"/>
              <w:right w:val="single" w:sz="4" w:space="0" w:color="4285F4"/>
            </w:tcBorders>
            <w:shd w:val="clear" w:color="auto" w:fill="auto"/>
            <w:noWrap/>
            <w:vAlign w:val="center"/>
          </w:tcPr>
          <w:p w14:paraId="4F14960B" w14:textId="573C2AF0" w:rsidR="00AE1979" w:rsidRPr="00AE1979" w:rsidRDefault="00AB32BB"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Karla Beatriz</w:t>
            </w:r>
          </w:p>
        </w:tc>
        <w:tc>
          <w:tcPr>
            <w:tcW w:w="1468" w:type="dxa"/>
            <w:tcBorders>
              <w:top w:val="nil"/>
              <w:left w:val="nil"/>
              <w:bottom w:val="single" w:sz="4" w:space="0" w:color="4285F4"/>
              <w:right w:val="single" w:sz="4" w:space="0" w:color="4285F4"/>
            </w:tcBorders>
            <w:shd w:val="clear" w:color="auto" w:fill="auto"/>
            <w:vAlign w:val="bottom"/>
          </w:tcPr>
          <w:p w14:paraId="63CD082C" w14:textId="422027F3" w:rsidR="00AE1979" w:rsidRPr="00AE1979" w:rsidRDefault="00AE1979" w:rsidP="00AE1979">
            <w:pPr>
              <w:spacing w:after="0" w:line="240" w:lineRule="auto"/>
              <w:jc w:val="right"/>
              <w:rPr>
                <w:rFonts w:ascii="Arial" w:eastAsia="Times New Roman" w:hAnsi="Arial" w:cs="Arial"/>
                <w:color w:val="000000"/>
                <w:kern w:val="0"/>
                <w:lang w:eastAsia="es-PE"/>
                <w14:ligatures w14:val="none"/>
              </w:rPr>
            </w:pPr>
          </w:p>
        </w:tc>
      </w:tr>
      <w:tr w:rsidR="00AE1979" w:rsidRPr="00505A6C" w14:paraId="3A762755" w14:textId="77777777" w:rsidTr="00AB32BB">
        <w:trPr>
          <w:trHeight w:val="201"/>
        </w:trPr>
        <w:tc>
          <w:tcPr>
            <w:tcW w:w="2304" w:type="dxa"/>
            <w:tcBorders>
              <w:top w:val="nil"/>
              <w:left w:val="single" w:sz="4" w:space="0" w:color="4285F4"/>
              <w:bottom w:val="single" w:sz="4" w:space="0" w:color="4285F4"/>
              <w:right w:val="single" w:sz="4" w:space="0" w:color="4285F4"/>
            </w:tcBorders>
            <w:shd w:val="clear" w:color="auto" w:fill="auto"/>
            <w:vAlign w:val="bottom"/>
          </w:tcPr>
          <w:p w14:paraId="0BCDECD0" w14:textId="4AB085AA" w:rsidR="00AE1979" w:rsidRPr="00AB32BB" w:rsidRDefault="00AB32BB" w:rsidP="00AE1979">
            <w:pPr>
              <w:spacing w:after="0" w:line="240" w:lineRule="auto"/>
              <w:rPr>
                <w:rFonts w:ascii="Arial" w:eastAsia="Times New Roman" w:hAnsi="Arial" w:cs="Arial"/>
                <w:color w:val="000000"/>
                <w:kern w:val="0"/>
                <w:sz w:val="14"/>
                <w:szCs w:val="14"/>
                <w:lang w:eastAsia="es-PE"/>
                <w14:ligatures w14:val="none"/>
              </w:rPr>
            </w:pPr>
            <w:r>
              <w:rPr>
                <w:rFonts w:ascii="Arial" w:eastAsia="Times New Roman" w:hAnsi="Arial" w:cs="Arial"/>
                <w:color w:val="000000"/>
                <w:kern w:val="0"/>
                <w:lang w:eastAsia="es-PE"/>
                <w14:ligatures w14:val="none"/>
              </w:rPr>
              <w:t>MESARES</w:t>
            </w:r>
          </w:p>
        </w:tc>
        <w:tc>
          <w:tcPr>
            <w:tcW w:w="2021" w:type="dxa"/>
            <w:tcBorders>
              <w:top w:val="nil"/>
              <w:left w:val="nil"/>
              <w:bottom w:val="single" w:sz="4" w:space="0" w:color="4285F4"/>
              <w:right w:val="single" w:sz="4" w:space="0" w:color="4285F4"/>
            </w:tcBorders>
            <w:shd w:val="clear" w:color="auto" w:fill="auto"/>
            <w:noWrap/>
            <w:vAlign w:val="bottom"/>
          </w:tcPr>
          <w:p w14:paraId="76029CC2" w14:textId="01CBA1B7" w:rsidR="00AE1979" w:rsidRPr="00AE1979" w:rsidRDefault="00AB32BB"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GUTIERREZ </w:t>
            </w:r>
          </w:p>
        </w:tc>
        <w:tc>
          <w:tcPr>
            <w:tcW w:w="2227" w:type="dxa"/>
            <w:tcBorders>
              <w:top w:val="nil"/>
              <w:left w:val="nil"/>
              <w:bottom w:val="single" w:sz="4" w:space="0" w:color="4285F4"/>
              <w:right w:val="single" w:sz="4" w:space="0" w:color="4285F4"/>
            </w:tcBorders>
            <w:shd w:val="clear" w:color="auto" w:fill="auto"/>
            <w:noWrap/>
            <w:vAlign w:val="center"/>
          </w:tcPr>
          <w:p w14:paraId="5D44BD54" w14:textId="79A67BB8" w:rsidR="00AE1979" w:rsidRPr="00AE1979" w:rsidRDefault="00AB32BB"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Karol Derlin</w:t>
            </w:r>
          </w:p>
        </w:tc>
        <w:tc>
          <w:tcPr>
            <w:tcW w:w="1468" w:type="dxa"/>
            <w:tcBorders>
              <w:top w:val="nil"/>
              <w:left w:val="nil"/>
              <w:bottom w:val="single" w:sz="4" w:space="0" w:color="4285F4"/>
              <w:right w:val="single" w:sz="4" w:space="0" w:color="4285F4"/>
            </w:tcBorders>
            <w:shd w:val="clear" w:color="auto" w:fill="auto"/>
            <w:vAlign w:val="bottom"/>
          </w:tcPr>
          <w:p w14:paraId="31202D49" w14:textId="7837BB38" w:rsidR="00AE1979" w:rsidRPr="00AB32BB" w:rsidRDefault="00AB32BB" w:rsidP="00AB32BB">
            <w:pPr>
              <w:jc w:val="right"/>
              <w:rPr>
                <w:rFonts w:ascii="Calibri" w:hAnsi="Calibri" w:cs="Calibri"/>
                <w:color w:val="000000"/>
              </w:rPr>
            </w:pPr>
            <w:r>
              <w:rPr>
                <w:rFonts w:ascii="Calibri" w:hAnsi="Calibri" w:cs="Calibri"/>
                <w:color w:val="000000"/>
              </w:rPr>
              <w:t>75965228</w:t>
            </w:r>
          </w:p>
        </w:tc>
      </w:tr>
      <w:tr w:rsidR="00AE1979" w:rsidRPr="00505A6C" w14:paraId="2068FB17"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tcPr>
          <w:p w14:paraId="61CFAB3D" w14:textId="56124460" w:rsidR="00AE1979" w:rsidRPr="00AE1979" w:rsidRDefault="00A624B7"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HURTADO </w:t>
            </w:r>
          </w:p>
        </w:tc>
        <w:tc>
          <w:tcPr>
            <w:tcW w:w="2021" w:type="dxa"/>
            <w:tcBorders>
              <w:top w:val="nil"/>
              <w:left w:val="nil"/>
              <w:bottom w:val="single" w:sz="4" w:space="0" w:color="4285F4"/>
              <w:right w:val="single" w:sz="4" w:space="0" w:color="4285F4"/>
            </w:tcBorders>
            <w:shd w:val="clear" w:color="auto" w:fill="auto"/>
            <w:noWrap/>
            <w:vAlign w:val="bottom"/>
          </w:tcPr>
          <w:p w14:paraId="76E9284F" w14:textId="6EA4B769" w:rsidR="00AE1979" w:rsidRPr="00AE1979" w:rsidRDefault="00A624B7"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JAUREGUI </w:t>
            </w:r>
          </w:p>
        </w:tc>
        <w:tc>
          <w:tcPr>
            <w:tcW w:w="2227" w:type="dxa"/>
            <w:tcBorders>
              <w:top w:val="nil"/>
              <w:left w:val="nil"/>
              <w:bottom w:val="single" w:sz="4" w:space="0" w:color="4285F4"/>
              <w:right w:val="single" w:sz="4" w:space="0" w:color="4285F4"/>
            </w:tcBorders>
            <w:shd w:val="clear" w:color="auto" w:fill="auto"/>
            <w:noWrap/>
            <w:vAlign w:val="center"/>
          </w:tcPr>
          <w:p w14:paraId="69BC6724" w14:textId="17F34097" w:rsidR="00AE1979" w:rsidRPr="00AE1979" w:rsidRDefault="00A624B7" w:rsidP="00AE1979">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Raquel</w:t>
            </w:r>
          </w:p>
        </w:tc>
        <w:tc>
          <w:tcPr>
            <w:tcW w:w="1468" w:type="dxa"/>
            <w:tcBorders>
              <w:top w:val="nil"/>
              <w:left w:val="nil"/>
              <w:bottom w:val="single" w:sz="4" w:space="0" w:color="4285F4"/>
              <w:right w:val="single" w:sz="4" w:space="0" w:color="4285F4"/>
            </w:tcBorders>
            <w:shd w:val="clear" w:color="auto" w:fill="auto"/>
            <w:vAlign w:val="bottom"/>
          </w:tcPr>
          <w:p w14:paraId="7BCDC770" w14:textId="40DEDCC7" w:rsidR="00AE1979" w:rsidRPr="00AE1979" w:rsidRDefault="00A624B7" w:rsidP="00AE1979">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975314</w:t>
            </w:r>
            <w:r w:rsidRPr="00A624B7">
              <w:rPr>
                <w:rFonts w:ascii="Arial" w:eastAsia="Times New Roman" w:hAnsi="Arial" w:cs="Arial"/>
                <w:color w:val="000000"/>
                <w:kern w:val="0"/>
                <w:lang w:eastAsia="es-PE"/>
                <w14:ligatures w14:val="none"/>
              </w:rPr>
              <w:t>851</w:t>
            </w:r>
          </w:p>
        </w:tc>
      </w:tr>
      <w:tr w:rsidR="00A624B7" w:rsidRPr="00505A6C" w14:paraId="328B20D5"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tcPr>
          <w:p w14:paraId="76756E4E" w14:textId="54637DEC"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LOPEZ</w:t>
            </w:r>
          </w:p>
        </w:tc>
        <w:tc>
          <w:tcPr>
            <w:tcW w:w="2021" w:type="dxa"/>
            <w:tcBorders>
              <w:top w:val="nil"/>
              <w:left w:val="nil"/>
              <w:bottom w:val="single" w:sz="4" w:space="0" w:color="4285F4"/>
              <w:right w:val="single" w:sz="4" w:space="0" w:color="4285F4"/>
            </w:tcBorders>
            <w:shd w:val="clear" w:color="auto" w:fill="auto"/>
            <w:noWrap/>
            <w:vAlign w:val="bottom"/>
          </w:tcPr>
          <w:p w14:paraId="12159515" w14:textId="07E2BC60"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CARDENAS</w:t>
            </w:r>
          </w:p>
        </w:tc>
        <w:tc>
          <w:tcPr>
            <w:tcW w:w="2227" w:type="dxa"/>
            <w:tcBorders>
              <w:top w:val="nil"/>
              <w:left w:val="nil"/>
              <w:bottom w:val="single" w:sz="4" w:space="0" w:color="4285F4"/>
              <w:right w:val="single" w:sz="4" w:space="0" w:color="4285F4"/>
            </w:tcBorders>
            <w:shd w:val="clear" w:color="auto" w:fill="auto"/>
            <w:noWrap/>
            <w:vAlign w:val="center"/>
          </w:tcPr>
          <w:p w14:paraId="61050C16" w14:textId="200D76E4"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Guísela </w:t>
            </w:r>
            <w:r w:rsidR="00AB32BB">
              <w:rPr>
                <w:rFonts w:ascii="Arial" w:eastAsia="Times New Roman" w:hAnsi="Arial" w:cs="Arial"/>
                <w:color w:val="000000"/>
                <w:kern w:val="0"/>
                <w:lang w:eastAsia="es-PE"/>
                <w14:ligatures w14:val="none"/>
              </w:rPr>
              <w:t>Pilar</w:t>
            </w:r>
          </w:p>
        </w:tc>
        <w:tc>
          <w:tcPr>
            <w:tcW w:w="1468" w:type="dxa"/>
            <w:tcBorders>
              <w:top w:val="nil"/>
              <w:left w:val="nil"/>
              <w:bottom w:val="single" w:sz="4" w:space="0" w:color="4285F4"/>
              <w:right w:val="single" w:sz="4" w:space="0" w:color="4285F4"/>
            </w:tcBorders>
            <w:shd w:val="clear" w:color="auto" w:fill="auto"/>
            <w:vAlign w:val="bottom"/>
          </w:tcPr>
          <w:p w14:paraId="19AD9072" w14:textId="465AAAFD" w:rsidR="00A624B7" w:rsidRPr="00AE1979" w:rsidRDefault="00A624B7" w:rsidP="00A624B7">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984250</w:t>
            </w:r>
            <w:r w:rsidRPr="00A624B7">
              <w:rPr>
                <w:rFonts w:ascii="Arial" w:eastAsia="Times New Roman" w:hAnsi="Arial" w:cs="Arial"/>
                <w:color w:val="000000"/>
                <w:kern w:val="0"/>
                <w:lang w:eastAsia="es-PE"/>
                <w14:ligatures w14:val="none"/>
              </w:rPr>
              <w:t>640</w:t>
            </w:r>
          </w:p>
        </w:tc>
      </w:tr>
      <w:tr w:rsidR="00A624B7" w:rsidRPr="00505A6C" w14:paraId="17B9242B"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tcPr>
          <w:p w14:paraId="1E7766CB" w14:textId="5040B659"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OYOLA </w:t>
            </w:r>
          </w:p>
        </w:tc>
        <w:tc>
          <w:tcPr>
            <w:tcW w:w="2021" w:type="dxa"/>
            <w:tcBorders>
              <w:top w:val="nil"/>
              <w:left w:val="nil"/>
              <w:bottom w:val="single" w:sz="4" w:space="0" w:color="4285F4"/>
              <w:right w:val="single" w:sz="4" w:space="0" w:color="4285F4"/>
            </w:tcBorders>
            <w:shd w:val="clear" w:color="auto" w:fill="auto"/>
            <w:noWrap/>
            <w:vAlign w:val="bottom"/>
          </w:tcPr>
          <w:p w14:paraId="65AF444C" w14:textId="4BE2D8BF"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VIVANCO </w:t>
            </w:r>
          </w:p>
        </w:tc>
        <w:tc>
          <w:tcPr>
            <w:tcW w:w="2227" w:type="dxa"/>
            <w:tcBorders>
              <w:top w:val="nil"/>
              <w:left w:val="nil"/>
              <w:bottom w:val="single" w:sz="4" w:space="0" w:color="4285F4"/>
              <w:right w:val="single" w:sz="4" w:space="0" w:color="4285F4"/>
            </w:tcBorders>
            <w:shd w:val="clear" w:color="auto" w:fill="auto"/>
            <w:noWrap/>
            <w:vAlign w:val="center"/>
          </w:tcPr>
          <w:p w14:paraId="0FDC0D8D" w14:textId="3204CFCF" w:rsidR="00A624B7" w:rsidRPr="00AE1979" w:rsidRDefault="00A624B7" w:rsidP="00A624B7">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Elizabeth</w:t>
            </w:r>
            <w:r w:rsidR="001B40F4">
              <w:rPr>
                <w:rFonts w:ascii="Arial" w:eastAsia="Times New Roman" w:hAnsi="Arial" w:cs="Arial"/>
                <w:color w:val="000000"/>
                <w:kern w:val="0"/>
                <w:lang w:eastAsia="es-PE"/>
                <w14:ligatures w14:val="none"/>
              </w:rPr>
              <w:t xml:space="preserve"> Yessica</w:t>
            </w:r>
          </w:p>
        </w:tc>
        <w:tc>
          <w:tcPr>
            <w:tcW w:w="1468" w:type="dxa"/>
            <w:tcBorders>
              <w:top w:val="nil"/>
              <w:left w:val="nil"/>
              <w:bottom w:val="single" w:sz="4" w:space="0" w:color="4285F4"/>
              <w:right w:val="single" w:sz="4" w:space="0" w:color="4285F4"/>
            </w:tcBorders>
            <w:shd w:val="clear" w:color="auto" w:fill="auto"/>
            <w:vAlign w:val="bottom"/>
          </w:tcPr>
          <w:p w14:paraId="080089F5" w14:textId="1A4B1F3E" w:rsidR="00A624B7" w:rsidRPr="00AE1979" w:rsidRDefault="00A624B7" w:rsidP="00A624B7">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974736</w:t>
            </w:r>
            <w:r w:rsidRPr="00A624B7">
              <w:rPr>
                <w:rFonts w:ascii="Arial" w:eastAsia="Times New Roman" w:hAnsi="Arial" w:cs="Arial"/>
                <w:color w:val="000000"/>
                <w:kern w:val="0"/>
                <w:lang w:eastAsia="es-PE"/>
                <w14:ligatures w14:val="none"/>
              </w:rPr>
              <w:t>481</w:t>
            </w:r>
          </w:p>
        </w:tc>
      </w:tr>
      <w:tr w:rsidR="00A624B7" w:rsidRPr="00505A6C" w14:paraId="1EF6A6F3"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vAlign w:val="bottom"/>
          </w:tcPr>
          <w:p w14:paraId="34AD46E2" w14:textId="491D3E2D" w:rsidR="00A624B7" w:rsidRPr="00AE1979" w:rsidRDefault="00A624B7" w:rsidP="00A624B7">
            <w:pPr>
              <w:spacing w:after="0" w:line="240" w:lineRule="auto"/>
              <w:rPr>
                <w:rFonts w:ascii="Arial" w:eastAsia="Times New Roman" w:hAnsi="Arial" w:cs="Arial"/>
                <w:color w:val="000000"/>
                <w:kern w:val="0"/>
                <w:lang w:eastAsia="es-PE"/>
                <w14:ligatures w14:val="none"/>
              </w:rPr>
            </w:pPr>
          </w:p>
        </w:tc>
        <w:tc>
          <w:tcPr>
            <w:tcW w:w="2021" w:type="dxa"/>
            <w:tcBorders>
              <w:top w:val="nil"/>
              <w:left w:val="nil"/>
              <w:bottom w:val="single" w:sz="4" w:space="0" w:color="4285F4"/>
              <w:right w:val="single" w:sz="4" w:space="0" w:color="4285F4"/>
            </w:tcBorders>
            <w:shd w:val="clear" w:color="auto" w:fill="auto"/>
            <w:noWrap/>
            <w:vAlign w:val="bottom"/>
          </w:tcPr>
          <w:p w14:paraId="76852DF4" w14:textId="38BD16B7" w:rsidR="00A624B7" w:rsidRPr="00AE1979" w:rsidRDefault="00A624B7" w:rsidP="00A624B7">
            <w:pPr>
              <w:spacing w:after="0" w:line="240" w:lineRule="auto"/>
              <w:rPr>
                <w:rFonts w:ascii="Arial" w:eastAsia="Times New Roman" w:hAnsi="Arial" w:cs="Arial"/>
                <w:color w:val="000000"/>
                <w:kern w:val="0"/>
                <w:lang w:eastAsia="es-PE"/>
                <w14:ligatures w14:val="none"/>
              </w:rPr>
            </w:pPr>
          </w:p>
        </w:tc>
        <w:tc>
          <w:tcPr>
            <w:tcW w:w="2227" w:type="dxa"/>
            <w:tcBorders>
              <w:top w:val="nil"/>
              <w:left w:val="nil"/>
              <w:bottom w:val="single" w:sz="4" w:space="0" w:color="4285F4"/>
              <w:right w:val="single" w:sz="4" w:space="0" w:color="4285F4"/>
            </w:tcBorders>
            <w:shd w:val="clear" w:color="auto" w:fill="auto"/>
            <w:noWrap/>
            <w:vAlign w:val="center"/>
          </w:tcPr>
          <w:p w14:paraId="6E40F262" w14:textId="64840B94" w:rsidR="00A624B7" w:rsidRPr="00AE1979" w:rsidRDefault="00A624B7" w:rsidP="00A624B7">
            <w:pPr>
              <w:spacing w:after="0" w:line="240" w:lineRule="auto"/>
              <w:rPr>
                <w:rFonts w:ascii="Arial" w:eastAsia="Times New Roman" w:hAnsi="Arial" w:cs="Arial"/>
                <w:color w:val="000000"/>
                <w:kern w:val="0"/>
                <w:lang w:eastAsia="es-PE"/>
                <w14:ligatures w14:val="none"/>
              </w:rPr>
            </w:pPr>
          </w:p>
        </w:tc>
        <w:tc>
          <w:tcPr>
            <w:tcW w:w="1468" w:type="dxa"/>
            <w:tcBorders>
              <w:top w:val="nil"/>
              <w:left w:val="nil"/>
              <w:bottom w:val="single" w:sz="4" w:space="0" w:color="4285F4"/>
              <w:right w:val="single" w:sz="4" w:space="0" w:color="4285F4"/>
            </w:tcBorders>
            <w:shd w:val="clear" w:color="auto" w:fill="auto"/>
            <w:vAlign w:val="bottom"/>
          </w:tcPr>
          <w:p w14:paraId="4C9F8679" w14:textId="3434B156" w:rsidR="00A624B7" w:rsidRPr="00AE1979" w:rsidRDefault="00A624B7" w:rsidP="00A624B7">
            <w:pPr>
              <w:spacing w:after="0" w:line="240" w:lineRule="auto"/>
              <w:jc w:val="right"/>
              <w:rPr>
                <w:rFonts w:ascii="Arial" w:eastAsia="Times New Roman" w:hAnsi="Arial" w:cs="Arial"/>
                <w:color w:val="000000"/>
                <w:kern w:val="0"/>
                <w:lang w:eastAsia="es-PE"/>
                <w14:ligatures w14:val="none"/>
              </w:rPr>
            </w:pPr>
          </w:p>
        </w:tc>
      </w:tr>
      <w:tr w:rsidR="00A624B7" w:rsidRPr="00505A6C" w14:paraId="0D9BC234" w14:textId="77777777" w:rsidTr="009E7F05">
        <w:trPr>
          <w:trHeight w:val="541"/>
        </w:trPr>
        <w:tc>
          <w:tcPr>
            <w:tcW w:w="8020" w:type="dxa"/>
            <w:gridSpan w:val="4"/>
            <w:tcBorders>
              <w:top w:val="single" w:sz="4" w:space="0" w:color="4285F4"/>
              <w:left w:val="single" w:sz="4" w:space="0" w:color="4285F4"/>
              <w:bottom w:val="single" w:sz="4" w:space="0" w:color="4285F4"/>
              <w:right w:val="single" w:sz="4" w:space="0" w:color="4285F4"/>
            </w:tcBorders>
            <w:shd w:val="clear" w:color="000000" w:fill="B3CEFB"/>
            <w:noWrap/>
            <w:vAlign w:val="center"/>
            <w:hideMark/>
          </w:tcPr>
          <w:p w14:paraId="776F8DB1" w14:textId="77777777" w:rsidR="00A624B7" w:rsidRPr="00AE1979" w:rsidRDefault="00A624B7" w:rsidP="00A624B7">
            <w:pPr>
              <w:spacing w:after="0" w:line="240" w:lineRule="auto"/>
              <w:jc w:val="center"/>
              <w:rPr>
                <w:rFonts w:ascii="Arial" w:eastAsia="Times New Roman" w:hAnsi="Arial" w:cs="Arial"/>
                <w:b/>
                <w:color w:val="000000"/>
                <w:kern w:val="0"/>
                <w:lang w:eastAsia="es-PE"/>
                <w14:ligatures w14:val="none"/>
              </w:rPr>
            </w:pPr>
            <w:r w:rsidRPr="00AE1979">
              <w:rPr>
                <w:rFonts w:ascii="Arial" w:eastAsia="Times New Roman" w:hAnsi="Arial" w:cs="Arial"/>
                <w:b/>
                <w:color w:val="000000"/>
                <w:kern w:val="0"/>
                <w:lang w:eastAsia="es-PE"/>
                <w14:ligatures w14:val="none"/>
              </w:rPr>
              <w:t>Docentes  del Nivel Primaria</w:t>
            </w:r>
          </w:p>
        </w:tc>
      </w:tr>
      <w:tr w:rsidR="001B40F4" w:rsidRPr="00505A6C" w14:paraId="76DF3B6E" w14:textId="77777777" w:rsidTr="00DA41B6">
        <w:trPr>
          <w:trHeight w:val="300"/>
        </w:trPr>
        <w:tc>
          <w:tcPr>
            <w:tcW w:w="2304" w:type="dxa"/>
            <w:tcBorders>
              <w:top w:val="nil"/>
              <w:left w:val="single" w:sz="4" w:space="0" w:color="4285F4"/>
              <w:bottom w:val="single" w:sz="4" w:space="0" w:color="4285F4"/>
              <w:right w:val="single" w:sz="4" w:space="0" w:color="4285F4"/>
            </w:tcBorders>
            <w:shd w:val="clear" w:color="000000" w:fill="FDD868"/>
            <w:noWrap/>
            <w:vAlign w:val="bottom"/>
          </w:tcPr>
          <w:p w14:paraId="2B7604F5" w14:textId="25016BE7" w:rsidR="001B40F4" w:rsidRPr="00AE1979" w:rsidRDefault="001B40F4" w:rsidP="001B40F4">
            <w:pPr>
              <w:spacing w:after="0" w:line="240" w:lineRule="auto"/>
              <w:jc w:val="center"/>
              <w:rPr>
                <w:rFonts w:ascii="Arial" w:eastAsia="Times New Roman" w:hAnsi="Arial" w:cs="Arial"/>
                <w:b/>
                <w:color w:val="000000"/>
                <w:kern w:val="0"/>
                <w:lang w:eastAsia="es-PE"/>
                <w14:ligatures w14:val="none"/>
              </w:rPr>
            </w:pPr>
            <w:r w:rsidRPr="00AE1979">
              <w:rPr>
                <w:rFonts w:ascii="Arial" w:eastAsia="Times New Roman" w:hAnsi="Arial" w:cs="Arial"/>
                <w:color w:val="000000"/>
                <w:kern w:val="0"/>
                <w:lang w:eastAsia="es-PE"/>
                <w14:ligatures w14:val="none"/>
              </w:rPr>
              <w:lastRenderedPageBreak/>
              <w:t xml:space="preserve">PASTOR  </w:t>
            </w:r>
          </w:p>
        </w:tc>
        <w:tc>
          <w:tcPr>
            <w:tcW w:w="2021" w:type="dxa"/>
            <w:tcBorders>
              <w:top w:val="nil"/>
              <w:left w:val="nil"/>
              <w:bottom w:val="single" w:sz="4" w:space="0" w:color="4285F4"/>
              <w:right w:val="single" w:sz="4" w:space="0" w:color="4285F4"/>
            </w:tcBorders>
            <w:shd w:val="clear" w:color="000000" w:fill="FDD868"/>
            <w:noWrap/>
            <w:vAlign w:val="bottom"/>
          </w:tcPr>
          <w:p w14:paraId="69A8EA17" w14:textId="42954A3E" w:rsidR="001B40F4" w:rsidRPr="00AE1979" w:rsidRDefault="001B40F4" w:rsidP="001B40F4">
            <w:pPr>
              <w:spacing w:after="0" w:line="240" w:lineRule="auto"/>
              <w:jc w:val="center"/>
              <w:rPr>
                <w:rFonts w:ascii="Arial" w:eastAsia="Times New Roman" w:hAnsi="Arial" w:cs="Arial"/>
                <w:b/>
                <w:color w:val="000000"/>
                <w:kern w:val="0"/>
                <w:lang w:eastAsia="es-PE"/>
                <w14:ligatures w14:val="none"/>
              </w:rPr>
            </w:pPr>
            <w:r w:rsidRPr="00AE1979">
              <w:rPr>
                <w:rFonts w:ascii="Arial" w:eastAsia="Times New Roman" w:hAnsi="Arial" w:cs="Arial"/>
                <w:color w:val="000000"/>
                <w:kern w:val="0"/>
                <w:lang w:eastAsia="es-PE"/>
                <w14:ligatures w14:val="none"/>
              </w:rPr>
              <w:t>ROMERO</w:t>
            </w:r>
          </w:p>
        </w:tc>
        <w:tc>
          <w:tcPr>
            <w:tcW w:w="2227" w:type="dxa"/>
            <w:tcBorders>
              <w:top w:val="nil"/>
              <w:left w:val="nil"/>
              <w:bottom w:val="single" w:sz="4" w:space="0" w:color="4285F4"/>
              <w:right w:val="single" w:sz="4" w:space="0" w:color="4285F4"/>
            </w:tcBorders>
            <w:shd w:val="clear" w:color="000000" w:fill="FDD868"/>
            <w:noWrap/>
            <w:vAlign w:val="center"/>
          </w:tcPr>
          <w:p w14:paraId="10297250" w14:textId="744E17BE" w:rsidR="001B40F4" w:rsidRPr="00AE1979" w:rsidRDefault="001B40F4" w:rsidP="001B40F4">
            <w:pPr>
              <w:spacing w:after="0" w:line="240" w:lineRule="auto"/>
              <w:jc w:val="center"/>
              <w:rPr>
                <w:rFonts w:ascii="Arial" w:eastAsia="Times New Roman" w:hAnsi="Arial" w:cs="Arial"/>
                <w:b/>
                <w:color w:val="000000"/>
                <w:kern w:val="0"/>
                <w:lang w:eastAsia="es-PE"/>
                <w14:ligatures w14:val="none"/>
              </w:rPr>
            </w:pPr>
            <w:r w:rsidRPr="00AE1979">
              <w:rPr>
                <w:rFonts w:ascii="Arial" w:eastAsia="Times New Roman" w:hAnsi="Arial" w:cs="Arial"/>
                <w:color w:val="000000"/>
                <w:kern w:val="0"/>
                <w:lang w:eastAsia="es-PE"/>
                <w14:ligatures w14:val="none"/>
              </w:rPr>
              <w:t>Rosa Bertha</w:t>
            </w:r>
          </w:p>
        </w:tc>
        <w:tc>
          <w:tcPr>
            <w:tcW w:w="1468" w:type="dxa"/>
            <w:tcBorders>
              <w:top w:val="nil"/>
              <w:left w:val="nil"/>
              <w:bottom w:val="single" w:sz="4" w:space="0" w:color="4285F4"/>
              <w:right w:val="single" w:sz="4" w:space="0" w:color="4285F4"/>
            </w:tcBorders>
            <w:shd w:val="clear" w:color="000000" w:fill="FDD868"/>
            <w:noWrap/>
            <w:vAlign w:val="bottom"/>
          </w:tcPr>
          <w:p w14:paraId="21132781" w14:textId="73D05AF5" w:rsidR="001B40F4" w:rsidRPr="00AE1979" w:rsidRDefault="001B40F4" w:rsidP="001B40F4">
            <w:pPr>
              <w:spacing w:after="0" w:line="240" w:lineRule="auto"/>
              <w:jc w:val="center"/>
              <w:rPr>
                <w:rFonts w:ascii="Arial" w:eastAsia="Times New Roman" w:hAnsi="Arial" w:cs="Arial"/>
                <w:b/>
                <w:color w:val="000000"/>
                <w:kern w:val="0"/>
                <w:lang w:eastAsia="es-PE"/>
                <w14:ligatures w14:val="none"/>
              </w:rPr>
            </w:pPr>
            <w:r w:rsidRPr="00AE1979">
              <w:rPr>
                <w:rFonts w:ascii="Arial" w:eastAsia="Times New Roman" w:hAnsi="Arial" w:cs="Arial"/>
                <w:color w:val="000000"/>
                <w:kern w:val="0"/>
                <w:lang w:eastAsia="es-PE"/>
                <w14:ligatures w14:val="none"/>
              </w:rPr>
              <w:t>983627821</w:t>
            </w:r>
          </w:p>
        </w:tc>
      </w:tr>
      <w:tr w:rsidR="001B40F4" w:rsidRPr="00505A6C" w14:paraId="291AB402"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0D1E3542" w14:textId="6B3B019E" w:rsidR="001B40F4" w:rsidRPr="00AE1979" w:rsidRDefault="00AB32BB"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DE LA CRUZ </w:t>
            </w:r>
          </w:p>
        </w:tc>
        <w:tc>
          <w:tcPr>
            <w:tcW w:w="2021" w:type="dxa"/>
            <w:tcBorders>
              <w:top w:val="nil"/>
              <w:left w:val="nil"/>
              <w:bottom w:val="single" w:sz="4" w:space="0" w:color="4285F4"/>
              <w:right w:val="single" w:sz="4" w:space="0" w:color="4285F4"/>
            </w:tcBorders>
            <w:shd w:val="clear" w:color="auto" w:fill="auto"/>
            <w:noWrap/>
            <w:vAlign w:val="bottom"/>
          </w:tcPr>
          <w:p w14:paraId="5AEDDD9F" w14:textId="124EE49E" w:rsidR="001B40F4" w:rsidRPr="00AE1979" w:rsidRDefault="00AB32BB"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VARGAS</w:t>
            </w:r>
          </w:p>
        </w:tc>
        <w:tc>
          <w:tcPr>
            <w:tcW w:w="2227" w:type="dxa"/>
            <w:tcBorders>
              <w:top w:val="nil"/>
              <w:left w:val="nil"/>
              <w:bottom w:val="single" w:sz="4" w:space="0" w:color="4285F4"/>
              <w:right w:val="single" w:sz="4" w:space="0" w:color="4285F4"/>
            </w:tcBorders>
            <w:shd w:val="clear" w:color="auto" w:fill="auto"/>
            <w:noWrap/>
            <w:vAlign w:val="center"/>
          </w:tcPr>
          <w:p w14:paraId="725C02E3" w14:textId="0B605D16" w:rsidR="001B40F4" w:rsidRPr="00AE1979" w:rsidRDefault="00AB32BB"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Maryori vanesa</w:t>
            </w:r>
          </w:p>
        </w:tc>
        <w:tc>
          <w:tcPr>
            <w:tcW w:w="1468" w:type="dxa"/>
            <w:tcBorders>
              <w:top w:val="nil"/>
              <w:left w:val="nil"/>
              <w:bottom w:val="single" w:sz="4" w:space="0" w:color="4285F4"/>
              <w:right w:val="single" w:sz="4" w:space="0" w:color="4285F4"/>
            </w:tcBorders>
            <w:shd w:val="clear" w:color="auto" w:fill="auto"/>
            <w:noWrap/>
            <w:vAlign w:val="bottom"/>
          </w:tcPr>
          <w:p w14:paraId="4EE7AE68" w14:textId="79F8CC1C" w:rsidR="001B40F4" w:rsidRPr="00AB32BB" w:rsidRDefault="000B5083" w:rsidP="00AB32BB">
            <w:pPr>
              <w:jc w:val="right"/>
              <w:rPr>
                <w:rFonts w:ascii="Calibri" w:hAnsi="Calibri" w:cs="Calibri"/>
                <w:color w:val="000000"/>
              </w:rPr>
            </w:pPr>
            <w:r>
              <w:rPr>
                <w:rFonts w:ascii="Calibri" w:hAnsi="Calibri" w:cs="Calibri"/>
                <w:color w:val="000000"/>
              </w:rPr>
              <w:t>963797687</w:t>
            </w:r>
          </w:p>
        </w:tc>
      </w:tr>
      <w:tr w:rsidR="001B40F4" w:rsidRPr="00505A6C" w14:paraId="3C25776D"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00787D9B" w14:textId="2FF78A74"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FRANCO  </w:t>
            </w:r>
          </w:p>
        </w:tc>
        <w:tc>
          <w:tcPr>
            <w:tcW w:w="2021" w:type="dxa"/>
            <w:tcBorders>
              <w:top w:val="nil"/>
              <w:left w:val="nil"/>
              <w:bottom w:val="single" w:sz="4" w:space="0" w:color="4285F4"/>
              <w:right w:val="single" w:sz="4" w:space="0" w:color="4285F4"/>
            </w:tcBorders>
            <w:shd w:val="clear" w:color="auto" w:fill="auto"/>
            <w:noWrap/>
            <w:vAlign w:val="bottom"/>
          </w:tcPr>
          <w:p w14:paraId="297764B9" w14:textId="4FB7B42D"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MELENDEZ</w:t>
            </w:r>
          </w:p>
        </w:tc>
        <w:tc>
          <w:tcPr>
            <w:tcW w:w="2227" w:type="dxa"/>
            <w:tcBorders>
              <w:top w:val="nil"/>
              <w:left w:val="nil"/>
              <w:bottom w:val="single" w:sz="4" w:space="0" w:color="4285F4"/>
              <w:right w:val="single" w:sz="4" w:space="0" w:color="4285F4"/>
            </w:tcBorders>
            <w:shd w:val="clear" w:color="auto" w:fill="auto"/>
            <w:noWrap/>
            <w:vAlign w:val="center"/>
          </w:tcPr>
          <w:p w14:paraId="645FD6A3" w14:textId="27965139"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Norma</w:t>
            </w:r>
          </w:p>
        </w:tc>
        <w:tc>
          <w:tcPr>
            <w:tcW w:w="1468" w:type="dxa"/>
            <w:tcBorders>
              <w:top w:val="nil"/>
              <w:left w:val="nil"/>
              <w:bottom w:val="single" w:sz="4" w:space="0" w:color="4285F4"/>
              <w:right w:val="single" w:sz="4" w:space="0" w:color="4285F4"/>
            </w:tcBorders>
            <w:shd w:val="clear" w:color="auto" w:fill="auto"/>
            <w:noWrap/>
            <w:vAlign w:val="bottom"/>
          </w:tcPr>
          <w:p w14:paraId="4BBA10DB" w14:textId="4CB6ACFB"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918235957</w:t>
            </w:r>
          </w:p>
        </w:tc>
      </w:tr>
      <w:tr w:rsidR="001B40F4" w:rsidRPr="00505A6C" w14:paraId="5AD92043"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04637096" w14:textId="0B0AB8B9" w:rsidR="001B40F4" w:rsidRPr="00AE1979" w:rsidRDefault="000B5083"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TURPO</w:t>
            </w:r>
          </w:p>
        </w:tc>
        <w:tc>
          <w:tcPr>
            <w:tcW w:w="2021" w:type="dxa"/>
            <w:tcBorders>
              <w:top w:val="nil"/>
              <w:left w:val="nil"/>
              <w:bottom w:val="single" w:sz="4" w:space="0" w:color="4285F4"/>
              <w:right w:val="single" w:sz="4" w:space="0" w:color="4285F4"/>
            </w:tcBorders>
            <w:shd w:val="clear" w:color="auto" w:fill="auto"/>
            <w:noWrap/>
            <w:vAlign w:val="bottom"/>
          </w:tcPr>
          <w:p w14:paraId="75E2D1C0" w14:textId="08DFFBD6" w:rsidR="001B40F4" w:rsidRPr="00AE1979" w:rsidRDefault="000B5083"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CCANAMPA</w:t>
            </w:r>
          </w:p>
        </w:tc>
        <w:tc>
          <w:tcPr>
            <w:tcW w:w="2227" w:type="dxa"/>
            <w:tcBorders>
              <w:top w:val="nil"/>
              <w:left w:val="nil"/>
              <w:bottom w:val="single" w:sz="4" w:space="0" w:color="4285F4"/>
              <w:right w:val="single" w:sz="4" w:space="0" w:color="4285F4"/>
            </w:tcBorders>
            <w:shd w:val="clear" w:color="auto" w:fill="auto"/>
            <w:noWrap/>
            <w:vAlign w:val="center"/>
          </w:tcPr>
          <w:p w14:paraId="1995B9D9" w14:textId="0DA445FB" w:rsidR="001B40F4" w:rsidRPr="00AE1979" w:rsidRDefault="000B5083"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Mqyerly Areli</w:t>
            </w:r>
          </w:p>
        </w:tc>
        <w:tc>
          <w:tcPr>
            <w:tcW w:w="1468" w:type="dxa"/>
            <w:tcBorders>
              <w:top w:val="nil"/>
              <w:left w:val="nil"/>
              <w:bottom w:val="single" w:sz="4" w:space="0" w:color="4285F4"/>
              <w:right w:val="single" w:sz="4" w:space="0" w:color="4285F4"/>
            </w:tcBorders>
            <w:shd w:val="clear" w:color="auto" w:fill="auto"/>
            <w:noWrap/>
            <w:vAlign w:val="bottom"/>
          </w:tcPr>
          <w:p w14:paraId="2007807E" w14:textId="647F2BE8" w:rsidR="001B40F4" w:rsidRPr="00AE1979" w:rsidRDefault="000B5083" w:rsidP="000B5083">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988733900</w:t>
            </w:r>
          </w:p>
        </w:tc>
      </w:tr>
      <w:tr w:rsidR="001B40F4" w:rsidRPr="00505A6C" w14:paraId="28280C81"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56B796E9" w14:textId="4D212163"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HURTADO  </w:t>
            </w:r>
          </w:p>
        </w:tc>
        <w:tc>
          <w:tcPr>
            <w:tcW w:w="2021" w:type="dxa"/>
            <w:tcBorders>
              <w:top w:val="nil"/>
              <w:left w:val="nil"/>
              <w:bottom w:val="single" w:sz="4" w:space="0" w:color="4285F4"/>
              <w:right w:val="single" w:sz="4" w:space="0" w:color="4285F4"/>
            </w:tcBorders>
            <w:shd w:val="clear" w:color="auto" w:fill="auto"/>
            <w:noWrap/>
            <w:vAlign w:val="bottom"/>
          </w:tcPr>
          <w:p w14:paraId="5C254A0D" w14:textId="30200926"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PALOMINO</w:t>
            </w:r>
          </w:p>
        </w:tc>
        <w:tc>
          <w:tcPr>
            <w:tcW w:w="2227" w:type="dxa"/>
            <w:tcBorders>
              <w:top w:val="nil"/>
              <w:left w:val="nil"/>
              <w:bottom w:val="single" w:sz="4" w:space="0" w:color="4285F4"/>
              <w:right w:val="single" w:sz="4" w:space="0" w:color="4285F4"/>
            </w:tcBorders>
            <w:shd w:val="clear" w:color="auto" w:fill="auto"/>
            <w:noWrap/>
            <w:vAlign w:val="center"/>
          </w:tcPr>
          <w:p w14:paraId="1D96B3A9" w14:textId="6D0C4C30"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Marleny</w:t>
            </w:r>
          </w:p>
        </w:tc>
        <w:tc>
          <w:tcPr>
            <w:tcW w:w="1468" w:type="dxa"/>
            <w:tcBorders>
              <w:top w:val="nil"/>
              <w:left w:val="nil"/>
              <w:bottom w:val="single" w:sz="4" w:space="0" w:color="4285F4"/>
              <w:right w:val="single" w:sz="4" w:space="0" w:color="4285F4"/>
            </w:tcBorders>
            <w:shd w:val="clear" w:color="auto" w:fill="auto"/>
            <w:noWrap/>
            <w:vAlign w:val="bottom"/>
          </w:tcPr>
          <w:p w14:paraId="39771331" w14:textId="0BD3D0A4"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983671295</w:t>
            </w:r>
          </w:p>
        </w:tc>
      </w:tr>
      <w:tr w:rsidR="001B40F4" w:rsidRPr="00505A6C" w14:paraId="0F54DDFE"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23747234" w14:textId="551A0099"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VALENCIA  </w:t>
            </w:r>
          </w:p>
        </w:tc>
        <w:tc>
          <w:tcPr>
            <w:tcW w:w="2021" w:type="dxa"/>
            <w:tcBorders>
              <w:top w:val="nil"/>
              <w:left w:val="nil"/>
              <w:bottom w:val="single" w:sz="4" w:space="0" w:color="4285F4"/>
              <w:right w:val="single" w:sz="4" w:space="0" w:color="4285F4"/>
            </w:tcBorders>
            <w:shd w:val="clear" w:color="auto" w:fill="auto"/>
            <w:noWrap/>
            <w:vAlign w:val="bottom"/>
          </w:tcPr>
          <w:p w14:paraId="454DF75A" w14:textId="4E269CD5"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FLORES</w:t>
            </w:r>
          </w:p>
        </w:tc>
        <w:tc>
          <w:tcPr>
            <w:tcW w:w="2227" w:type="dxa"/>
            <w:tcBorders>
              <w:top w:val="nil"/>
              <w:left w:val="nil"/>
              <w:bottom w:val="single" w:sz="4" w:space="0" w:color="4285F4"/>
              <w:right w:val="single" w:sz="4" w:space="0" w:color="4285F4"/>
            </w:tcBorders>
            <w:shd w:val="clear" w:color="auto" w:fill="auto"/>
            <w:noWrap/>
            <w:vAlign w:val="center"/>
          </w:tcPr>
          <w:p w14:paraId="5B1715F4" w14:textId="756FF41D"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Martha</w:t>
            </w:r>
          </w:p>
        </w:tc>
        <w:tc>
          <w:tcPr>
            <w:tcW w:w="1468" w:type="dxa"/>
            <w:tcBorders>
              <w:top w:val="nil"/>
              <w:left w:val="nil"/>
              <w:bottom w:val="single" w:sz="4" w:space="0" w:color="4285F4"/>
              <w:right w:val="single" w:sz="4" w:space="0" w:color="4285F4"/>
            </w:tcBorders>
            <w:shd w:val="clear" w:color="auto" w:fill="auto"/>
            <w:noWrap/>
            <w:vAlign w:val="bottom"/>
          </w:tcPr>
          <w:p w14:paraId="1FB21ED0" w14:textId="62F50427"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959807837</w:t>
            </w:r>
          </w:p>
        </w:tc>
      </w:tr>
      <w:tr w:rsidR="001B40F4" w:rsidRPr="00505A6C" w14:paraId="735ABF1B"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45D5173D" w14:textId="606C8A84"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SULCA  </w:t>
            </w:r>
          </w:p>
        </w:tc>
        <w:tc>
          <w:tcPr>
            <w:tcW w:w="2021" w:type="dxa"/>
            <w:tcBorders>
              <w:top w:val="nil"/>
              <w:left w:val="nil"/>
              <w:bottom w:val="single" w:sz="4" w:space="0" w:color="4285F4"/>
              <w:right w:val="single" w:sz="4" w:space="0" w:color="4285F4"/>
            </w:tcBorders>
            <w:shd w:val="clear" w:color="auto" w:fill="auto"/>
            <w:noWrap/>
            <w:vAlign w:val="bottom"/>
          </w:tcPr>
          <w:p w14:paraId="1AE96152" w14:textId="1C4805F0"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BULEJE</w:t>
            </w:r>
          </w:p>
        </w:tc>
        <w:tc>
          <w:tcPr>
            <w:tcW w:w="2227" w:type="dxa"/>
            <w:tcBorders>
              <w:top w:val="nil"/>
              <w:left w:val="nil"/>
              <w:bottom w:val="single" w:sz="4" w:space="0" w:color="4285F4"/>
              <w:right w:val="single" w:sz="4" w:space="0" w:color="4285F4"/>
            </w:tcBorders>
            <w:shd w:val="clear" w:color="auto" w:fill="auto"/>
            <w:noWrap/>
            <w:vAlign w:val="center"/>
          </w:tcPr>
          <w:p w14:paraId="06473852" w14:textId="7940AB4B"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Yrma Agripina</w:t>
            </w:r>
          </w:p>
        </w:tc>
        <w:tc>
          <w:tcPr>
            <w:tcW w:w="1468" w:type="dxa"/>
            <w:tcBorders>
              <w:top w:val="nil"/>
              <w:left w:val="nil"/>
              <w:bottom w:val="single" w:sz="4" w:space="0" w:color="4285F4"/>
              <w:right w:val="single" w:sz="4" w:space="0" w:color="4285F4"/>
            </w:tcBorders>
            <w:shd w:val="clear" w:color="auto" w:fill="auto"/>
            <w:noWrap/>
            <w:vAlign w:val="bottom"/>
          </w:tcPr>
          <w:p w14:paraId="754857BC" w14:textId="40F859AD"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955998326</w:t>
            </w:r>
          </w:p>
        </w:tc>
      </w:tr>
      <w:tr w:rsidR="001B40F4" w:rsidRPr="00505A6C" w14:paraId="375EF299" w14:textId="77777777" w:rsidTr="009E7F05">
        <w:trPr>
          <w:trHeight w:val="25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7B6259BA" w14:textId="147732BD" w:rsidR="001B40F4" w:rsidRPr="00AE1979" w:rsidRDefault="000B5083" w:rsidP="005B7F31">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RAMIREZ</w:t>
            </w:r>
          </w:p>
        </w:tc>
        <w:tc>
          <w:tcPr>
            <w:tcW w:w="2021" w:type="dxa"/>
            <w:tcBorders>
              <w:top w:val="nil"/>
              <w:left w:val="nil"/>
              <w:bottom w:val="single" w:sz="4" w:space="0" w:color="4285F4"/>
              <w:right w:val="single" w:sz="4" w:space="0" w:color="4285F4"/>
            </w:tcBorders>
            <w:shd w:val="clear" w:color="auto" w:fill="auto"/>
            <w:noWrap/>
            <w:vAlign w:val="bottom"/>
          </w:tcPr>
          <w:p w14:paraId="07193C92" w14:textId="59700A49" w:rsidR="001B40F4" w:rsidRPr="00AE1979" w:rsidRDefault="000B5083"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ALARCON </w:t>
            </w:r>
          </w:p>
        </w:tc>
        <w:tc>
          <w:tcPr>
            <w:tcW w:w="2227" w:type="dxa"/>
            <w:tcBorders>
              <w:top w:val="nil"/>
              <w:left w:val="nil"/>
              <w:bottom w:val="single" w:sz="4" w:space="0" w:color="4285F4"/>
              <w:right w:val="single" w:sz="4" w:space="0" w:color="4285F4"/>
            </w:tcBorders>
            <w:shd w:val="clear" w:color="auto" w:fill="auto"/>
            <w:noWrap/>
            <w:vAlign w:val="center"/>
          </w:tcPr>
          <w:p w14:paraId="6E355439" w14:textId="040A37E2" w:rsidR="001B40F4" w:rsidRPr="00AE1979" w:rsidRDefault="000B5083"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Ruth Esmeralda</w:t>
            </w:r>
          </w:p>
        </w:tc>
        <w:tc>
          <w:tcPr>
            <w:tcW w:w="1468" w:type="dxa"/>
            <w:tcBorders>
              <w:top w:val="nil"/>
              <w:left w:val="nil"/>
              <w:bottom w:val="single" w:sz="4" w:space="0" w:color="4285F4"/>
              <w:right w:val="single" w:sz="4" w:space="0" w:color="4285F4"/>
            </w:tcBorders>
            <w:shd w:val="clear" w:color="auto" w:fill="auto"/>
            <w:noWrap/>
            <w:vAlign w:val="bottom"/>
          </w:tcPr>
          <w:p w14:paraId="0EED0ED6" w14:textId="54AED378" w:rsidR="001B40F4" w:rsidRPr="00AE1979" w:rsidRDefault="000B5083" w:rsidP="001B40F4">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900435195</w:t>
            </w:r>
          </w:p>
        </w:tc>
      </w:tr>
      <w:tr w:rsidR="001B40F4" w:rsidRPr="005B7F31" w14:paraId="3DDB92A9" w14:textId="77777777" w:rsidTr="005B7F31">
        <w:trPr>
          <w:trHeight w:val="51"/>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508D9CAA" w14:textId="0F66D413" w:rsidR="001B40F4" w:rsidRPr="005B7F31" w:rsidRDefault="005B7F31" w:rsidP="005B7F31">
            <w:pPr>
              <w:pStyle w:val="Sinespaciado"/>
            </w:pPr>
            <w:r>
              <w:t>PALOMINO</w:t>
            </w:r>
          </w:p>
        </w:tc>
        <w:tc>
          <w:tcPr>
            <w:tcW w:w="2021" w:type="dxa"/>
            <w:tcBorders>
              <w:top w:val="nil"/>
              <w:left w:val="nil"/>
              <w:bottom w:val="single" w:sz="4" w:space="0" w:color="4285F4"/>
              <w:right w:val="single" w:sz="4" w:space="0" w:color="4285F4"/>
            </w:tcBorders>
            <w:shd w:val="clear" w:color="auto" w:fill="auto"/>
            <w:noWrap/>
            <w:vAlign w:val="bottom"/>
          </w:tcPr>
          <w:p w14:paraId="63C011BA" w14:textId="5C713FD5" w:rsidR="001B40F4" w:rsidRPr="005B7F31" w:rsidRDefault="005B7F31" w:rsidP="005B7F31">
            <w:pPr>
              <w:pStyle w:val="Sinespaciado"/>
            </w:pPr>
            <w:r>
              <w:t xml:space="preserve">MARTINEZ </w:t>
            </w:r>
          </w:p>
        </w:tc>
        <w:tc>
          <w:tcPr>
            <w:tcW w:w="2227" w:type="dxa"/>
            <w:tcBorders>
              <w:top w:val="nil"/>
              <w:left w:val="nil"/>
              <w:bottom w:val="single" w:sz="4" w:space="0" w:color="4285F4"/>
              <w:right w:val="single" w:sz="4" w:space="0" w:color="4285F4"/>
            </w:tcBorders>
            <w:shd w:val="clear" w:color="auto" w:fill="auto"/>
            <w:noWrap/>
            <w:vAlign w:val="center"/>
          </w:tcPr>
          <w:p w14:paraId="5A7502F5" w14:textId="5D23E52F" w:rsidR="001B40F4" w:rsidRPr="005B7F31" w:rsidRDefault="005B7F31" w:rsidP="005B7F31">
            <w:pPr>
              <w:pStyle w:val="Sinespaciado"/>
            </w:pPr>
            <w:r>
              <w:t>Thalia Elizabeth</w:t>
            </w:r>
          </w:p>
        </w:tc>
        <w:tc>
          <w:tcPr>
            <w:tcW w:w="1468" w:type="dxa"/>
            <w:tcBorders>
              <w:top w:val="nil"/>
              <w:left w:val="nil"/>
              <w:bottom w:val="single" w:sz="4" w:space="0" w:color="4285F4"/>
              <w:right w:val="single" w:sz="4" w:space="0" w:color="4285F4"/>
            </w:tcBorders>
            <w:shd w:val="clear" w:color="auto" w:fill="auto"/>
            <w:noWrap/>
            <w:vAlign w:val="bottom"/>
          </w:tcPr>
          <w:p w14:paraId="55FF4A8B" w14:textId="2A186566" w:rsidR="005B7F31" w:rsidRPr="005B7F31" w:rsidRDefault="005B7F31" w:rsidP="005B7F31">
            <w:pPr>
              <w:pStyle w:val="Sinespaciado"/>
            </w:pPr>
            <w:r>
              <w:t>983758328</w:t>
            </w:r>
          </w:p>
        </w:tc>
      </w:tr>
      <w:tr w:rsidR="001B40F4" w:rsidRPr="00505A6C" w14:paraId="1475D6E0"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2B9620E8" w14:textId="09579406" w:rsidR="001B40F4" w:rsidRPr="00AE1979" w:rsidRDefault="001B40F4"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SILVERA </w:t>
            </w:r>
          </w:p>
        </w:tc>
        <w:tc>
          <w:tcPr>
            <w:tcW w:w="2021" w:type="dxa"/>
            <w:tcBorders>
              <w:top w:val="nil"/>
              <w:left w:val="nil"/>
              <w:bottom w:val="single" w:sz="4" w:space="0" w:color="4285F4"/>
              <w:right w:val="single" w:sz="4" w:space="0" w:color="4285F4"/>
            </w:tcBorders>
            <w:shd w:val="clear" w:color="auto" w:fill="auto"/>
            <w:noWrap/>
            <w:vAlign w:val="bottom"/>
          </w:tcPr>
          <w:p w14:paraId="39793102" w14:textId="592615BB" w:rsidR="001B40F4" w:rsidRPr="00AE1979" w:rsidRDefault="001B40F4"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PALOMINO </w:t>
            </w:r>
          </w:p>
        </w:tc>
        <w:tc>
          <w:tcPr>
            <w:tcW w:w="2227" w:type="dxa"/>
            <w:tcBorders>
              <w:top w:val="nil"/>
              <w:left w:val="nil"/>
              <w:bottom w:val="single" w:sz="4" w:space="0" w:color="4285F4"/>
              <w:right w:val="single" w:sz="4" w:space="0" w:color="4285F4"/>
            </w:tcBorders>
            <w:shd w:val="clear" w:color="auto" w:fill="auto"/>
            <w:noWrap/>
            <w:vAlign w:val="center"/>
          </w:tcPr>
          <w:p w14:paraId="7959F390" w14:textId="4C2CC619" w:rsidR="001B40F4" w:rsidRPr="00AE1979" w:rsidRDefault="001B40F4"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Oswaldo</w:t>
            </w:r>
          </w:p>
        </w:tc>
        <w:tc>
          <w:tcPr>
            <w:tcW w:w="1468" w:type="dxa"/>
            <w:tcBorders>
              <w:top w:val="nil"/>
              <w:left w:val="nil"/>
              <w:bottom w:val="single" w:sz="4" w:space="0" w:color="4285F4"/>
              <w:right w:val="single" w:sz="4" w:space="0" w:color="4285F4"/>
            </w:tcBorders>
            <w:shd w:val="clear" w:color="auto" w:fill="auto"/>
            <w:noWrap/>
            <w:vAlign w:val="bottom"/>
          </w:tcPr>
          <w:p w14:paraId="0AE1D35A" w14:textId="2C93C235"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w:t>
            </w:r>
            <w:r w:rsidR="005B7F31">
              <w:rPr>
                <w:rFonts w:ascii="Arial" w:eastAsia="Times New Roman" w:hAnsi="Arial" w:cs="Arial"/>
                <w:color w:val="000000"/>
                <w:kern w:val="0"/>
                <w:lang w:eastAsia="es-PE"/>
                <w14:ligatures w14:val="none"/>
              </w:rPr>
              <w:t>49698384</w:t>
            </w:r>
          </w:p>
        </w:tc>
      </w:tr>
      <w:tr w:rsidR="001B40F4" w:rsidRPr="00505A6C" w14:paraId="3ECFF841"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2E3E60BB" w14:textId="52A32CB3" w:rsidR="001B40F4" w:rsidRDefault="001B40F4" w:rsidP="001B40F4">
            <w:pPr>
              <w:spacing w:after="0" w:line="240" w:lineRule="auto"/>
              <w:rPr>
                <w:rFonts w:ascii="Arial" w:eastAsia="Times New Roman" w:hAnsi="Arial" w:cs="Arial"/>
                <w:color w:val="000000"/>
                <w:kern w:val="0"/>
                <w:lang w:eastAsia="es-PE"/>
                <w14:ligatures w14:val="none"/>
              </w:rPr>
            </w:pPr>
            <w:r w:rsidRPr="00290F88">
              <w:rPr>
                <w:rFonts w:ascii="Arial" w:eastAsia="Times New Roman" w:hAnsi="Arial" w:cs="Arial"/>
                <w:color w:val="000000"/>
                <w:kern w:val="0"/>
                <w:lang w:eastAsia="es-PE"/>
                <w14:ligatures w14:val="none"/>
              </w:rPr>
              <w:t xml:space="preserve">HUAMANI </w:t>
            </w:r>
          </w:p>
        </w:tc>
        <w:tc>
          <w:tcPr>
            <w:tcW w:w="2021" w:type="dxa"/>
            <w:tcBorders>
              <w:top w:val="nil"/>
              <w:left w:val="nil"/>
              <w:bottom w:val="single" w:sz="4" w:space="0" w:color="4285F4"/>
              <w:right w:val="single" w:sz="4" w:space="0" w:color="4285F4"/>
            </w:tcBorders>
            <w:shd w:val="clear" w:color="auto" w:fill="auto"/>
            <w:noWrap/>
            <w:vAlign w:val="bottom"/>
          </w:tcPr>
          <w:p w14:paraId="2A11C4DF" w14:textId="0A6E362D" w:rsidR="001B40F4" w:rsidRDefault="001B40F4" w:rsidP="001B40F4">
            <w:pPr>
              <w:spacing w:after="0" w:line="240" w:lineRule="auto"/>
              <w:rPr>
                <w:rFonts w:ascii="Arial" w:eastAsia="Times New Roman" w:hAnsi="Arial" w:cs="Arial"/>
                <w:color w:val="000000"/>
                <w:kern w:val="0"/>
                <w:lang w:eastAsia="es-PE"/>
                <w14:ligatures w14:val="none"/>
              </w:rPr>
            </w:pPr>
            <w:r w:rsidRPr="00290F88">
              <w:rPr>
                <w:rFonts w:ascii="Arial" w:eastAsia="Times New Roman" w:hAnsi="Arial" w:cs="Arial"/>
                <w:color w:val="000000"/>
                <w:kern w:val="0"/>
                <w:lang w:eastAsia="es-PE"/>
                <w14:ligatures w14:val="none"/>
              </w:rPr>
              <w:t>YUCRA</w:t>
            </w:r>
          </w:p>
        </w:tc>
        <w:tc>
          <w:tcPr>
            <w:tcW w:w="2227" w:type="dxa"/>
            <w:tcBorders>
              <w:top w:val="nil"/>
              <w:left w:val="nil"/>
              <w:bottom w:val="single" w:sz="4" w:space="0" w:color="4285F4"/>
              <w:right w:val="single" w:sz="4" w:space="0" w:color="4285F4"/>
            </w:tcBorders>
            <w:shd w:val="clear" w:color="auto" w:fill="auto"/>
            <w:noWrap/>
            <w:vAlign w:val="center"/>
          </w:tcPr>
          <w:p w14:paraId="06BA57D0" w14:textId="539E3E64" w:rsidR="001B40F4" w:rsidRDefault="001B40F4" w:rsidP="001B40F4">
            <w:pPr>
              <w:spacing w:after="0" w:line="240" w:lineRule="auto"/>
              <w:rPr>
                <w:rFonts w:ascii="Arial" w:eastAsia="Times New Roman" w:hAnsi="Arial" w:cs="Arial"/>
                <w:color w:val="000000"/>
                <w:kern w:val="0"/>
                <w:lang w:eastAsia="es-PE"/>
                <w14:ligatures w14:val="none"/>
              </w:rPr>
            </w:pPr>
            <w:r w:rsidRPr="00290F88">
              <w:rPr>
                <w:rFonts w:ascii="Arial" w:eastAsia="Times New Roman" w:hAnsi="Arial" w:cs="Arial"/>
                <w:color w:val="000000"/>
                <w:kern w:val="0"/>
                <w:lang w:eastAsia="es-PE"/>
                <w14:ligatures w14:val="none"/>
              </w:rPr>
              <w:t>Sandra Eliana</w:t>
            </w:r>
          </w:p>
        </w:tc>
        <w:tc>
          <w:tcPr>
            <w:tcW w:w="1468" w:type="dxa"/>
            <w:tcBorders>
              <w:top w:val="nil"/>
              <w:left w:val="nil"/>
              <w:bottom w:val="single" w:sz="4" w:space="0" w:color="4285F4"/>
              <w:right w:val="single" w:sz="4" w:space="0" w:color="4285F4"/>
            </w:tcBorders>
            <w:shd w:val="clear" w:color="auto" w:fill="auto"/>
            <w:noWrap/>
            <w:vAlign w:val="bottom"/>
          </w:tcPr>
          <w:p w14:paraId="35C76DE7" w14:textId="4BD41953" w:rsidR="001B40F4" w:rsidRDefault="001B40F4" w:rsidP="001B40F4">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970107162</w:t>
            </w:r>
          </w:p>
        </w:tc>
      </w:tr>
      <w:tr w:rsidR="001B40F4" w:rsidRPr="00505A6C" w14:paraId="22C76D1E"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07C1052D" w14:textId="01032231"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ORTIZ  </w:t>
            </w:r>
          </w:p>
        </w:tc>
        <w:tc>
          <w:tcPr>
            <w:tcW w:w="2021" w:type="dxa"/>
            <w:tcBorders>
              <w:top w:val="nil"/>
              <w:left w:val="nil"/>
              <w:bottom w:val="single" w:sz="4" w:space="0" w:color="4285F4"/>
              <w:right w:val="single" w:sz="4" w:space="0" w:color="4285F4"/>
            </w:tcBorders>
            <w:shd w:val="clear" w:color="auto" w:fill="auto"/>
            <w:noWrap/>
            <w:vAlign w:val="bottom"/>
          </w:tcPr>
          <w:p w14:paraId="12F052DC" w14:textId="70435E61"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VARGAS</w:t>
            </w:r>
          </w:p>
        </w:tc>
        <w:tc>
          <w:tcPr>
            <w:tcW w:w="2227" w:type="dxa"/>
            <w:tcBorders>
              <w:top w:val="nil"/>
              <w:left w:val="nil"/>
              <w:bottom w:val="single" w:sz="4" w:space="0" w:color="4285F4"/>
              <w:right w:val="single" w:sz="4" w:space="0" w:color="4285F4"/>
            </w:tcBorders>
            <w:shd w:val="clear" w:color="auto" w:fill="auto"/>
            <w:noWrap/>
            <w:vAlign w:val="center"/>
          </w:tcPr>
          <w:p w14:paraId="28A78EA6" w14:textId="6388B25D"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Gricelda</w:t>
            </w:r>
          </w:p>
        </w:tc>
        <w:tc>
          <w:tcPr>
            <w:tcW w:w="1468" w:type="dxa"/>
            <w:tcBorders>
              <w:top w:val="nil"/>
              <w:left w:val="nil"/>
              <w:bottom w:val="single" w:sz="4" w:space="0" w:color="4285F4"/>
              <w:right w:val="single" w:sz="4" w:space="0" w:color="4285F4"/>
            </w:tcBorders>
            <w:shd w:val="clear" w:color="auto" w:fill="auto"/>
            <w:noWrap/>
            <w:vAlign w:val="bottom"/>
          </w:tcPr>
          <w:p w14:paraId="3F185025" w14:textId="0E2F7A39"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952481596</w:t>
            </w:r>
          </w:p>
        </w:tc>
      </w:tr>
      <w:tr w:rsidR="001B40F4" w:rsidRPr="00505A6C" w14:paraId="3589EC02"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57B1CAEC" w14:textId="07BAA813"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PEREZ  </w:t>
            </w:r>
          </w:p>
        </w:tc>
        <w:tc>
          <w:tcPr>
            <w:tcW w:w="2021" w:type="dxa"/>
            <w:tcBorders>
              <w:top w:val="nil"/>
              <w:left w:val="nil"/>
              <w:bottom w:val="single" w:sz="4" w:space="0" w:color="4285F4"/>
              <w:right w:val="single" w:sz="4" w:space="0" w:color="4285F4"/>
            </w:tcBorders>
            <w:shd w:val="clear" w:color="auto" w:fill="auto"/>
            <w:noWrap/>
            <w:vAlign w:val="bottom"/>
          </w:tcPr>
          <w:p w14:paraId="5AC2B452" w14:textId="76139F6D"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QUISPE</w:t>
            </w:r>
          </w:p>
        </w:tc>
        <w:tc>
          <w:tcPr>
            <w:tcW w:w="2227" w:type="dxa"/>
            <w:tcBorders>
              <w:top w:val="nil"/>
              <w:left w:val="nil"/>
              <w:bottom w:val="single" w:sz="4" w:space="0" w:color="4285F4"/>
              <w:right w:val="single" w:sz="4" w:space="0" w:color="4285F4"/>
            </w:tcBorders>
            <w:shd w:val="clear" w:color="auto" w:fill="auto"/>
            <w:noWrap/>
            <w:vAlign w:val="center"/>
          </w:tcPr>
          <w:p w14:paraId="7A8C9FE7" w14:textId="37F36E3E"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Milqueades</w:t>
            </w:r>
          </w:p>
        </w:tc>
        <w:tc>
          <w:tcPr>
            <w:tcW w:w="1468" w:type="dxa"/>
            <w:tcBorders>
              <w:top w:val="nil"/>
              <w:left w:val="nil"/>
              <w:bottom w:val="single" w:sz="4" w:space="0" w:color="4285F4"/>
              <w:right w:val="single" w:sz="4" w:space="0" w:color="4285F4"/>
            </w:tcBorders>
            <w:shd w:val="clear" w:color="auto" w:fill="auto"/>
            <w:noWrap/>
            <w:vAlign w:val="bottom"/>
          </w:tcPr>
          <w:p w14:paraId="7FDF5341" w14:textId="10D91EC9"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983990246</w:t>
            </w:r>
          </w:p>
        </w:tc>
      </w:tr>
      <w:tr w:rsidR="001B40F4" w:rsidRPr="00505A6C" w14:paraId="761634E1"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072FEB43" w14:textId="1EE3A8C3"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QUISPE  </w:t>
            </w:r>
          </w:p>
        </w:tc>
        <w:tc>
          <w:tcPr>
            <w:tcW w:w="2021" w:type="dxa"/>
            <w:tcBorders>
              <w:top w:val="nil"/>
              <w:left w:val="nil"/>
              <w:bottom w:val="single" w:sz="4" w:space="0" w:color="4285F4"/>
              <w:right w:val="single" w:sz="4" w:space="0" w:color="4285F4"/>
            </w:tcBorders>
            <w:shd w:val="clear" w:color="auto" w:fill="auto"/>
            <w:noWrap/>
            <w:vAlign w:val="bottom"/>
          </w:tcPr>
          <w:p w14:paraId="54611758" w14:textId="348E6C0A"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CARRION</w:t>
            </w:r>
          </w:p>
        </w:tc>
        <w:tc>
          <w:tcPr>
            <w:tcW w:w="2227" w:type="dxa"/>
            <w:tcBorders>
              <w:top w:val="nil"/>
              <w:left w:val="nil"/>
              <w:bottom w:val="single" w:sz="4" w:space="0" w:color="4285F4"/>
              <w:right w:val="single" w:sz="4" w:space="0" w:color="4285F4"/>
            </w:tcBorders>
            <w:shd w:val="clear" w:color="auto" w:fill="auto"/>
            <w:noWrap/>
            <w:vAlign w:val="center"/>
          </w:tcPr>
          <w:p w14:paraId="2BC9790A" w14:textId="1E65FC0A"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Janett</w:t>
            </w:r>
          </w:p>
        </w:tc>
        <w:tc>
          <w:tcPr>
            <w:tcW w:w="1468" w:type="dxa"/>
            <w:tcBorders>
              <w:top w:val="nil"/>
              <w:left w:val="nil"/>
              <w:bottom w:val="single" w:sz="4" w:space="0" w:color="4285F4"/>
              <w:right w:val="single" w:sz="4" w:space="0" w:color="4285F4"/>
            </w:tcBorders>
            <w:shd w:val="clear" w:color="auto" w:fill="auto"/>
            <w:noWrap/>
            <w:vAlign w:val="bottom"/>
          </w:tcPr>
          <w:p w14:paraId="6B3547F3" w14:textId="4982CC4C"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998856035</w:t>
            </w:r>
          </w:p>
        </w:tc>
      </w:tr>
      <w:tr w:rsidR="005B7F31" w:rsidRPr="00505A6C" w14:paraId="7CC7B35C"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44A804E5" w14:textId="64E05EB5" w:rsidR="005B7F31"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TUÑON </w:t>
            </w:r>
          </w:p>
        </w:tc>
        <w:tc>
          <w:tcPr>
            <w:tcW w:w="2021" w:type="dxa"/>
            <w:tcBorders>
              <w:top w:val="nil"/>
              <w:left w:val="nil"/>
              <w:bottom w:val="single" w:sz="4" w:space="0" w:color="4285F4"/>
              <w:right w:val="single" w:sz="4" w:space="0" w:color="4285F4"/>
            </w:tcBorders>
            <w:shd w:val="clear" w:color="auto" w:fill="auto"/>
            <w:noWrap/>
            <w:vAlign w:val="bottom"/>
          </w:tcPr>
          <w:p w14:paraId="7CD097E9" w14:textId="410E9D43" w:rsidR="005B7F31"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TEMOCHE</w:t>
            </w:r>
          </w:p>
        </w:tc>
        <w:tc>
          <w:tcPr>
            <w:tcW w:w="2227" w:type="dxa"/>
            <w:tcBorders>
              <w:top w:val="nil"/>
              <w:left w:val="nil"/>
              <w:bottom w:val="single" w:sz="4" w:space="0" w:color="4285F4"/>
              <w:right w:val="single" w:sz="4" w:space="0" w:color="4285F4"/>
            </w:tcBorders>
            <w:shd w:val="clear" w:color="auto" w:fill="auto"/>
            <w:noWrap/>
            <w:vAlign w:val="center"/>
          </w:tcPr>
          <w:p w14:paraId="6960B3DD" w14:textId="4B02E468" w:rsidR="005B7F31"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Juan Jose</w:t>
            </w:r>
          </w:p>
        </w:tc>
        <w:tc>
          <w:tcPr>
            <w:tcW w:w="1468" w:type="dxa"/>
            <w:tcBorders>
              <w:top w:val="nil"/>
              <w:left w:val="nil"/>
              <w:bottom w:val="single" w:sz="4" w:space="0" w:color="4285F4"/>
              <w:right w:val="single" w:sz="4" w:space="0" w:color="4285F4"/>
            </w:tcBorders>
            <w:shd w:val="clear" w:color="auto" w:fill="auto"/>
            <w:noWrap/>
            <w:vAlign w:val="bottom"/>
          </w:tcPr>
          <w:p w14:paraId="3DE1069E" w14:textId="5451B799" w:rsidR="005B7F31" w:rsidRPr="00AE1979" w:rsidRDefault="005B7F31" w:rsidP="001B40F4">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913723338</w:t>
            </w:r>
          </w:p>
        </w:tc>
      </w:tr>
      <w:tr w:rsidR="001B40F4" w:rsidRPr="00505A6C" w14:paraId="5A86DC32"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hideMark/>
          </w:tcPr>
          <w:p w14:paraId="4CF78277" w14:textId="0EA9CE2A"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ECCOÑA  </w:t>
            </w:r>
          </w:p>
        </w:tc>
        <w:tc>
          <w:tcPr>
            <w:tcW w:w="2021" w:type="dxa"/>
            <w:tcBorders>
              <w:top w:val="nil"/>
              <w:left w:val="nil"/>
              <w:bottom w:val="single" w:sz="4" w:space="0" w:color="4285F4"/>
              <w:right w:val="single" w:sz="4" w:space="0" w:color="4285F4"/>
            </w:tcBorders>
            <w:shd w:val="clear" w:color="auto" w:fill="auto"/>
            <w:noWrap/>
            <w:vAlign w:val="bottom"/>
            <w:hideMark/>
          </w:tcPr>
          <w:p w14:paraId="4E54EA45" w14:textId="58B8591A"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MOSCOSO</w:t>
            </w:r>
          </w:p>
        </w:tc>
        <w:tc>
          <w:tcPr>
            <w:tcW w:w="2227" w:type="dxa"/>
            <w:tcBorders>
              <w:top w:val="nil"/>
              <w:left w:val="nil"/>
              <w:bottom w:val="single" w:sz="4" w:space="0" w:color="4285F4"/>
              <w:right w:val="single" w:sz="4" w:space="0" w:color="4285F4"/>
            </w:tcBorders>
            <w:shd w:val="clear" w:color="auto" w:fill="auto"/>
            <w:noWrap/>
            <w:vAlign w:val="center"/>
            <w:hideMark/>
          </w:tcPr>
          <w:p w14:paraId="2AAC2725" w14:textId="77777777"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Jhon Carlos</w:t>
            </w:r>
          </w:p>
        </w:tc>
        <w:tc>
          <w:tcPr>
            <w:tcW w:w="1468" w:type="dxa"/>
            <w:tcBorders>
              <w:top w:val="nil"/>
              <w:left w:val="nil"/>
              <w:bottom w:val="single" w:sz="4" w:space="0" w:color="4285F4"/>
              <w:right w:val="single" w:sz="4" w:space="0" w:color="4285F4"/>
            </w:tcBorders>
            <w:shd w:val="clear" w:color="auto" w:fill="auto"/>
            <w:noWrap/>
            <w:vAlign w:val="bottom"/>
            <w:hideMark/>
          </w:tcPr>
          <w:p w14:paraId="29667442" w14:textId="77777777"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956060085</w:t>
            </w:r>
          </w:p>
        </w:tc>
      </w:tr>
      <w:tr w:rsidR="001B40F4" w:rsidRPr="00505A6C" w14:paraId="149B5DE2"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hideMark/>
          </w:tcPr>
          <w:p w14:paraId="02BA4A4D" w14:textId="16394359"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HURTADO  </w:t>
            </w:r>
          </w:p>
        </w:tc>
        <w:tc>
          <w:tcPr>
            <w:tcW w:w="2021" w:type="dxa"/>
            <w:tcBorders>
              <w:top w:val="nil"/>
              <w:left w:val="nil"/>
              <w:bottom w:val="single" w:sz="4" w:space="0" w:color="4285F4"/>
              <w:right w:val="single" w:sz="4" w:space="0" w:color="4285F4"/>
            </w:tcBorders>
            <w:shd w:val="clear" w:color="auto" w:fill="auto"/>
            <w:noWrap/>
            <w:vAlign w:val="bottom"/>
            <w:hideMark/>
          </w:tcPr>
          <w:p w14:paraId="3FC1212C" w14:textId="0AFB8D7E"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PACHECO</w:t>
            </w:r>
          </w:p>
        </w:tc>
        <w:tc>
          <w:tcPr>
            <w:tcW w:w="2227" w:type="dxa"/>
            <w:tcBorders>
              <w:top w:val="nil"/>
              <w:left w:val="nil"/>
              <w:bottom w:val="single" w:sz="4" w:space="0" w:color="4285F4"/>
              <w:right w:val="single" w:sz="4" w:space="0" w:color="4285F4"/>
            </w:tcBorders>
            <w:shd w:val="clear" w:color="auto" w:fill="auto"/>
            <w:noWrap/>
            <w:vAlign w:val="center"/>
            <w:hideMark/>
          </w:tcPr>
          <w:p w14:paraId="6F226D79" w14:textId="77777777"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Fredy</w:t>
            </w:r>
          </w:p>
        </w:tc>
        <w:tc>
          <w:tcPr>
            <w:tcW w:w="1468" w:type="dxa"/>
            <w:tcBorders>
              <w:top w:val="nil"/>
              <w:left w:val="nil"/>
              <w:bottom w:val="single" w:sz="4" w:space="0" w:color="4285F4"/>
              <w:right w:val="single" w:sz="4" w:space="0" w:color="4285F4"/>
            </w:tcBorders>
            <w:shd w:val="clear" w:color="auto" w:fill="auto"/>
            <w:noWrap/>
            <w:vAlign w:val="bottom"/>
            <w:hideMark/>
          </w:tcPr>
          <w:p w14:paraId="16CEBFA8" w14:textId="77777777"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963134083</w:t>
            </w:r>
          </w:p>
        </w:tc>
      </w:tr>
      <w:tr w:rsidR="001B40F4" w:rsidRPr="00505A6C" w14:paraId="67A4EB6C"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bottom"/>
          </w:tcPr>
          <w:p w14:paraId="276D7661" w14:textId="3EB4B717" w:rsidR="001B40F4"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 xml:space="preserve">GALVAN </w:t>
            </w:r>
          </w:p>
        </w:tc>
        <w:tc>
          <w:tcPr>
            <w:tcW w:w="2021" w:type="dxa"/>
            <w:tcBorders>
              <w:top w:val="nil"/>
              <w:left w:val="nil"/>
              <w:bottom w:val="single" w:sz="4" w:space="0" w:color="4285F4"/>
              <w:right w:val="single" w:sz="4" w:space="0" w:color="4285F4"/>
            </w:tcBorders>
            <w:shd w:val="clear" w:color="auto" w:fill="auto"/>
            <w:noWrap/>
            <w:vAlign w:val="bottom"/>
          </w:tcPr>
          <w:p w14:paraId="2D632176" w14:textId="6ECD6398" w:rsidR="001B40F4"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ALARCON</w:t>
            </w:r>
          </w:p>
        </w:tc>
        <w:tc>
          <w:tcPr>
            <w:tcW w:w="2227" w:type="dxa"/>
            <w:tcBorders>
              <w:top w:val="nil"/>
              <w:left w:val="nil"/>
              <w:bottom w:val="single" w:sz="4" w:space="0" w:color="4285F4"/>
              <w:right w:val="single" w:sz="4" w:space="0" w:color="4285F4"/>
            </w:tcBorders>
            <w:shd w:val="clear" w:color="auto" w:fill="auto"/>
            <w:noWrap/>
            <w:vAlign w:val="center"/>
          </w:tcPr>
          <w:p w14:paraId="4F076483" w14:textId="7AE9FF59" w:rsidR="001B40F4" w:rsidRPr="00AE1979" w:rsidRDefault="005B7F31" w:rsidP="001B40F4">
            <w:pPr>
              <w:spacing w:after="0" w:line="240" w:lineRule="auto"/>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Aron Deyvis</w:t>
            </w:r>
          </w:p>
        </w:tc>
        <w:tc>
          <w:tcPr>
            <w:tcW w:w="1468" w:type="dxa"/>
            <w:tcBorders>
              <w:top w:val="nil"/>
              <w:left w:val="nil"/>
              <w:bottom w:val="single" w:sz="4" w:space="0" w:color="4285F4"/>
              <w:right w:val="single" w:sz="4" w:space="0" w:color="4285F4"/>
            </w:tcBorders>
            <w:shd w:val="clear" w:color="auto" w:fill="auto"/>
            <w:noWrap/>
            <w:vAlign w:val="bottom"/>
          </w:tcPr>
          <w:p w14:paraId="69A7DBB7" w14:textId="5FBCD61F" w:rsidR="001B40F4" w:rsidRPr="00AE1979" w:rsidRDefault="005B7F31" w:rsidP="001B40F4">
            <w:pPr>
              <w:spacing w:after="0" w:line="240" w:lineRule="auto"/>
              <w:jc w:val="right"/>
              <w:rPr>
                <w:rFonts w:ascii="Arial" w:eastAsia="Times New Roman" w:hAnsi="Arial" w:cs="Arial"/>
                <w:color w:val="000000"/>
                <w:kern w:val="0"/>
                <w:lang w:eastAsia="es-PE"/>
                <w14:ligatures w14:val="none"/>
              </w:rPr>
            </w:pPr>
            <w:r>
              <w:rPr>
                <w:rFonts w:ascii="Arial" w:eastAsia="Times New Roman" w:hAnsi="Arial" w:cs="Arial"/>
                <w:color w:val="000000"/>
                <w:kern w:val="0"/>
                <w:lang w:eastAsia="es-PE"/>
                <w14:ligatures w14:val="none"/>
              </w:rPr>
              <w:t>950075875</w:t>
            </w:r>
          </w:p>
        </w:tc>
      </w:tr>
      <w:tr w:rsidR="001B40F4" w:rsidRPr="00505A6C" w14:paraId="1B30C352"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center"/>
            <w:hideMark/>
          </w:tcPr>
          <w:p w14:paraId="3CE8764F" w14:textId="7F2FFDC7"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MONTES   </w:t>
            </w:r>
          </w:p>
        </w:tc>
        <w:tc>
          <w:tcPr>
            <w:tcW w:w="2021" w:type="dxa"/>
            <w:tcBorders>
              <w:top w:val="nil"/>
              <w:left w:val="nil"/>
              <w:bottom w:val="single" w:sz="4" w:space="0" w:color="4285F4"/>
              <w:right w:val="single" w:sz="4" w:space="0" w:color="4285F4"/>
            </w:tcBorders>
            <w:shd w:val="clear" w:color="auto" w:fill="auto"/>
            <w:noWrap/>
            <w:vAlign w:val="center"/>
            <w:hideMark/>
          </w:tcPr>
          <w:p w14:paraId="3D0F9A01" w14:textId="62BE03F8"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MORIEL</w:t>
            </w:r>
          </w:p>
        </w:tc>
        <w:tc>
          <w:tcPr>
            <w:tcW w:w="2227" w:type="dxa"/>
            <w:tcBorders>
              <w:top w:val="nil"/>
              <w:left w:val="nil"/>
              <w:bottom w:val="single" w:sz="4" w:space="0" w:color="4285F4"/>
              <w:right w:val="single" w:sz="4" w:space="0" w:color="4285F4"/>
            </w:tcBorders>
            <w:shd w:val="clear" w:color="auto" w:fill="auto"/>
            <w:noWrap/>
            <w:vAlign w:val="center"/>
            <w:hideMark/>
          </w:tcPr>
          <w:p w14:paraId="1A93E205" w14:textId="77777777"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Hermelio</w:t>
            </w:r>
          </w:p>
        </w:tc>
        <w:tc>
          <w:tcPr>
            <w:tcW w:w="1468" w:type="dxa"/>
            <w:tcBorders>
              <w:top w:val="nil"/>
              <w:left w:val="nil"/>
              <w:bottom w:val="single" w:sz="4" w:space="0" w:color="4285F4"/>
              <w:right w:val="single" w:sz="4" w:space="0" w:color="4285F4"/>
            </w:tcBorders>
            <w:shd w:val="clear" w:color="auto" w:fill="auto"/>
            <w:noWrap/>
            <w:vAlign w:val="center"/>
            <w:hideMark/>
          </w:tcPr>
          <w:p w14:paraId="3652A27F" w14:textId="77777777"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940970735</w:t>
            </w:r>
          </w:p>
        </w:tc>
      </w:tr>
      <w:tr w:rsidR="001B40F4" w:rsidRPr="00505A6C" w14:paraId="48974749"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auto" w:fill="auto"/>
            <w:noWrap/>
            <w:vAlign w:val="center"/>
            <w:hideMark/>
          </w:tcPr>
          <w:p w14:paraId="38C1EAD2" w14:textId="75B94E8B"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 xml:space="preserve">CARRASCO  </w:t>
            </w:r>
          </w:p>
        </w:tc>
        <w:tc>
          <w:tcPr>
            <w:tcW w:w="2021" w:type="dxa"/>
            <w:tcBorders>
              <w:top w:val="nil"/>
              <w:left w:val="nil"/>
              <w:bottom w:val="single" w:sz="4" w:space="0" w:color="4285F4"/>
              <w:right w:val="single" w:sz="4" w:space="0" w:color="4285F4"/>
            </w:tcBorders>
            <w:shd w:val="clear" w:color="auto" w:fill="auto"/>
            <w:noWrap/>
            <w:vAlign w:val="center"/>
            <w:hideMark/>
          </w:tcPr>
          <w:p w14:paraId="025A3F74" w14:textId="6B42E3AB"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HUAMAN</w:t>
            </w:r>
          </w:p>
        </w:tc>
        <w:tc>
          <w:tcPr>
            <w:tcW w:w="2227" w:type="dxa"/>
            <w:tcBorders>
              <w:top w:val="nil"/>
              <w:left w:val="nil"/>
              <w:bottom w:val="single" w:sz="4" w:space="0" w:color="4285F4"/>
              <w:right w:val="single" w:sz="4" w:space="0" w:color="4285F4"/>
            </w:tcBorders>
            <w:shd w:val="clear" w:color="auto" w:fill="auto"/>
            <w:noWrap/>
            <w:vAlign w:val="center"/>
            <w:hideMark/>
          </w:tcPr>
          <w:p w14:paraId="5B40EB5A" w14:textId="77777777" w:rsidR="001B40F4" w:rsidRPr="00AE1979" w:rsidRDefault="001B40F4" w:rsidP="001B40F4">
            <w:pPr>
              <w:spacing w:after="0" w:line="240" w:lineRule="auto"/>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Mirian</w:t>
            </w:r>
          </w:p>
        </w:tc>
        <w:tc>
          <w:tcPr>
            <w:tcW w:w="1468" w:type="dxa"/>
            <w:tcBorders>
              <w:top w:val="nil"/>
              <w:left w:val="nil"/>
              <w:bottom w:val="single" w:sz="4" w:space="0" w:color="4285F4"/>
              <w:right w:val="single" w:sz="4" w:space="0" w:color="4285F4"/>
            </w:tcBorders>
            <w:shd w:val="clear" w:color="auto" w:fill="auto"/>
            <w:noWrap/>
            <w:vAlign w:val="center"/>
            <w:hideMark/>
          </w:tcPr>
          <w:p w14:paraId="6491CDF6" w14:textId="77777777" w:rsidR="001B40F4" w:rsidRPr="00AE1979" w:rsidRDefault="001B40F4" w:rsidP="001B40F4">
            <w:pPr>
              <w:spacing w:after="0" w:line="240" w:lineRule="auto"/>
              <w:jc w:val="right"/>
              <w:rPr>
                <w:rFonts w:ascii="Arial" w:eastAsia="Times New Roman" w:hAnsi="Arial" w:cs="Arial"/>
                <w:color w:val="000000"/>
                <w:kern w:val="0"/>
                <w:lang w:eastAsia="es-PE"/>
                <w14:ligatures w14:val="none"/>
              </w:rPr>
            </w:pPr>
            <w:r w:rsidRPr="00AE1979">
              <w:rPr>
                <w:rFonts w:ascii="Arial" w:eastAsia="Times New Roman" w:hAnsi="Arial" w:cs="Arial"/>
                <w:color w:val="000000"/>
                <w:kern w:val="0"/>
                <w:lang w:eastAsia="es-PE"/>
                <w14:ligatures w14:val="none"/>
              </w:rPr>
              <w:t>983629017</w:t>
            </w:r>
          </w:p>
        </w:tc>
      </w:tr>
      <w:tr w:rsidR="001B40F4" w:rsidRPr="00505A6C" w14:paraId="2062EDD0" w14:textId="77777777" w:rsidTr="009E7F05">
        <w:trPr>
          <w:trHeight w:val="571"/>
        </w:trPr>
        <w:tc>
          <w:tcPr>
            <w:tcW w:w="8020" w:type="dxa"/>
            <w:gridSpan w:val="4"/>
            <w:tcBorders>
              <w:top w:val="single" w:sz="4" w:space="0" w:color="4285F4"/>
              <w:left w:val="single" w:sz="4" w:space="0" w:color="4285F4"/>
              <w:bottom w:val="single" w:sz="4" w:space="0" w:color="4285F4"/>
              <w:right w:val="single" w:sz="4" w:space="0" w:color="4285F4"/>
            </w:tcBorders>
            <w:shd w:val="clear" w:color="000000" w:fill="F7B4AE"/>
            <w:noWrap/>
            <w:vAlign w:val="center"/>
            <w:hideMark/>
          </w:tcPr>
          <w:p w14:paraId="6E968B17" w14:textId="264E7463" w:rsidR="001B40F4" w:rsidRPr="00AE1979" w:rsidRDefault="001B40F4" w:rsidP="001B40F4">
            <w:pPr>
              <w:spacing w:after="0" w:line="240" w:lineRule="auto"/>
              <w:jc w:val="center"/>
              <w:rPr>
                <w:rFonts w:ascii="Arial" w:eastAsia="Times New Roman" w:hAnsi="Arial" w:cs="Arial"/>
                <w:b/>
                <w:color w:val="000000"/>
                <w:kern w:val="0"/>
                <w:lang w:eastAsia="es-PE"/>
                <w14:ligatures w14:val="none"/>
              </w:rPr>
            </w:pPr>
            <w:r>
              <w:rPr>
                <w:rFonts w:ascii="Arial" w:eastAsia="Times New Roman" w:hAnsi="Arial" w:cs="Arial"/>
                <w:b/>
                <w:color w:val="000000"/>
                <w:kern w:val="0"/>
                <w:lang w:eastAsia="es-PE"/>
                <w14:ligatures w14:val="none"/>
              </w:rPr>
              <w:t xml:space="preserve">DIRECTOR DEL NIVEL SECUNDARIA </w:t>
            </w:r>
          </w:p>
        </w:tc>
      </w:tr>
      <w:tr w:rsidR="001B40F4" w:rsidRPr="00505A6C" w14:paraId="63346070" w14:textId="77777777" w:rsidTr="009E7F05">
        <w:trPr>
          <w:trHeight w:val="315"/>
        </w:trPr>
        <w:tc>
          <w:tcPr>
            <w:tcW w:w="2304" w:type="dxa"/>
            <w:tcBorders>
              <w:top w:val="nil"/>
              <w:left w:val="single" w:sz="4" w:space="0" w:color="4285F4"/>
              <w:bottom w:val="single" w:sz="4" w:space="0" w:color="4285F4"/>
              <w:right w:val="single" w:sz="4" w:space="0" w:color="4285F4"/>
            </w:tcBorders>
            <w:shd w:val="clear" w:color="000000" w:fill="FDD868"/>
            <w:noWrap/>
            <w:vAlign w:val="bottom"/>
            <w:hideMark/>
          </w:tcPr>
          <w:p w14:paraId="0E4A132A" w14:textId="77777777" w:rsidR="001B40F4" w:rsidRPr="00AE1979" w:rsidRDefault="001B40F4" w:rsidP="001B40F4">
            <w:pPr>
              <w:spacing w:after="0" w:line="240" w:lineRule="auto"/>
              <w:rPr>
                <w:rFonts w:ascii="Arial" w:eastAsia="Times New Roman" w:hAnsi="Arial" w:cs="Arial"/>
                <w:b/>
                <w:color w:val="000000"/>
                <w:kern w:val="0"/>
                <w:lang w:eastAsia="es-PE"/>
                <w14:ligatures w14:val="none"/>
              </w:rPr>
            </w:pPr>
            <w:r w:rsidRPr="00AE1979">
              <w:rPr>
                <w:rFonts w:ascii="Arial" w:eastAsia="Times New Roman" w:hAnsi="Arial" w:cs="Arial"/>
                <w:b/>
                <w:color w:val="000000"/>
                <w:kern w:val="0"/>
                <w:lang w:eastAsia="es-PE"/>
                <w14:ligatures w14:val="none"/>
              </w:rPr>
              <w:t>CASAVERDE</w:t>
            </w:r>
          </w:p>
        </w:tc>
        <w:tc>
          <w:tcPr>
            <w:tcW w:w="2021" w:type="dxa"/>
            <w:tcBorders>
              <w:top w:val="nil"/>
              <w:left w:val="nil"/>
              <w:bottom w:val="single" w:sz="4" w:space="0" w:color="4285F4"/>
              <w:right w:val="single" w:sz="4" w:space="0" w:color="4285F4"/>
            </w:tcBorders>
            <w:shd w:val="clear" w:color="000000" w:fill="FDD868"/>
            <w:noWrap/>
            <w:vAlign w:val="bottom"/>
            <w:hideMark/>
          </w:tcPr>
          <w:p w14:paraId="4ACDFA7D" w14:textId="77777777" w:rsidR="001B40F4" w:rsidRPr="00AE1979" w:rsidRDefault="001B40F4" w:rsidP="001B40F4">
            <w:pPr>
              <w:spacing w:after="0" w:line="240" w:lineRule="auto"/>
              <w:rPr>
                <w:rFonts w:ascii="Arial" w:eastAsia="Times New Roman" w:hAnsi="Arial" w:cs="Arial"/>
                <w:b/>
                <w:color w:val="000000"/>
                <w:kern w:val="0"/>
                <w:lang w:eastAsia="es-PE"/>
                <w14:ligatures w14:val="none"/>
              </w:rPr>
            </w:pPr>
            <w:r w:rsidRPr="00AE1979">
              <w:rPr>
                <w:rFonts w:ascii="Arial" w:eastAsia="Times New Roman" w:hAnsi="Arial" w:cs="Arial"/>
                <w:b/>
                <w:color w:val="000000"/>
                <w:kern w:val="0"/>
                <w:lang w:eastAsia="es-PE"/>
                <w14:ligatures w14:val="none"/>
              </w:rPr>
              <w:t>VILLEGAS</w:t>
            </w:r>
          </w:p>
        </w:tc>
        <w:tc>
          <w:tcPr>
            <w:tcW w:w="2227" w:type="dxa"/>
            <w:tcBorders>
              <w:top w:val="nil"/>
              <w:left w:val="nil"/>
              <w:bottom w:val="single" w:sz="4" w:space="0" w:color="4285F4"/>
              <w:right w:val="single" w:sz="4" w:space="0" w:color="4285F4"/>
            </w:tcBorders>
            <w:shd w:val="clear" w:color="000000" w:fill="FDD868"/>
            <w:noWrap/>
            <w:vAlign w:val="center"/>
            <w:hideMark/>
          </w:tcPr>
          <w:p w14:paraId="5B0F6B25" w14:textId="77777777" w:rsidR="001B40F4" w:rsidRPr="00AE1979" w:rsidRDefault="001B40F4" w:rsidP="001B40F4">
            <w:pPr>
              <w:spacing w:after="0" w:line="240" w:lineRule="auto"/>
              <w:rPr>
                <w:rFonts w:ascii="Arial" w:eastAsia="Times New Roman" w:hAnsi="Arial" w:cs="Arial"/>
                <w:b/>
                <w:color w:val="000000"/>
                <w:kern w:val="0"/>
                <w:lang w:eastAsia="es-PE"/>
                <w14:ligatures w14:val="none"/>
              </w:rPr>
            </w:pPr>
            <w:r w:rsidRPr="00AE1979">
              <w:rPr>
                <w:rFonts w:ascii="Arial" w:eastAsia="Times New Roman" w:hAnsi="Arial" w:cs="Arial"/>
                <w:b/>
                <w:color w:val="000000"/>
                <w:kern w:val="0"/>
                <w:lang w:eastAsia="es-PE"/>
                <w14:ligatures w14:val="none"/>
              </w:rPr>
              <w:t>ARTEMIO</w:t>
            </w:r>
          </w:p>
        </w:tc>
        <w:tc>
          <w:tcPr>
            <w:tcW w:w="1468" w:type="dxa"/>
            <w:tcBorders>
              <w:top w:val="nil"/>
              <w:left w:val="nil"/>
              <w:bottom w:val="single" w:sz="4" w:space="0" w:color="4285F4"/>
              <w:right w:val="single" w:sz="4" w:space="0" w:color="4285F4"/>
            </w:tcBorders>
            <w:shd w:val="clear" w:color="000000" w:fill="FDD868"/>
            <w:noWrap/>
            <w:vAlign w:val="bottom"/>
            <w:hideMark/>
          </w:tcPr>
          <w:p w14:paraId="798E4D32" w14:textId="77777777" w:rsidR="001B40F4" w:rsidRPr="00AE1979" w:rsidRDefault="001B40F4" w:rsidP="001B40F4">
            <w:pPr>
              <w:spacing w:after="0" w:line="240" w:lineRule="auto"/>
              <w:jc w:val="right"/>
              <w:rPr>
                <w:rFonts w:ascii="Arial" w:eastAsia="Times New Roman" w:hAnsi="Arial" w:cs="Arial"/>
                <w:b/>
                <w:color w:val="000000"/>
                <w:kern w:val="0"/>
                <w:lang w:eastAsia="es-PE"/>
                <w14:ligatures w14:val="none"/>
              </w:rPr>
            </w:pPr>
            <w:r w:rsidRPr="00AE1979">
              <w:rPr>
                <w:rFonts w:ascii="Arial" w:eastAsia="Times New Roman" w:hAnsi="Arial" w:cs="Arial"/>
                <w:b/>
                <w:color w:val="000000"/>
                <w:kern w:val="0"/>
                <w:lang w:eastAsia="es-PE"/>
                <w14:ligatures w14:val="none"/>
              </w:rPr>
              <w:t>952115452</w:t>
            </w:r>
          </w:p>
        </w:tc>
      </w:tr>
    </w:tbl>
    <w:p w14:paraId="6586EE4F" w14:textId="77777777" w:rsidR="00F114BA" w:rsidRDefault="00F114BA" w:rsidP="004F6FEE">
      <w:pPr>
        <w:rPr>
          <w:rFonts w:ascii="Arial" w:hAnsi="Arial" w:cs="Arial"/>
          <w:i/>
        </w:rPr>
      </w:pPr>
    </w:p>
    <w:p w14:paraId="1322FF69" w14:textId="68321CC7" w:rsidR="00985D23" w:rsidRPr="00A45AD1" w:rsidRDefault="00EA7F49" w:rsidP="004F6FEE">
      <w:pPr>
        <w:rPr>
          <w:rFonts w:ascii="Arial" w:hAnsi="Arial" w:cs="Arial"/>
          <w:i/>
        </w:rPr>
      </w:pPr>
      <w:r w:rsidRPr="00A45AD1">
        <w:rPr>
          <w:rFonts w:ascii="Arial" w:hAnsi="Arial" w:cs="Arial"/>
          <w:i/>
        </w:rPr>
        <w:t xml:space="preserve">Fuentes: Elaboración propia </w:t>
      </w:r>
    </w:p>
    <w:p w14:paraId="4B76B4DD" w14:textId="77777777" w:rsidR="00CA12C0" w:rsidRPr="00A45AD1" w:rsidRDefault="00CA12C0" w:rsidP="00AE1979">
      <w:pPr>
        <w:pStyle w:val="Prrafodelista"/>
        <w:numPr>
          <w:ilvl w:val="2"/>
          <w:numId w:val="13"/>
        </w:numPr>
        <w:ind w:left="1276" w:hanging="567"/>
        <w:rPr>
          <w:rFonts w:ascii="Arial" w:hAnsi="Arial" w:cs="Arial"/>
          <w:b/>
          <w:bCs/>
        </w:rPr>
      </w:pPr>
      <w:r w:rsidRPr="00A45AD1">
        <w:rPr>
          <w:rFonts w:ascii="Arial" w:hAnsi="Arial" w:cs="Arial"/>
          <w:b/>
          <w:bCs/>
        </w:rPr>
        <w:t>DIRECTORIO DE ENTIDADES</w:t>
      </w:r>
    </w:p>
    <w:tbl>
      <w:tblPr>
        <w:tblStyle w:val="Tablaconcuadrcula"/>
        <w:tblW w:w="0" w:type="auto"/>
        <w:tblLook w:val="04A0" w:firstRow="1" w:lastRow="0" w:firstColumn="1" w:lastColumn="0" w:noHBand="0" w:noVBand="1"/>
      </w:tblPr>
      <w:tblGrid>
        <w:gridCol w:w="5240"/>
        <w:gridCol w:w="2410"/>
      </w:tblGrid>
      <w:tr w:rsidR="0002170D" w:rsidRPr="00290F88" w14:paraId="675CEAB3" w14:textId="77777777" w:rsidTr="00A15737">
        <w:tc>
          <w:tcPr>
            <w:tcW w:w="5240" w:type="dxa"/>
            <w:shd w:val="clear" w:color="auto" w:fill="1F3864" w:themeFill="accent1" w:themeFillShade="80"/>
          </w:tcPr>
          <w:p w14:paraId="407C0DA3" w14:textId="77777777" w:rsidR="0002170D" w:rsidRPr="00A45AD1" w:rsidRDefault="0002170D" w:rsidP="00A05F36">
            <w:pPr>
              <w:jc w:val="center"/>
              <w:rPr>
                <w:rFonts w:ascii="Arial" w:hAnsi="Arial" w:cs="Arial"/>
                <w:b/>
                <w:bCs/>
                <w:highlight w:val="lightGray"/>
              </w:rPr>
            </w:pPr>
            <w:r w:rsidRPr="00A45AD1">
              <w:rPr>
                <w:rFonts w:ascii="Arial" w:hAnsi="Arial" w:cs="Arial"/>
                <w:b/>
                <w:bCs/>
              </w:rPr>
              <w:t>Entidad</w:t>
            </w:r>
          </w:p>
        </w:tc>
        <w:tc>
          <w:tcPr>
            <w:tcW w:w="2410" w:type="dxa"/>
            <w:shd w:val="clear" w:color="auto" w:fill="1F3864" w:themeFill="accent1" w:themeFillShade="80"/>
          </w:tcPr>
          <w:p w14:paraId="7223ED8B" w14:textId="77777777" w:rsidR="0002170D" w:rsidRPr="00290F88" w:rsidRDefault="0002170D" w:rsidP="00A05F36">
            <w:pPr>
              <w:jc w:val="center"/>
              <w:rPr>
                <w:rFonts w:ascii="Arial" w:hAnsi="Arial" w:cs="Arial"/>
                <w:b/>
                <w:bCs/>
                <w:highlight w:val="lightGray"/>
                <w:lang w:val="pt-PT"/>
              </w:rPr>
            </w:pPr>
            <w:r w:rsidRPr="00290F88">
              <w:rPr>
                <w:rFonts w:ascii="Arial" w:hAnsi="Arial" w:cs="Arial"/>
                <w:b/>
                <w:bCs/>
                <w:lang w:val="pt-PT"/>
              </w:rPr>
              <w:t>N° de teléfono fijo/ N° Celular</w:t>
            </w:r>
          </w:p>
        </w:tc>
      </w:tr>
      <w:tr w:rsidR="0002170D" w:rsidRPr="00505A6C" w14:paraId="2D949A07" w14:textId="77777777" w:rsidTr="00A15737">
        <w:tc>
          <w:tcPr>
            <w:tcW w:w="5240" w:type="dxa"/>
          </w:tcPr>
          <w:p w14:paraId="72A4C2F2" w14:textId="77777777" w:rsidR="0002170D" w:rsidRPr="00A45AD1" w:rsidRDefault="0002170D" w:rsidP="00A05F36">
            <w:pPr>
              <w:rPr>
                <w:rFonts w:ascii="Arial" w:hAnsi="Arial" w:cs="Arial"/>
                <w:b/>
                <w:bCs/>
                <w:highlight w:val="lightGray"/>
              </w:rPr>
            </w:pPr>
            <w:r w:rsidRPr="00A45AD1">
              <w:rPr>
                <w:rFonts w:ascii="Arial" w:hAnsi="Arial" w:cs="Arial"/>
              </w:rPr>
              <w:t xml:space="preserve">Comisaría del distrito de San Jerónimo </w:t>
            </w:r>
          </w:p>
        </w:tc>
        <w:tc>
          <w:tcPr>
            <w:tcW w:w="2410" w:type="dxa"/>
          </w:tcPr>
          <w:p w14:paraId="35D7A9A9" w14:textId="77777777" w:rsidR="0002170D" w:rsidRPr="00A45AD1" w:rsidRDefault="0002170D" w:rsidP="00A05F36">
            <w:pPr>
              <w:rPr>
                <w:rFonts w:ascii="Arial" w:hAnsi="Arial" w:cs="Arial"/>
                <w:highlight w:val="lightGray"/>
              </w:rPr>
            </w:pPr>
            <w:r w:rsidRPr="00A45AD1">
              <w:rPr>
                <w:rFonts w:ascii="Arial" w:hAnsi="Arial" w:cs="Arial"/>
              </w:rPr>
              <w:t>980 122 039</w:t>
            </w:r>
          </w:p>
        </w:tc>
      </w:tr>
      <w:tr w:rsidR="0002170D" w:rsidRPr="00505A6C" w14:paraId="7AC78BDB" w14:textId="77777777" w:rsidTr="00A15737">
        <w:tc>
          <w:tcPr>
            <w:tcW w:w="5240" w:type="dxa"/>
          </w:tcPr>
          <w:p w14:paraId="38E5CC05" w14:textId="77777777" w:rsidR="0002170D" w:rsidRPr="00A45AD1" w:rsidRDefault="0002170D" w:rsidP="00A05F36">
            <w:pPr>
              <w:rPr>
                <w:rFonts w:ascii="Arial" w:hAnsi="Arial" w:cs="Arial"/>
                <w:b/>
                <w:bCs/>
              </w:rPr>
            </w:pPr>
            <w:r w:rsidRPr="00A45AD1">
              <w:rPr>
                <w:rFonts w:ascii="Arial" w:hAnsi="Arial" w:cs="Arial"/>
              </w:rPr>
              <w:t>Central de Bomberos</w:t>
            </w:r>
          </w:p>
        </w:tc>
        <w:tc>
          <w:tcPr>
            <w:tcW w:w="2410" w:type="dxa"/>
          </w:tcPr>
          <w:p w14:paraId="62D0AE9C" w14:textId="77777777" w:rsidR="0002170D" w:rsidRPr="00A45AD1" w:rsidRDefault="0002170D" w:rsidP="00A05F36">
            <w:pPr>
              <w:rPr>
                <w:rFonts w:ascii="Arial" w:hAnsi="Arial" w:cs="Arial"/>
              </w:rPr>
            </w:pPr>
            <w:r w:rsidRPr="00A45AD1">
              <w:rPr>
                <w:rFonts w:ascii="Arial" w:hAnsi="Arial" w:cs="Arial"/>
              </w:rPr>
              <w:t>952 883 342</w:t>
            </w:r>
          </w:p>
        </w:tc>
      </w:tr>
      <w:tr w:rsidR="0002170D" w:rsidRPr="00505A6C" w14:paraId="1FC3000B" w14:textId="77777777" w:rsidTr="00A15737">
        <w:tc>
          <w:tcPr>
            <w:tcW w:w="5240" w:type="dxa"/>
          </w:tcPr>
          <w:p w14:paraId="544D540F" w14:textId="77777777" w:rsidR="0002170D" w:rsidRPr="00A45AD1" w:rsidRDefault="0002170D" w:rsidP="00A05F36">
            <w:pPr>
              <w:rPr>
                <w:rFonts w:ascii="Arial" w:hAnsi="Arial" w:cs="Arial"/>
                <w:b/>
                <w:bCs/>
                <w:highlight w:val="lightGray"/>
              </w:rPr>
            </w:pPr>
            <w:r w:rsidRPr="00A45AD1">
              <w:rPr>
                <w:rFonts w:ascii="Arial" w:hAnsi="Arial" w:cs="Arial"/>
              </w:rPr>
              <w:t xml:space="preserve">Serenazgo de la municipalidad de San Jerónimo </w:t>
            </w:r>
          </w:p>
        </w:tc>
        <w:tc>
          <w:tcPr>
            <w:tcW w:w="2410" w:type="dxa"/>
          </w:tcPr>
          <w:p w14:paraId="359E94E6" w14:textId="77777777" w:rsidR="0002170D" w:rsidRPr="00A45AD1" w:rsidRDefault="0002170D" w:rsidP="00A05F36">
            <w:pPr>
              <w:rPr>
                <w:rFonts w:ascii="Arial" w:hAnsi="Arial" w:cs="Arial"/>
                <w:highlight w:val="lightGray"/>
              </w:rPr>
            </w:pPr>
            <w:r w:rsidRPr="00A45AD1">
              <w:rPr>
                <w:rFonts w:ascii="Arial" w:hAnsi="Arial" w:cs="Arial"/>
              </w:rPr>
              <w:t>990 223 044</w:t>
            </w:r>
          </w:p>
        </w:tc>
      </w:tr>
      <w:tr w:rsidR="0002170D" w:rsidRPr="00505A6C" w14:paraId="0FFD44CA" w14:textId="77777777" w:rsidTr="00A15737">
        <w:tc>
          <w:tcPr>
            <w:tcW w:w="5240" w:type="dxa"/>
            <w:shd w:val="clear" w:color="auto" w:fill="auto"/>
          </w:tcPr>
          <w:p w14:paraId="16E55A39" w14:textId="77777777" w:rsidR="0002170D" w:rsidRPr="00A45AD1" w:rsidRDefault="0002170D" w:rsidP="00A05F36">
            <w:pPr>
              <w:rPr>
                <w:rFonts w:ascii="Arial" w:hAnsi="Arial" w:cs="Arial"/>
                <w:b/>
                <w:bCs/>
              </w:rPr>
            </w:pPr>
            <w:r w:rsidRPr="00A45AD1">
              <w:rPr>
                <w:rFonts w:ascii="Arial" w:hAnsi="Arial" w:cs="Arial"/>
              </w:rPr>
              <w:t xml:space="preserve">Defensa Civil de la municipalidad de San Jerónimo </w:t>
            </w:r>
          </w:p>
        </w:tc>
        <w:tc>
          <w:tcPr>
            <w:tcW w:w="2410" w:type="dxa"/>
            <w:shd w:val="clear" w:color="auto" w:fill="auto"/>
          </w:tcPr>
          <w:p w14:paraId="77C30755" w14:textId="77777777" w:rsidR="0002170D" w:rsidRPr="00A45AD1" w:rsidRDefault="0002170D" w:rsidP="00A05F36">
            <w:pPr>
              <w:rPr>
                <w:rFonts w:ascii="Arial" w:hAnsi="Arial" w:cs="Arial"/>
              </w:rPr>
            </w:pPr>
            <w:r w:rsidRPr="00A45AD1">
              <w:rPr>
                <w:rFonts w:ascii="Arial" w:hAnsi="Arial" w:cs="Arial"/>
              </w:rPr>
              <w:t>920 052 070</w:t>
            </w:r>
          </w:p>
        </w:tc>
      </w:tr>
      <w:tr w:rsidR="0002170D" w:rsidRPr="00505A6C" w14:paraId="48E7ACFB" w14:textId="77777777" w:rsidTr="00A15737">
        <w:tc>
          <w:tcPr>
            <w:tcW w:w="5240" w:type="dxa"/>
            <w:shd w:val="clear" w:color="auto" w:fill="auto"/>
          </w:tcPr>
          <w:p w14:paraId="0244A512" w14:textId="77777777" w:rsidR="0002170D" w:rsidRPr="00A45AD1" w:rsidRDefault="0002170D" w:rsidP="00A05F36">
            <w:pPr>
              <w:rPr>
                <w:rFonts w:ascii="Arial" w:hAnsi="Arial" w:cs="Arial"/>
              </w:rPr>
            </w:pPr>
            <w:r w:rsidRPr="00A45AD1">
              <w:rPr>
                <w:rFonts w:ascii="Arial" w:hAnsi="Arial" w:cs="Arial"/>
              </w:rPr>
              <w:t xml:space="preserve">Municipalidad San Jerónimo </w:t>
            </w:r>
          </w:p>
        </w:tc>
        <w:tc>
          <w:tcPr>
            <w:tcW w:w="2410" w:type="dxa"/>
            <w:shd w:val="clear" w:color="auto" w:fill="auto"/>
          </w:tcPr>
          <w:p w14:paraId="1E7D530C" w14:textId="77777777" w:rsidR="0002170D" w:rsidRPr="00A45AD1" w:rsidRDefault="0002170D" w:rsidP="00A05F36">
            <w:pPr>
              <w:rPr>
                <w:rFonts w:ascii="Arial" w:hAnsi="Arial" w:cs="Arial"/>
              </w:rPr>
            </w:pPr>
            <w:r w:rsidRPr="00A45AD1">
              <w:rPr>
                <w:rFonts w:ascii="Arial" w:hAnsi="Arial" w:cs="Arial"/>
              </w:rPr>
              <w:t>083 205022</w:t>
            </w:r>
          </w:p>
        </w:tc>
      </w:tr>
      <w:tr w:rsidR="0002170D" w:rsidRPr="00505A6C" w14:paraId="144F5AFE" w14:textId="77777777" w:rsidTr="00A15737">
        <w:tc>
          <w:tcPr>
            <w:tcW w:w="5240" w:type="dxa"/>
          </w:tcPr>
          <w:p w14:paraId="7AE3FDCF" w14:textId="77777777" w:rsidR="0002170D" w:rsidRPr="00A45AD1" w:rsidRDefault="0002170D" w:rsidP="00A05F36">
            <w:pPr>
              <w:rPr>
                <w:rFonts w:ascii="Arial" w:hAnsi="Arial" w:cs="Arial"/>
              </w:rPr>
            </w:pPr>
            <w:r w:rsidRPr="00A45AD1">
              <w:rPr>
                <w:rFonts w:ascii="Arial" w:hAnsi="Arial" w:cs="Arial"/>
                <w:color w:val="26292E"/>
                <w:shd w:val="clear" w:color="auto" w:fill="FFFFFF"/>
              </w:rPr>
              <w:t>Policía nacional del Perú</w:t>
            </w:r>
          </w:p>
        </w:tc>
        <w:tc>
          <w:tcPr>
            <w:tcW w:w="2410" w:type="dxa"/>
          </w:tcPr>
          <w:p w14:paraId="178CEC3B" w14:textId="77777777" w:rsidR="0002170D" w:rsidRPr="00A45AD1" w:rsidRDefault="0002170D" w:rsidP="00A05F36">
            <w:pPr>
              <w:rPr>
                <w:rFonts w:ascii="Arial" w:hAnsi="Arial" w:cs="Arial"/>
              </w:rPr>
            </w:pPr>
            <w:r w:rsidRPr="00A45AD1">
              <w:rPr>
                <w:rFonts w:ascii="Arial" w:hAnsi="Arial" w:cs="Arial"/>
              </w:rPr>
              <w:t>083 421671</w:t>
            </w:r>
          </w:p>
        </w:tc>
      </w:tr>
    </w:tbl>
    <w:p w14:paraId="59F3B73A" w14:textId="77777777" w:rsidR="00EA7F49" w:rsidRPr="00A45AD1" w:rsidRDefault="00EA7F49" w:rsidP="00EA7F49">
      <w:pPr>
        <w:rPr>
          <w:rFonts w:ascii="Arial" w:hAnsi="Arial" w:cs="Arial"/>
          <w:i/>
        </w:rPr>
      </w:pPr>
      <w:r w:rsidRPr="00A45AD1">
        <w:rPr>
          <w:rFonts w:ascii="Arial" w:hAnsi="Arial" w:cs="Arial"/>
          <w:i/>
        </w:rPr>
        <w:t xml:space="preserve">Fuentes: Elaboración propia </w:t>
      </w:r>
    </w:p>
    <w:p w14:paraId="08D3CD6A" w14:textId="77777777" w:rsidR="0002170D" w:rsidRPr="00A45AD1" w:rsidRDefault="0002170D" w:rsidP="00CA12C0">
      <w:pPr>
        <w:pStyle w:val="Prrafodelista"/>
        <w:ind w:left="1800"/>
        <w:rPr>
          <w:rFonts w:ascii="Arial" w:hAnsi="Arial" w:cs="Arial"/>
          <w:b/>
        </w:rPr>
      </w:pPr>
    </w:p>
    <w:p w14:paraId="7B7FA6D8" w14:textId="77777777" w:rsidR="00CA12C0" w:rsidRPr="00A45AD1" w:rsidRDefault="00CA12C0" w:rsidP="00AE1979">
      <w:pPr>
        <w:pStyle w:val="Prrafodelista"/>
        <w:numPr>
          <w:ilvl w:val="1"/>
          <w:numId w:val="13"/>
        </w:numPr>
        <w:spacing w:line="360" w:lineRule="auto"/>
        <w:ind w:left="709" w:hanging="425"/>
        <w:rPr>
          <w:rFonts w:ascii="Arial" w:hAnsi="Arial" w:cs="Arial"/>
          <w:b/>
          <w:bCs/>
        </w:rPr>
      </w:pPr>
      <w:r w:rsidRPr="00A45AD1">
        <w:rPr>
          <w:rFonts w:ascii="Arial" w:hAnsi="Arial" w:cs="Arial"/>
          <w:b/>
          <w:bCs/>
        </w:rPr>
        <w:t>SEGUIMIENTO Y EVALUACIÓN DEL PLAN</w:t>
      </w:r>
    </w:p>
    <w:p w14:paraId="6B30B85C" w14:textId="16990500" w:rsidR="00CA12C0" w:rsidRPr="00A45AD1" w:rsidRDefault="00B213A0" w:rsidP="0006015E">
      <w:pPr>
        <w:pStyle w:val="Prrafodelista"/>
        <w:spacing w:line="360" w:lineRule="auto"/>
        <w:ind w:left="0"/>
        <w:jc w:val="both"/>
        <w:rPr>
          <w:rFonts w:ascii="Arial" w:hAnsi="Arial" w:cs="Arial"/>
          <w:b/>
          <w:bCs/>
        </w:rPr>
      </w:pPr>
      <w:r w:rsidRPr="00A45AD1">
        <w:rPr>
          <w:rFonts w:ascii="Arial" w:hAnsi="Arial" w:cs="Arial"/>
          <w:shd w:val="clear" w:color="auto" w:fill="FFFFFF"/>
        </w:rPr>
        <w:t>El seguimiento y evaluación del plan será participativo y debe realizarse de manera permanente y se evaluará bimestralmente para verificar el avance o no de la ejecución de las actividades programadas, para llevar a cabo ello estará a cargo del equipo directivo, sus coordinadores, AMAPAFA y la colaboración del comité de estudiantes para asegurar una Escuela Segura, con actividades de difusión y socializar el plan con autoridades, comunidad educativa incluyendo medios de comunicación.</w:t>
      </w:r>
    </w:p>
    <w:p w14:paraId="471D800E" w14:textId="15BD8664" w:rsidR="00CA12C0" w:rsidRPr="00A45AD1" w:rsidRDefault="00E844D1" w:rsidP="00AE1979">
      <w:pPr>
        <w:pStyle w:val="Prrafodelista"/>
        <w:numPr>
          <w:ilvl w:val="0"/>
          <w:numId w:val="13"/>
        </w:numPr>
        <w:spacing w:line="360" w:lineRule="auto"/>
        <w:ind w:left="284" w:hanging="284"/>
        <w:rPr>
          <w:rFonts w:ascii="Arial" w:hAnsi="Arial" w:cs="Arial"/>
          <w:b/>
          <w:bCs/>
        </w:rPr>
      </w:pPr>
      <w:r w:rsidRPr="00A45AD1">
        <w:rPr>
          <w:rFonts w:ascii="Arial" w:hAnsi="Arial" w:cs="Arial"/>
          <w:b/>
          <w:bCs/>
        </w:rPr>
        <w:lastRenderedPageBreak/>
        <w:t>ANEXOS</w:t>
      </w:r>
    </w:p>
    <w:bookmarkEnd w:id="0"/>
    <w:p w14:paraId="7E81417D" w14:textId="1D5C08C4" w:rsidR="0002170D" w:rsidRPr="00A45AD1" w:rsidRDefault="00CA12C0" w:rsidP="00AE1979">
      <w:pPr>
        <w:pStyle w:val="Prrafodelista"/>
        <w:numPr>
          <w:ilvl w:val="1"/>
          <w:numId w:val="13"/>
        </w:numPr>
        <w:ind w:left="1134" w:hanging="414"/>
        <w:rPr>
          <w:rFonts w:ascii="Arial" w:hAnsi="Arial" w:cs="Arial"/>
          <w:b/>
          <w:bCs/>
        </w:rPr>
      </w:pPr>
      <w:r w:rsidRPr="00A45AD1">
        <w:rPr>
          <w:rFonts w:ascii="Arial" w:hAnsi="Arial" w:cs="Arial"/>
          <w:b/>
          <w:bCs/>
        </w:rPr>
        <w:t>TABLAS DE PELIGROS IDENTIFICADOS EN LA COMUNIDAD</w:t>
      </w:r>
    </w:p>
    <w:tbl>
      <w:tblPr>
        <w:tblW w:w="9140" w:type="dxa"/>
        <w:tblCellMar>
          <w:left w:w="70" w:type="dxa"/>
          <w:right w:w="70" w:type="dxa"/>
        </w:tblCellMar>
        <w:tblLook w:val="04A0" w:firstRow="1" w:lastRow="0" w:firstColumn="1" w:lastColumn="0" w:noHBand="0" w:noVBand="1"/>
      </w:tblPr>
      <w:tblGrid>
        <w:gridCol w:w="1900"/>
        <w:gridCol w:w="3220"/>
        <w:gridCol w:w="1360"/>
        <w:gridCol w:w="1360"/>
        <w:gridCol w:w="1460"/>
      </w:tblGrid>
      <w:tr w:rsidR="00B707A8" w:rsidRPr="00505A6C" w14:paraId="061FB3D4" w14:textId="77777777" w:rsidTr="00B707A8">
        <w:trPr>
          <w:trHeight w:val="300"/>
        </w:trPr>
        <w:tc>
          <w:tcPr>
            <w:tcW w:w="9140"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A8547C9" w14:textId="77777777" w:rsidR="00B707A8" w:rsidRPr="00A45AD1" w:rsidRDefault="00B707A8" w:rsidP="00B707A8">
            <w:pPr>
              <w:spacing w:after="0" w:line="240" w:lineRule="auto"/>
              <w:jc w:val="center"/>
              <w:rPr>
                <w:rFonts w:ascii="Arial" w:eastAsia="Times New Roman" w:hAnsi="Arial" w:cs="Arial"/>
                <w:b/>
                <w:color w:val="FFFFFF" w:themeColor="background1"/>
                <w:kern w:val="0"/>
                <w:lang w:eastAsia="es-PE"/>
                <w14:ligatures w14:val="none"/>
              </w:rPr>
            </w:pPr>
            <w:r w:rsidRPr="00A45AD1">
              <w:rPr>
                <w:rFonts w:ascii="Arial" w:eastAsia="Times New Roman" w:hAnsi="Arial" w:cs="Arial"/>
                <w:b/>
                <w:color w:val="FFFFFF" w:themeColor="background1"/>
                <w:kern w:val="0"/>
                <w:lang w:eastAsia="es-PE"/>
                <w14:ligatures w14:val="none"/>
              </w:rPr>
              <w:t>PELIGROS SELECCIONADOS QUE PUEDEN AFECTAR A LA COMUNIDAD EDUCATIVA</w:t>
            </w:r>
          </w:p>
        </w:tc>
      </w:tr>
      <w:tr w:rsidR="00B707A8" w:rsidRPr="00505A6C" w14:paraId="52A5E9B3" w14:textId="77777777" w:rsidTr="00B707A8">
        <w:trPr>
          <w:trHeight w:val="1275"/>
        </w:trPr>
        <w:tc>
          <w:tcPr>
            <w:tcW w:w="5120" w:type="dxa"/>
            <w:gridSpan w:val="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9427C46" w14:textId="77777777" w:rsidR="00B707A8" w:rsidRPr="00A45AD1" w:rsidRDefault="00B707A8" w:rsidP="00B707A8">
            <w:pPr>
              <w:spacing w:after="0" w:line="240" w:lineRule="auto"/>
              <w:jc w:val="center"/>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PELIGROS</w:t>
            </w:r>
          </w:p>
        </w:tc>
        <w:tc>
          <w:tcPr>
            <w:tcW w:w="1360" w:type="dxa"/>
            <w:tcBorders>
              <w:top w:val="nil"/>
              <w:left w:val="nil"/>
              <w:bottom w:val="single" w:sz="4" w:space="0" w:color="auto"/>
              <w:right w:val="single" w:sz="4" w:space="0" w:color="auto"/>
            </w:tcBorders>
            <w:shd w:val="clear" w:color="000000" w:fill="002060"/>
            <w:vAlign w:val="center"/>
            <w:hideMark/>
          </w:tcPr>
          <w:p w14:paraId="56A63C01"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Posible: nunca ha sucedido, pero puede suceder.</w:t>
            </w:r>
          </w:p>
        </w:tc>
        <w:tc>
          <w:tcPr>
            <w:tcW w:w="1360" w:type="dxa"/>
            <w:tcBorders>
              <w:top w:val="nil"/>
              <w:left w:val="nil"/>
              <w:bottom w:val="single" w:sz="4" w:space="0" w:color="auto"/>
              <w:right w:val="single" w:sz="4" w:space="0" w:color="auto"/>
            </w:tcBorders>
            <w:shd w:val="clear" w:color="000000" w:fill="002060"/>
            <w:vAlign w:val="center"/>
            <w:hideMark/>
          </w:tcPr>
          <w:p w14:paraId="4258E381"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Probable: ya ha ocurrido, puede volver a ocurrir.</w:t>
            </w:r>
          </w:p>
        </w:tc>
        <w:tc>
          <w:tcPr>
            <w:tcW w:w="1300" w:type="dxa"/>
            <w:tcBorders>
              <w:top w:val="nil"/>
              <w:left w:val="nil"/>
              <w:bottom w:val="single" w:sz="4" w:space="0" w:color="auto"/>
              <w:right w:val="single" w:sz="4" w:space="0" w:color="auto"/>
            </w:tcBorders>
            <w:shd w:val="clear" w:color="000000" w:fill="002060"/>
            <w:vAlign w:val="center"/>
            <w:hideMark/>
          </w:tcPr>
          <w:p w14:paraId="671CB057"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Inminente: tiene alta probabilidad de ocurrir.</w:t>
            </w:r>
          </w:p>
        </w:tc>
      </w:tr>
      <w:tr w:rsidR="00B707A8" w:rsidRPr="00505A6C" w14:paraId="771E3C40" w14:textId="77777777" w:rsidTr="00B707A8">
        <w:trPr>
          <w:trHeight w:val="345"/>
        </w:trPr>
        <w:tc>
          <w:tcPr>
            <w:tcW w:w="1900" w:type="dxa"/>
            <w:vMerge w:val="restart"/>
            <w:tcBorders>
              <w:top w:val="nil"/>
              <w:left w:val="single" w:sz="4" w:space="0" w:color="auto"/>
              <w:bottom w:val="single" w:sz="4" w:space="0" w:color="auto"/>
              <w:right w:val="single" w:sz="4" w:space="0" w:color="auto"/>
            </w:tcBorders>
            <w:shd w:val="clear" w:color="000000" w:fill="002060"/>
            <w:vAlign w:val="center"/>
            <w:hideMark/>
          </w:tcPr>
          <w:p w14:paraId="420347AD" w14:textId="77777777" w:rsidR="00B707A8" w:rsidRPr="00A45AD1" w:rsidRDefault="00B707A8" w:rsidP="00B707A8">
            <w:pPr>
              <w:spacing w:after="0" w:line="240" w:lineRule="auto"/>
              <w:jc w:val="center"/>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PELIGROS GENERADOS POR FENOMENOS DE ORIGEN NATURAL</w:t>
            </w:r>
          </w:p>
        </w:tc>
        <w:tc>
          <w:tcPr>
            <w:tcW w:w="3220" w:type="dxa"/>
            <w:tcBorders>
              <w:top w:val="nil"/>
              <w:left w:val="nil"/>
              <w:bottom w:val="single" w:sz="4" w:space="0" w:color="auto"/>
              <w:right w:val="single" w:sz="4" w:space="0" w:color="auto"/>
            </w:tcBorders>
            <w:shd w:val="clear" w:color="auto" w:fill="auto"/>
            <w:noWrap/>
            <w:vAlign w:val="center"/>
            <w:hideMark/>
          </w:tcPr>
          <w:p w14:paraId="12E194E9"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Sismo</w:t>
            </w:r>
          </w:p>
        </w:tc>
        <w:tc>
          <w:tcPr>
            <w:tcW w:w="1360" w:type="dxa"/>
            <w:tcBorders>
              <w:top w:val="nil"/>
              <w:left w:val="nil"/>
              <w:bottom w:val="single" w:sz="4" w:space="0" w:color="auto"/>
              <w:right w:val="single" w:sz="4" w:space="0" w:color="auto"/>
            </w:tcBorders>
            <w:shd w:val="clear" w:color="auto" w:fill="auto"/>
            <w:noWrap/>
            <w:vAlign w:val="center"/>
            <w:hideMark/>
          </w:tcPr>
          <w:p w14:paraId="731A790C"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1360" w:type="dxa"/>
            <w:tcBorders>
              <w:top w:val="nil"/>
              <w:left w:val="nil"/>
              <w:bottom w:val="single" w:sz="4" w:space="0" w:color="auto"/>
              <w:right w:val="single" w:sz="4" w:space="0" w:color="auto"/>
            </w:tcBorders>
            <w:shd w:val="clear" w:color="auto" w:fill="auto"/>
            <w:noWrap/>
            <w:vAlign w:val="center"/>
            <w:hideMark/>
          </w:tcPr>
          <w:p w14:paraId="59A2A95C"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50480CC2"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B707A8" w:rsidRPr="00505A6C" w14:paraId="2532E6A9"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5DFA51EB"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67258926"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Deslizamiento de suelo</w:t>
            </w:r>
          </w:p>
        </w:tc>
        <w:tc>
          <w:tcPr>
            <w:tcW w:w="1360" w:type="dxa"/>
            <w:tcBorders>
              <w:top w:val="nil"/>
              <w:left w:val="nil"/>
              <w:bottom w:val="single" w:sz="4" w:space="0" w:color="auto"/>
              <w:right w:val="single" w:sz="4" w:space="0" w:color="auto"/>
            </w:tcBorders>
            <w:shd w:val="clear" w:color="auto" w:fill="auto"/>
            <w:noWrap/>
            <w:vAlign w:val="center"/>
            <w:hideMark/>
          </w:tcPr>
          <w:p w14:paraId="260B5C69"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60" w:type="dxa"/>
            <w:tcBorders>
              <w:top w:val="nil"/>
              <w:left w:val="nil"/>
              <w:bottom w:val="single" w:sz="4" w:space="0" w:color="auto"/>
              <w:right w:val="single" w:sz="4" w:space="0" w:color="auto"/>
            </w:tcBorders>
            <w:shd w:val="clear" w:color="auto" w:fill="auto"/>
            <w:noWrap/>
            <w:vAlign w:val="center"/>
            <w:hideMark/>
          </w:tcPr>
          <w:p w14:paraId="1CE4E750"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148AA043"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r>
      <w:tr w:rsidR="00B707A8" w:rsidRPr="00505A6C" w14:paraId="28E79FD6"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2CC79D57"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00EBD213"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flujo de detritos (huaico)</w:t>
            </w:r>
          </w:p>
        </w:tc>
        <w:tc>
          <w:tcPr>
            <w:tcW w:w="1360" w:type="dxa"/>
            <w:tcBorders>
              <w:top w:val="nil"/>
              <w:left w:val="nil"/>
              <w:bottom w:val="single" w:sz="4" w:space="0" w:color="auto"/>
              <w:right w:val="single" w:sz="4" w:space="0" w:color="auto"/>
            </w:tcBorders>
            <w:shd w:val="clear" w:color="auto" w:fill="auto"/>
            <w:noWrap/>
            <w:vAlign w:val="center"/>
            <w:hideMark/>
          </w:tcPr>
          <w:p w14:paraId="71E6D09B"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60" w:type="dxa"/>
            <w:tcBorders>
              <w:top w:val="nil"/>
              <w:left w:val="nil"/>
              <w:bottom w:val="single" w:sz="4" w:space="0" w:color="auto"/>
              <w:right w:val="single" w:sz="4" w:space="0" w:color="auto"/>
            </w:tcBorders>
            <w:shd w:val="clear" w:color="auto" w:fill="auto"/>
            <w:noWrap/>
            <w:vAlign w:val="center"/>
            <w:hideMark/>
          </w:tcPr>
          <w:p w14:paraId="3EDDC2DF"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5C89AE11"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r>
      <w:tr w:rsidR="00B707A8" w:rsidRPr="00505A6C" w14:paraId="1C6ACC84"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58EBB087"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64E01870"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inundaciones</w:t>
            </w:r>
          </w:p>
        </w:tc>
        <w:tc>
          <w:tcPr>
            <w:tcW w:w="1360" w:type="dxa"/>
            <w:tcBorders>
              <w:top w:val="nil"/>
              <w:left w:val="nil"/>
              <w:bottom w:val="single" w:sz="4" w:space="0" w:color="auto"/>
              <w:right w:val="single" w:sz="4" w:space="0" w:color="auto"/>
            </w:tcBorders>
            <w:shd w:val="clear" w:color="auto" w:fill="auto"/>
            <w:noWrap/>
            <w:vAlign w:val="center"/>
            <w:hideMark/>
          </w:tcPr>
          <w:p w14:paraId="04166206"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60" w:type="dxa"/>
            <w:tcBorders>
              <w:top w:val="nil"/>
              <w:left w:val="nil"/>
              <w:bottom w:val="single" w:sz="4" w:space="0" w:color="auto"/>
              <w:right w:val="single" w:sz="4" w:space="0" w:color="auto"/>
            </w:tcBorders>
            <w:shd w:val="clear" w:color="auto" w:fill="auto"/>
            <w:noWrap/>
            <w:vAlign w:val="center"/>
            <w:hideMark/>
          </w:tcPr>
          <w:p w14:paraId="69BB31C8"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4D71A8F0"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r>
      <w:tr w:rsidR="00B707A8" w:rsidRPr="00505A6C" w14:paraId="4CB19022"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4834A8D0"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273D0AA2"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lluvias intensas</w:t>
            </w:r>
          </w:p>
        </w:tc>
        <w:tc>
          <w:tcPr>
            <w:tcW w:w="1360" w:type="dxa"/>
            <w:tcBorders>
              <w:top w:val="nil"/>
              <w:left w:val="nil"/>
              <w:bottom w:val="single" w:sz="4" w:space="0" w:color="auto"/>
              <w:right w:val="single" w:sz="4" w:space="0" w:color="auto"/>
            </w:tcBorders>
            <w:shd w:val="clear" w:color="auto" w:fill="auto"/>
            <w:noWrap/>
            <w:vAlign w:val="center"/>
            <w:hideMark/>
          </w:tcPr>
          <w:p w14:paraId="6BCD9EDF"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60" w:type="dxa"/>
            <w:tcBorders>
              <w:top w:val="nil"/>
              <w:left w:val="nil"/>
              <w:bottom w:val="single" w:sz="4" w:space="0" w:color="auto"/>
              <w:right w:val="single" w:sz="4" w:space="0" w:color="auto"/>
            </w:tcBorders>
            <w:shd w:val="clear" w:color="auto" w:fill="auto"/>
            <w:noWrap/>
            <w:vAlign w:val="center"/>
            <w:hideMark/>
          </w:tcPr>
          <w:p w14:paraId="4A54CFCA"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32B45F1C"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r>
      <w:tr w:rsidR="00B707A8" w:rsidRPr="00505A6C" w14:paraId="5422B1DB"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52F355D2"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5C304196" w14:textId="77777777"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granizadas</w:t>
            </w:r>
          </w:p>
        </w:tc>
        <w:tc>
          <w:tcPr>
            <w:tcW w:w="1360" w:type="dxa"/>
            <w:tcBorders>
              <w:top w:val="nil"/>
              <w:left w:val="nil"/>
              <w:bottom w:val="single" w:sz="4" w:space="0" w:color="auto"/>
              <w:right w:val="single" w:sz="4" w:space="0" w:color="auto"/>
            </w:tcBorders>
            <w:shd w:val="clear" w:color="auto" w:fill="auto"/>
            <w:noWrap/>
            <w:vAlign w:val="center"/>
            <w:hideMark/>
          </w:tcPr>
          <w:p w14:paraId="425111B3"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60" w:type="dxa"/>
            <w:tcBorders>
              <w:top w:val="nil"/>
              <w:left w:val="nil"/>
              <w:bottom w:val="single" w:sz="4" w:space="0" w:color="auto"/>
              <w:right w:val="single" w:sz="4" w:space="0" w:color="auto"/>
            </w:tcBorders>
            <w:shd w:val="clear" w:color="auto" w:fill="auto"/>
            <w:noWrap/>
            <w:vAlign w:val="center"/>
            <w:hideMark/>
          </w:tcPr>
          <w:p w14:paraId="3B20E3AF"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1300" w:type="dxa"/>
            <w:tcBorders>
              <w:top w:val="nil"/>
              <w:left w:val="nil"/>
              <w:bottom w:val="single" w:sz="4" w:space="0" w:color="auto"/>
              <w:right w:val="single" w:sz="4" w:space="0" w:color="auto"/>
            </w:tcBorders>
            <w:shd w:val="clear" w:color="auto" w:fill="auto"/>
            <w:noWrap/>
            <w:vAlign w:val="center"/>
            <w:hideMark/>
          </w:tcPr>
          <w:p w14:paraId="77CB7A60"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B707A8" w:rsidRPr="00505A6C" w14:paraId="5B851A72"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520DF77F"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noWrap/>
            <w:vAlign w:val="center"/>
            <w:hideMark/>
          </w:tcPr>
          <w:p w14:paraId="7CDCB446" w14:textId="09CCB66C"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tormentas eléctricas</w:t>
            </w:r>
          </w:p>
        </w:tc>
        <w:tc>
          <w:tcPr>
            <w:tcW w:w="1360" w:type="dxa"/>
            <w:tcBorders>
              <w:top w:val="nil"/>
              <w:left w:val="nil"/>
              <w:bottom w:val="single" w:sz="4" w:space="0" w:color="auto"/>
              <w:right w:val="single" w:sz="4" w:space="0" w:color="auto"/>
            </w:tcBorders>
            <w:shd w:val="clear" w:color="auto" w:fill="auto"/>
            <w:noWrap/>
            <w:vAlign w:val="center"/>
            <w:hideMark/>
          </w:tcPr>
          <w:p w14:paraId="39FCEC46"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1360" w:type="dxa"/>
            <w:tcBorders>
              <w:top w:val="nil"/>
              <w:left w:val="nil"/>
              <w:bottom w:val="single" w:sz="4" w:space="0" w:color="auto"/>
              <w:right w:val="single" w:sz="4" w:space="0" w:color="auto"/>
            </w:tcBorders>
            <w:shd w:val="clear" w:color="auto" w:fill="auto"/>
            <w:noWrap/>
            <w:vAlign w:val="center"/>
            <w:hideMark/>
          </w:tcPr>
          <w:p w14:paraId="3701033C"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3CE5EB6A"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B707A8" w:rsidRPr="00505A6C" w14:paraId="1E4F0216" w14:textId="77777777" w:rsidTr="00B707A8">
        <w:trPr>
          <w:trHeight w:val="645"/>
        </w:trPr>
        <w:tc>
          <w:tcPr>
            <w:tcW w:w="1900" w:type="dxa"/>
            <w:vMerge w:val="restart"/>
            <w:tcBorders>
              <w:top w:val="nil"/>
              <w:left w:val="single" w:sz="4" w:space="0" w:color="auto"/>
              <w:bottom w:val="single" w:sz="4" w:space="0" w:color="auto"/>
              <w:right w:val="single" w:sz="4" w:space="0" w:color="auto"/>
            </w:tcBorders>
            <w:shd w:val="clear" w:color="000000" w:fill="002060"/>
            <w:vAlign w:val="center"/>
            <w:hideMark/>
          </w:tcPr>
          <w:p w14:paraId="1C54788F" w14:textId="77777777" w:rsidR="00B707A8" w:rsidRPr="00A45AD1" w:rsidRDefault="00B707A8" w:rsidP="00B707A8">
            <w:pPr>
              <w:spacing w:after="0" w:line="240" w:lineRule="auto"/>
              <w:jc w:val="center"/>
              <w:rPr>
                <w:rFonts w:ascii="Arial" w:eastAsia="Times New Roman" w:hAnsi="Arial" w:cs="Arial"/>
                <w:b/>
                <w:color w:val="FFFFFF"/>
                <w:kern w:val="0"/>
                <w:lang w:eastAsia="es-PE"/>
                <w14:ligatures w14:val="none"/>
              </w:rPr>
            </w:pPr>
            <w:r w:rsidRPr="00A45AD1">
              <w:rPr>
                <w:rFonts w:ascii="Arial" w:eastAsia="Times New Roman" w:hAnsi="Arial" w:cs="Arial"/>
                <w:b/>
                <w:color w:val="FFFFFF"/>
                <w:kern w:val="0"/>
                <w:lang w:eastAsia="es-PE"/>
                <w14:ligatures w14:val="none"/>
              </w:rPr>
              <w:t>PELIGROS INDUCIDOS POR LA ACCIÓN HUMANA</w:t>
            </w:r>
          </w:p>
        </w:tc>
        <w:tc>
          <w:tcPr>
            <w:tcW w:w="3220" w:type="dxa"/>
            <w:tcBorders>
              <w:top w:val="nil"/>
              <w:left w:val="nil"/>
              <w:bottom w:val="single" w:sz="4" w:space="0" w:color="auto"/>
              <w:right w:val="single" w:sz="4" w:space="0" w:color="auto"/>
            </w:tcBorders>
            <w:shd w:val="clear" w:color="auto" w:fill="auto"/>
            <w:vAlign w:val="center"/>
            <w:hideMark/>
          </w:tcPr>
          <w:p w14:paraId="6FA1C410" w14:textId="4942EAD1"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Químicos por materiales peligrosos (incendios, fuga de gas)</w:t>
            </w:r>
          </w:p>
        </w:tc>
        <w:tc>
          <w:tcPr>
            <w:tcW w:w="1360" w:type="dxa"/>
            <w:tcBorders>
              <w:top w:val="nil"/>
              <w:left w:val="nil"/>
              <w:bottom w:val="single" w:sz="4" w:space="0" w:color="auto"/>
              <w:right w:val="single" w:sz="4" w:space="0" w:color="auto"/>
            </w:tcBorders>
            <w:shd w:val="clear" w:color="auto" w:fill="auto"/>
            <w:noWrap/>
            <w:vAlign w:val="center"/>
            <w:hideMark/>
          </w:tcPr>
          <w:p w14:paraId="2BEB89E8"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1360" w:type="dxa"/>
            <w:tcBorders>
              <w:top w:val="nil"/>
              <w:left w:val="nil"/>
              <w:bottom w:val="single" w:sz="4" w:space="0" w:color="auto"/>
              <w:right w:val="single" w:sz="4" w:space="0" w:color="auto"/>
            </w:tcBorders>
            <w:shd w:val="clear" w:color="auto" w:fill="auto"/>
            <w:noWrap/>
            <w:vAlign w:val="center"/>
            <w:hideMark/>
          </w:tcPr>
          <w:p w14:paraId="061658EF"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225E7F86"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r w:rsidR="00B707A8" w:rsidRPr="00505A6C" w14:paraId="47BB0232" w14:textId="77777777" w:rsidTr="00B707A8">
        <w:trPr>
          <w:trHeight w:val="300"/>
        </w:trPr>
        <w:tc>
          <w:tcPr>
            <w:tcW w:w="1900" w:type="dxa"/>
            <w:vMerge/>
            <w:tcBorders>
              <w:top w:val="nil"/>
              <w:left w:val="single" w:sz="4" w:space="0" w:color="auto"/>
              <w:bottom w:val="single" w:sz="4" w:space="0" w:color="auto"/>
              <w:right w:val="single" w:sz="4" w:space="0" w:color="auto"/>
            </w:tcBorders>
            <w:vAlign w:val="center"/>
            <w:hideMark/>
          </w:tcPr>
          <w:p w14:paraId="580FC7A1" w14:textId="77777777" w:rsidR="00B707A8" w:rsidRPr="00A45AD1" w:rsidRDefault="00B707A8" w:rsidP="00B707A8">
            <w:pPr>
              <w:spacing w:after="0" w:line="240" w:lineRule="auto"/>
              <w:rPr>
                <w:rFonts w:ascii="Arial" w:eastAsia="Times New Roman" w:hAnsi="Arial" w:cs="Arial"/>
                <w:b/>
                <w:color w:val="FFFFFF"/>
                <w:kern w:val="0"/>
                <w:lang w:eastAsia="es-PE"/>
                <w14:ligatures w14:val="none"/>
              </w:rPr>
            </w:pPr>
          </w:p>
        </w:tc>
        <w:tc>
          <w:tcPr>
            <w:tcW w:w="3220" w:type="dxa"/>
            <w:tcBorders>
              <w:top w:val="nil"/>
              <w:left w:val="nil"/>
              <w:bottom w:val="single" w:sz="4" w:space="0" w:color="auto"/>
              <w:right w:val="single" w:sz="4" w:space="0" w:color="auto"/>
            </w:tcBorders>
            <w:shd w:val="clear" w:color="auto" w:fill="auto"/>
            <w:vAlign w:val="center"/>
            <w:hideMark/>
          </w:tcPr>
          <w:p w14:paraId="706A49D2" w14:textId="126EB144" w:rsidR="00B707A8" w:rsidRPr="00A45AD1" w:rsidRDefault="00B707A8" w:rsidP="00B707A8">
            <w:pPr>
              <w:spacing w:after="0" w:line="240" w:lineRule="auto"/>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biológicos (por residuos sanitarios)</w:t>
            </w:r>
          </w:p>
        </w:tc>
        <w:tc>
          <w:tcPr>
            <w:tcW w:w="1360" w:type="dxa"/>
            <w:tcBorders>
              <w:top w:val="nil"/>
              <w:left w:val="nil"/>
              <w:bottom w:val="single" w:sz="4" w:space="0" w:color="auto"/>
              <w:right w:val="single" w:sz="4" w:space="0" w:color="auto"/>
            </w:tcBorders>
            <w:shd w:val="clear" w:color="auto" w:fill="auto"/>
            <w:noWrap/>
            <w:vAlign w:val="center"/>
            <w:hideMark/>
          </w:tcPr>
          <w:p w14:paraId="389EF16E"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X</w:t>
            </w:r>
          </w:p>
        </w:tc>
        <w:tc>
          <w:tcPr>
            <w:tcW w:w="1360" w:type="dxa"/>
            <w:tcBorders>
              <w:top w:val="nil"/>
              <w:left w:val="nil"/>
              <w:bottom w:val="single" w:sz="4" w:space="0" w:color="auto"/>
              <w:right w:val="single" w:sz="4" w:space="0" w:color="auto"/>
            </w:tcBorders>
            <w:shd w:val="clear" w:color="auto" w:fill="auto"/>
            <w:noWrap/>
            <w:vAlign w:val="center"/>
            <w:hideMark/>
          </w:tcPr>
          <w:p w14:paraId="44A0D16B"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c>
          <w:tcPr>
            <w:tcW w:w="1300" w:type="dxa"/>
            <w:tcBorders>
              <w:top w:val="nil"/>
              <w:left w:val="nil"/>
              <w:bottom w:val="single" w:sz="4" w:space="0" w:color="auto"/>
              <w:right w:val="single" w:sz="4" w:space="0" w:color="auto"/>
            </w:tcBorders>
            <w:shd w:val="clear" w:color="auto" w:fill="auto"/>
            <w:noWrap/>
            <w:vAlign w:val="center"/>
            <w:hideMark/>
          </w:tcPr>
          <w:p w14:paraId="688EC225" w14:textId="77777777" w:rsidR="00B707A8" w:rsidRPr="00A45AD1" w:rsidRDefault="00B707A8" w:rsidP="00B707A8">
            <w:pPr>
              <w:spacing w:after="0" w:line="240" w:lineRule="auto"/>
              <w:jc w:val="center"/>
              <w:rPr>
                <w:rFonts w:ascii="Arial" w:eastAsia="Times New Roman" w:hAnsi="Arial" w:cs="Arial"/>
                <w:color w:val="000000"/>
                <w:kern w:val="0"/>
                <w:lang w:eastAsia="es-PE"/>
                <w14:ligatures w14:val="none"/>
              </w:rPr>
            </w:pPr>
            <w:r w:rsidRPr="00A45AD1">
              <w:rPr>
                <w:rFonts w:ascii="Arial" w:eastAsia="Times New Roman" w:hAnsi="Arial" w:cs="Arial"/>
                <w:color w:val="000000"/>
                <w:kern w:val="0"/>
                <w:lang w:eastAsia="es-PE"/>
                <w14:ligatures w14:val="none"/>
              </w:rPr>
              <w:t> </w:t>
            </w:r>
          </w:p>
        </w:tc>
      </w:tr>
    </w:tbl>
    <w:p w14:paraId="5EA3DCC2" w14:textId="77777777" w:rsidR="0002170D" w:rsidRPr="00A45AD1" w:rsidRDefault="0002170D" w:rsidP="0002170D">
      <w:pPr>
        <w:spacing w:after="0" w:line="240" w:lineRule="auto"/>
        <w:rPr>
          <w:rFonts w:ascii="Arial" w:eastAsia="Times New Roman" w:hAnsi="Arial" w:cs="Arial"/>
          <w:b/>
          <w:color w:val="000000"/>
          <w:kern w:val="0"/>
          <w:lang w:eastAsia="es-PE"/>
          <w14:ligatures w14:val="none"/>
        </w:rPr>
      </w:pPr>
    </w:p>
    <w:p w14:paraId="2185E989" w14:textId="104CDA4E" w:rsidR="00B707A8" w:rsidRPr="00A45AD1" w:rsidRDefault="00B707A8" w:rsidP="00B707A8">
      <w:pPr>
        <w:ind w:firstLine="708"/>
        <w:rPr>
          <w:rFonts w:ascii="Arial" w:eastAsia="Times New Roman" w:hAnsi="Arial" w:cs="Arial"/>
          <w:b/>
          <w:bCs/>
          <w:color w:val="000000"/>
          <w:kern w:val="0"/>
          <w:lang w:eastAsia="es-PE"/>
          <w14:ligatures w14:val="none"/>
        </w:rPr>
      </w:pPr>
      <w:r w:rsidRPr="00A45AD1">
        <w:rPr>
          <w:rFonts w:ascii="Arial" w:hAnsi="Arial" w:cs="Arial"/>
          <w:b/>
          <w:bCs/>
          <w:i/>
          <w:iCs/>
        </w:rPr>
        <w:t>* Son los peligros seleccionados del ítem 2.1. Identificación de peligros.</w:t>
      </w:r>
    </w:p>
    <w:p w14:paraId="6DA5E4F1" w14:textId="77777777" w:rsidR="00B707A8" w:rsidRPr="00A45AD1" w:rsidRDefault="00B707A8" w:rsidP="00B707A8">
      <w:pPr>
        <w:rPr>
          <w:rFonts w:ascii="Arial" w:eastAsia="Times New Roman" w:hAnsi="Arial" w:cs="Arial"/>
          <w:b/>
          <w:color w:val="000000"/>
          <w:kern w:val="0"/>
          <w:lang w:eastAsia="es-PE"/>
          <w14:ligatures w14:val="none"/>
        </w:rPr>
      </w:pPr>
    </w:p>
    <w:p w14:paraId="4CFCFA82" w14:textId="77777777" w:rsidR="00B707A8" w:rsidRPr="00A45AD1" w:rsidRDefault="00B707A8" w:rsidP="00B707A8">
      <w:pPr>
        <w:rPr>
          <w:rFonts w:ascii="Arial" w:eastAsia="Times New Roman" w:hAnsi="Arial" w:cs="Arial"/>
          <w:lang w:eastAsia="es-PE"/>
        </w:rPr>
        <w:sectPr w:rsidR="00B707A8" w:rsidRPr="00A45AD1" w:rsidSect="0070785A">
          <w:pgSz w:w="11906" w:h="16838"/>
          <w:pgMar w:top="1440" w:right="1440" w:bottom="1440" w:left="1440" w:header="709" w:footer="709" w:gutter="0"/>
          <w:cols w:space="708"/>
          <w:docGrid w:linePitch="360"/>
        </w:sectPr>
      </w:pPr>
    </w:p>
    <w:p w14:paraId="516E9122" w14:textId="61DA313D" w:rsidR="001C514E" w:rsidRPr="00F62232" w:rsidRDefault="0002170D" w:rsidP="001C514E">
      <w:pPr>
        <w:pStyle w:val="Prrafodelista"/>
        <w:numPr>
          <w:ilvl w:val="1"/>
          <w:numId w:val="13"/>
        </w:numPr>
        <w:ind w:left="1134" w:hanging="414"/>
        <w:rPr>
          <w:rFonts w:ascii="Arial" w:hAnsi="Arial" w:cs="Arial"/>
          <w:b/>
          <w:bCs/>
        </w:rPr>
      </w:pPr>
      <w:r w:rsidRPr="00A45AD1">
        <w:rPr>
          <w:rFonts w:ascii="Arial" w:hAnsi="Arial" w:cs="Arial"/>
          <w:b/>
          <w:bCs/>
        </w:rPr>
        <w:lastRenderedPageBreak/>
        <w:t>ESTADÍSTICA DE MIEMBROS DE LA COMUNIDAD EDUCATIVA</w:t>
      </w:r>
    </w:p>
    <w:tbl>
      <w:tblPr>
        <w:tblW w:w="14731" w:type="dxa"/>
        <w:tblCellMar>
          <w:left w:w="70" w:type="dxa"/>
          <w:right w:w="70" w:type="dxa"/>
        </w:tblCellMar>
        <w:tblLook w:val="04A0" w:firstRow="1" w:lastRow="0" w:firstColumn="1" w:lastColumn="0" w:noHBand="0" w:noVBand="1"/>
      </w:tblPr>
      <w:tblGrid>
        <w:gridCol w:w="1451"/>
        <w:gridCol w:w="613"/>
        <w:gridCol w:w="613"/>
        <w:gridCol w:w="694"/>
        <w:gridCol w:w="695"/>
        <w:gridCol w:w="613"/>
        <w:gridCol w:w="613"/>
        <w:gridCol w:w="613"/>
        <w:gridCol w:w="613"/>
        <w:gridCol w:w="811"/>
        <w:gridCol w:w="811"/>
        <w:gridCol w:w="798"/>
        <w:gridCol w:w="798"/>
        <w:gridCol w:w="613"/>
        <w:gridCol w:w="613"/>
        <w:gridCol w:w="613"/>
        <w:gridCol w:w="613"/>
        <w:gridCol w:w="657"/>
        <w:gridCol w:w="657"/>
        <w:gridCol w:w="613"/>
        <w:gridCol w:w="616"/>
      </w:tblGrid>
      <w:tr w:rsidR="00F62232" w:rsidRPr="00F62232" w14:paraId="5CE2B674" w14:textId="77777777" w:rsidTr="00F62232">
        <w:trPr>
          <w:trHeight w:val="313"/>
        </w:trPr>
        <w:tc>
          <w:tcPr>
            <w:tcW w:w="14731" w:type="dxa"/>
            <w:gridSpan w:val="21"/>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4E3A94C"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ESTADÍSTICA</w:t>
            </w:r>
          </w:p>
        </w:tc>
      </w:tr>
      <w:tr w:rsidR="00F62232" w:rsidRPr="00290F88" w14:paraId="549FB63C" w14:textId="77777777" w:rsidTr="00F62232">
        <w:trPr>
          <w:trHeight w:val="1772"/>
        </w:trPr>
        <w:tc>
          <w:tcPr>
            <w:tcW w:w="1451" w:type="dxa"/>
            <w:vMerge w:val="restart"/>
            <w:tcBorders>
              <w:top w:val="nil"/>
              <w:left w:val="single" w:sz="4" w:space="0" w:color="auto"/>
              <w:bottom w:val="single" w:sz="4" w:space="0" w:color="000000"/>
              <w:right w:val="single" w:sz="4" w:space="0" w:color="auto"/>
            </w:tcBorders>
            <w:shd w:val="clear" w:color="000000" w:fill="00B050"/>
            <w:vAlign w:val="center"/>
            <w:hideMark/>
          </w:tcPr>
          <w:p w14:paraId="007E6513"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Modalidad</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0BF830B8"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Estudiantes</w:t>
            </w:r>
          </w:p>
        </w:tc>
        <w:tc>
          <w:tcPr>
            <w:tcW w:w="1389" w:type="dxa"/>
            <w:gridSpan w:val="2"/>
            <w:tcBorders>
              <w:top w:val="single" w:sz="4" w:space="0" w:color="auto"/>
              <w:left w:val="nil"/>
              <w:bottom w:val="single" w:sz="4" w:space="0" w:color="auto"/>
              <w:right w:val="single" w:sz="4" w:space="0" w:color="auto"/>
            </w:tcBorders>
            <w:shd w:val="clear" w:color="000000" w:fill="00B050"/>
            <w:vAlign w:val="center"/>
            <w:hideMark/>
          </w:tcPr>
          <w:p w14:paraId="4B71B9C4"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Estudiantes con necesidades educativas especiales</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64F07F03"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Docentes</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79458056"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de Directivos</w:t>
            </w:r>
          </w:p>
        </w:tc>
        <w:tc>
          <w:tcPr>
            <w:tcW w:w="1622" w:type="dxa"/>
            <w:gridSpan w:val="2"/>
            <w:tcBorders>
              <w:top w:val="single" w:sz="4" w:space="0" w:color="auto"/>
              <w:left w:val="nil"/>
              <w:bottom w:val="single" w:sz="4" w:space="0" w:color="auto"/>
              <w:right w:val="single" w:sz="4" w:space="0" w:color="auto"/>
            </w:tcBorders>
            <w:shd w:val="clear" w:color="000000" w:fill="00B050"/>
            <w:vAlign w:val="center"/>
            <w:hideMark/>
          </w:tcPr>
          <w:p w14:paraId="7A5952CF"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de Administrativos</w:t>
            </w:r>
          </w:p>
        </w:tc>
        <w:tc>
          <w:tcPr>
            <w:tcW w:w="1596" w:type="dxa"/>
            <w:gridSpan w:val="2"/>
            <w:tcBorders>
              <w:top w:val="single" w:sz="4" w:space="0" w:color="auto"/>
              <w:left w:val="nil"/>
              <w:bottom w:val="single" w:sz="4" w:space="0" w:color="auto"/>
              <w:right w:val="single" w:sz="4" w:space="0" w:color="auto"/>
            </w:tcBorders>
            <w:shd w:val="clear" w:color="000000" w:fill="00B050"/>
            <w:vAlign w:val="center"/>
            <w:hideMark/>
          </w:tcPr>
          <w:p w14:paraId="4FCABADF"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de personal de mantenimiento</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2F6FD79A"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Auxiliar de educación</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70AEF992"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de personal de salud</w:t>
            </w:r>
          </w:p>
        </w:tc>
        <w:tc>
          <w:tcPr>
            <w:tcW w:w="1314" w:type="dxa"/>
            <w:gridSpan w:val="2"/>
            <w:tcBorders>
              <w:top w:val="single" w:sz="4" w:space="0" w:color="auto"/>
              <w:left w:val="nil"/>
              <w:bottom w:val="single" w:sz="4" w:space="0" w:color="auto"/>
              <w:right w:val="single" w:sz="4" w:space="0" w:color="auto"/>
            </w:tcBorders>
            <w:shd w:val="clear" w:color="000000" w:fill="00B050"/>
            <w:vAlign w:val="center"/>
            <w:hideMark/>
          </w:tcPr>
          <w:p w14:paraId="03A952F3"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N° Coordinador innovación</w:t>
            </w:r>
          </w:p>
        </w:tc>
        <w:tc>
          <w:tcPr>
            <w:tcW w:w="1226" w:type="dxa"/>
            <w:gridSpan w:val="2"/>
            <w:tcBorders>
              <w:top w:val="single" w:sz="4" w:space="0" w:color="auto"/>
              <w:left w:val="nil"/>
              <w:bottom w:val="single" w:sz="4" w:space="0" w:color="auto"/>
              <w:right w:val="single" w:sz="4" w:space="0" w:color="auto"/>
            </w:tcBorders>
            <w:shd w:val="clear" w:color="000000" w:fill="00B050"/>
            <w:vAlign w:val="center"/>
            <w:hideMark/>
          </w:tcPr>
          <w:p w14:paraId="11DFDFF7" w14:textId="77777777" w:rsidR="00F62232" w:rsidRPr="00290F88" w:rsidRDefault="00F62232" w:rsidP="00F62232">
            <w:pPr>
              <w:spacing w:after="0" w:line="240" w:lineRule="auto"/>
              <w:jc w:val="center"/>
              <w:rPr>
                <w:rFonts w:ascii="Calibri" w:eastAsia="Times New Roman" w:hAnsi="Calibri" w:cs="Calibri"/>
                <w:b/>
                <w:bCs/>
                <w:color w:val="000000"/>
                <w:kern w:val="0"/>
                <w:lang w:val="pt-PT" w:eastAsia="es-PE"/>
                <w14:ligatures w14:val="none"/>
              </w:rPr>
            </w:pPr>
            <w:r w:rsidRPr="00290F88">
              <w:rPr>
                <w:rFonts w:ascii="Calibri" w:eastAsia="Times New Roman" w:hAnsi="Calibri" w:cs="Calibri"/>
                <w:b/>
                <w:bCs/>
                <w:color w:val="000000"/>
                <w:kern w:val="0"/>
                <w:lang w:val="pt-PT" w:eastAsia="es-PE"/>
                <w14:ligatures w14:val="none"/>
              </w:rPr>
              <w:t>N° de personal de Vigilancia</w:t>
            </w:r>
          </w:p>
        </w:tc>
      </w:tr>
      <w:tr w:rsidR="00F62232" w:rsidRPr="00F62232" w14:paraId="6EB0C9F4" w14:textId="77777777" w:rsidTr="00F62232">
        <w:trPr>
          <w:trHeight w:val="501"/>
        </w:trPr>
        <w:tc>
          <w:tcPr>
            <w:tcW w:w="1451" w:type="dxa"/>
            <w:vMerge/>
            <w:tcBorders>
              <w:top w:val="nil"/>
              <w:left w:val="single" w:sz="4" w:space="0" w:color="auto"/>
              <w:bottom w:val="single" w:sz="4" w:space="0" w:color="000000"/>
              <w:right w:val="single" w:sz="4" w:space="0" w:color="auto"/>
            </w:tcBorders>
            <w:vAlign w:val="center"/>
            <w:hideMark/>
          </w:tcPr>
          <w:p w14:paraId="0E1EFBC9" w14:textId="77777777" w:rsidR="00F62232" w:rsidRPr="00290F88" w:rsidRDefault="00F62232" w:rsidP="00F62232">
            <w:pPr>
              <w:spacing w:after="0" w:line="240" w:lineRule="auto"/>
              <w:rPr>
                <w:rFonts w:ascii="Calibri" w:eastAsia="Times New Roman" w:hAnsi="Calibri" w:cs="Calibri"/>
                <w:b/>
                <w:bCs/>
                <w:color w:val="000000"/>
                <w:kern w:val="0"/>
                <w:lang w:val="pt-PT" w:eastAsia="es-PE"/>
                <w14:ligatures w14:val="none"/>
              </w:rPr>
            </w:pPr>
          </w:p>
        </w:tc>
        <w:tc>
          <w:tcPr>
            <w:tcW w:w="613" w:type="dxa"/>
            <w:tcBorders>
              <w:top w:val="nil"/>
              <w:left w:val="nil"/>
              <w:bottom w:val="single" w:sz="4" w:space="0" w:color="auto"/>
              <w:right w:val="single" w:sz="4" w:space="0" w:color="auto"/>
            </w:tcBorders>
            <w:shd w:val="clear" w:color="000000" w:fill="00B050"/>
            <w:vAlign w:val="center"/>
            <w:hideMark/>
          </w:tcPr>
          <w:p w14:paraId="55ADF548"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0DA7ABE4"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94" w:type="dxa"/>
            <w:tcBorders>
              <w:top w:val="nil"/>
              <w:left w:val="nil"/>
              <w:bottom w:val="single" w:sz="4" w:space="0" w:color="auto"/>
              <w:right w:val="single" w:sz="4" w:space="0" w:color="auto"/>
            </w:tcBorders>
            <w:shd w:val="clear" w:color="000000" w:fill="00B050"/>
            <w:vAlign w:val="center"/>
            <w:hideMark/>
          </w:tcPr>
          <w:p w14:paraId="747A1068"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94" w:type="dxa"/>
            <w:tcBorders>
              <w:top w:val="nil"/>
              <w:left w:val="nil"/>
              <w:bottom w:val="single" w:sz="4" w:space="0" w:color="auto"/>
              <w:right w:val="single" w:sz="4" w:space="0" w:color="auto"/>
            </w:tcBorders>
            <w:shd w:val="clear" w:color="000000" w:fill="00B050"/>
            <w:vAlign w:val="center"/>
            <w:hideMark/>
          </w:tcPr>
          <w:p w14:paraId="09D46A09"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13" w:type="dxa"/>
            <w:tcBorders>
              <w:top w:val="nil"/>
              <w:left w:val="nil"/>
              <w:bottom w:val="single" w:sz="4" w:space="0" w:color="auto"/>
              <w:right w:val="single" w:sz="4" w:space="0" w:color="auto"/>
            </w:tcBorders>
            <w:shd w:val="clear" w:color="000000" w:fill="00B050"/>
            <w:vAlign w:val="center"/>
            <w:hideMark/>
          </w:tcPr>
          <w:p w14:paraId="34F47F50"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22C4E1B4"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13" w:type="dxa"/>
            <w:tcBorders>
              <w:top w:val="nil"/>
              <w:left w:val="nil"/>
              <w:bottom w:val="single" w:sz="4" w:space="0" w:color="auto"/>
              <w:right w:val="single" w:sz="4" w:space="0" w:color="auto"/>
            </w:tcBorders>
            <w:shd w:val="clear" w:color="000000" w:fill="00B050"/>
            <w:vAlign w:val="center"/>
            <w:hideMark/>
          </w:tcPr>
          <w:p w14:paraId="76136E5C"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627DB38F"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811" w:type="dxa"/>
            <w:tcBorders>
              <w:top w:val="nil"/>
              <w:left w:val="nil"/>
              <w:bottom w:val="single" w:sz="4" w:space="0" w:color="auto"/>
              <w:right w:val="single" w:sz="4" w:space="0" w:color="auto"/>
            </w:tcBorders>
            <w:shd w:val="clear" w:color="000000" w:fill="00B050"/>
            <w:vAlign w:val="center"/>
            <w:hideMark/>
          </w:tcPr>
          <w:p w14:paraId="0B5E63C6"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811" w:type="dxa"/>
            <w:tcBorders>
              <w:top w:val="nil"/>
              <w:left w:val="nil"/>
              <w:bottom w:val="single" w:sz="4" w:space="0" w:color="auto"/>
              <w:right w:val="single" w:sz="4" w:space="0" w:color="auto"/>
            </w:tcBorders>
            <w:shd w:val="clear" w:color="000000" w:fill="00B050"/>
            <w:vAlign w:val="center"/>
            <w:hideMark/>
          </w:tcPr>
          <w:p w14:paraId="3F2648D8"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798" w:type="dxa"/>
            <w:tcBorders>
              <w:top w:val="nil"/>
              <w:left w:val="nil"/>
              <w:bottom w:val="single" w:sz="4" w:space="0" w:color="auto"/>
              <w:right w:val="single" w:sz="4" w:space="0" w:color="auto"/>
            </w:tcBorders>
            <w:shd w:val="clear" w:color="000000" w:fill="00B050"/>
            <w:vAlign w:val="center"/>
            <w:hideMark/>
          </w:tcPr>
          <w:p w14:paraId="3AC55CDD"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798" w:type="dxa"/>
            <w:tcBorders>
              <w:top w:val="nil"/>
              <w:left w:val="nil"/>
              <w:bottom w:val="single" w:sz="4" w:space="0" w:color="auto"/>
              <w:right w:val="single" w:sz="4" w:space="0" w:color="auto"/>
            </w:tcBorders>
            <w:shd w:val="clear" w:color="000000" w:fill="00B050"/>
            <w:vAlign w:val="center"/>
            <w:hideMark/>
          </w:tcPr>
          <w:p w14:paraId="40884E52"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13" w:type="dxa"/>
            <w:tcBorders>
              <w:top w:val="nil"/>
              <w:left w:val="nil"/>
              <w:bottom w:val="single" w:sz="4" w:space="0" w:color="auto"/>
              <w:right w:val="single" w:sz="4" w:space="0" w:color="auto"/>
            </w:tcBorders>
            <w:shd w:val="clear" w:color="000000" w:fill="00B050"/>
            <w:vAlign w:val="center"/>
            <w:hideMark/>
          </w:tcPr>
          <w:p w14:paraId="483176EE"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2CAC6BD1"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13" w:type="dxa"/>
            <w:tcBorders>
              <w:top w:val="nil"/>
              <w:left w:val="nil"/>
              <w:bottom w:val="single" w:sz="4" w:space="0" w:color="auto"/>
              <w:right w:val="single" w:sz="4" w:space="0" w:color="auto"/>
            </w:tcBorders>
            <w:shd w:val="clear" w:color="000000" w:fill="00B050"/>
            <w:vAlign w:val="center"/>
            <w:hideMark/>
          </w:tcPr>
          <w:p w14:paraId="6DB10538"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3B221C72"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57" w:type="dxa"/>
            <w:tcBorders>
              <w:top w:val="nil"/>
              <w:left w:val="nil"/>
              <w:bottom w:val="single" w:sz="4" w:space="0" w:color="auto"/>
              <w:right w:val="single" w:sz="4" w:space="0" w:color="auto"/>
            </w:tcBorders>
            <w:shd w:val="clear" w:color="000000" w:fill="00B050"/>
            <w:vAlign w:val="center"/>
            <w:hideMark/>
          </w:tcPr>
          <w:p w14:paraId="26AA18DB"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57" w:type="dxa"/>
            <w:tcBorders>
              <w:top w:val="nil"/>
              <w:left w:val="nil"/>
              <w:bottom w:val="single" w:sz="4" w:space="0" w:color="auto"/>
              <w:right w:val="single" w:sz="4" w:space="0" w:color="auto"/>
            </w:tcBorders>
            <w:shd w:val="clear" w:color="000000" w:fill="00B050"/>
            <w:vAlign w:val="center"/>
            <w:hideMark/>
          </w:tcPr>
          <w:p w14:paraId="6688626C"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c>
          <w:tcPr>
            <w:tcW w:w="613" w:type="dxa"/>
            <w:tcBorders>
              <w:top w:val="nil"/>
              <w:left w:val="nil"/>
              <w:bottom w:val="single" w:sz="4" w:space="0" w:color="auto"/>
              <w:right w:val="single" w:sz="4" w:space="0" w:color="auto"/>
            </w:tcBorders>
            <w:shd w:val="clear" w:color="000000" w:fill="00B050"/>
            <w:vAlign w:val="center"/>
            <w:hideMark/>
          </w:tcPr>
          <w:p w14:paraId="1934B369"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H</w:t>
            </w:r>
          </w:p>
        </w:tc>
        <w:tc>
          <w:tcPr>
            <w:tcW w:w="613" w:type="dxa"/>
            <w:tcBorders>
              <w:top w:val="nil"/>
              <w:left w:val="nil"/>
              <w:bottom w:val="single" w:sz="4" w:space="0" w:color="auto"/>
              <w:right w:val="single" w:sz="4" w:space="0" w:color="auto"/>
            </w:tcBorders>
            <w:shd w:val="clear" w:color="000000" w:fill="00B050"/>
            <w:vAlign w:val="center"/>
            <w:hideMark/>
          </w:tcPr>
          <w:p w14:paraId="15D38562" w14:textId="77777777" w:rsidR="00F62232" w:rsidRPr="00F62232" w:rsidRDefault="00F62232" w:rsidP="00F62232">
            <w:pPr>
              <w:spacing w:after="0" w:line="240" w:lineRule="auto"/>
              <w:jc w:val="center"/>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M</w:t>
            </w:r>
          </w:p>
        </w:tc>
      </w:tr>
      <w:tr w:rsidR="00F62232" w:rsidRPr="00F62232" w14:paraId="2929E529"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0F408F2D"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Inicial</w:t>
            </w:r>
          </w:p>
        </w:tc>
        <w:tc>
          <w:tcPr>
            <w:tcW w:w="613" w:type="dxa"/>
            <w:tcBorders>
              <w:top w:val="nil"/>
              <w:left w:val="nil"/>
              <w:bottom w:val="single" w:sz="4" w:space="0" w:color="auto"/>
              <w:right w:val="single" w:sz="4" w:space="0" w:color="auto"/>
            </w:tcBorders>
            <w:shd w:val="clear" w:color="auto" w:fill="auto"/>
            <w:noWrap/>
            <w:vAlign w:val="bottom"/>
            <w:hideMark/>
          </w:tcPr>
          <w:p w14:paraId="3AC17CCD"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63</w:t>
            </w:r>
          </w:p>
        </w:tc>
        <w:tc>
          <w:tcPr>
            <w:tcW w:w="613" w:type="dxa"/>
            <w:tcBorders>
              <w:top w:val="nil"/>
              <w:left w:val="nil"/>
              <w:bottom w:val="single" w:sz="4" w:space="0" w:color="auto"/>
              <w:right w:val="single" w:sz="4" w:space="0" w:color="auto"/>
            </w:tcBorders>
            <w:shd w:val="clear" w:color="auto" w:fill="auto"/>
            <w:noWrap/>
            <w:vAlign w:val="bottom"/>
            <w:hideMark/>
          </w:tcPr>
          <w:p w14:paraId="2BDD9AF1"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58</w:t>
            </w:r>
          </w:p>
        </w:tc>
        <w:tc>
          <w:tcPr>
            <w:tcW w:w="694" w:type="dxa"/>
            <w:tcBorders>
              <w:top w:val="nil"/>
              <w:left w:val="nil"/>
              <w:bottom w:val="single" w:sz="4" w:space="0" w:color="auto"/>
              <w:right w:val="single" w:sz="4" w:space="0" w:color="auto"/>
            </w:tcBorders>
            <w:shd w:val="clear" w:color="auto" w:fill="auto"/>
            <w:noWrap/>
            <w:vAlign w:val="bottom"/>
            <w:hideMark/>
          </w:tcPr>
          <w:p w14:paraId="6F8DDA8D"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2</w:t>
            </w:r>
          </w:p>
        </w:tc>
        <w:tc>
          <w:tcPr>
            <w:tcW w:w="694" w:type="dxa"/>
            <w:tcBorders>
              <w:top w:val="nil"/>
              <w:left w:val="nil"/>
              <w:bottom w:val="single" w:sz="4" w:space="0" w:color="auto"/>
              <w:right w:val="single" w:sz="4" w:space="0" w:color="auto"/>
            </w:tcBorders>
            <w:shd w:val="clear" w:color="auto" w:fill="auto"/>
            <w:noWrap/>
            <w:vAlign w:val="bottom"/>
            <w:hideMark/>
          </w:tcPr>
          <w:p w14:paraId="30064C9C"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w:t>
            </w:r>
          </w:p>
        </w:tc>
        <w:tc>
          <w:tcPr>
            <w:tcW w:w="613" w:type="dxa"/>
            <w:tcBorders>
              <w:top w:val="nil"/>
              <w:left w:val="nil"/>
              <w:bottom w:val="single" w:sz="4" w:space="0" w:color="auto"/>
              <w:right w:val="single" w:sz="4" w:space="0" w:color="auto"/>
            </w:tcBorders>
            <w:shd w:val="clear" w:color="auto" w:fill="auto"/>
            <w:noWrap/>
            <w:vAlign w:val="bottom"/>
            <w:hideMark/>
          </w:tcPr>
          <w:p w14:paraId="7CB5BA0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2AEE267"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5</w:t>
            </w:r>
          </w:p>
        </w:tc>
        <w:tc>
          <w:tcPr>
            <w:tcW w:w="613" w:type="dxa"/>
            <w:tcBorders>
              <w:top w:val="nil"/>
              <w:left w:val="nil"/>
              <w:bottom w:val="single" w:sz="4" w:space="0" w:color="auto"/>
              <w:right w:val="single" w:sz="4" w:space="0" w:color="auto"/>
            </w:tcBorders>
            <w:shd w:val="clear" w:color="auto" w:fill="auto"/>
            <w:noWrap/>
            <w:vAlign w:val="bottom"/>
            <w:hideMark/>
          </w:tcPr>
          <w:p w14:paraId="6A30826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20876D9"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811" w:type="dxa"/>
            <w:tcBorders>
              <w:top w:val="nil"/>
              <w:left w:val="nil"/>
              <w:bottom w:val="single" w:sz="4" w:space="0" w:color="auto"/>
              <w:right w:val="single" w:sz="4" w:space="0" w:color="auto"/>
            </w:tcBorders>
            <w:shd w:val="clear" w:color="auto" w:fill="auto"/>
            <w:noWrap/>
            <w:vAlign w:val="bottom"/>
            <w:hideMark/>
          </w:tcPr>
          <w:p w14:paraId="79C44835"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811" w:type="dxa"/>
            <w:tcBorders>
              <w:top w:val="nil"/>
              <w:left w:val="nil"/>
              <w:bottom w:val="single" w:sz="4" w:space="0" w:color="auto"/>
              <w:right w:val="single" w:sz="4" w:space="0" w:color="auto"/>
            </w:tcBorders>
            <w:shd w:val="clear" w:color="auto" w:fill="auto"/>
            <w:noWrap/>
            <w:vAlign w:val="bottom"/>
            <w:hideMark/>
          </w:tcPr>
          <w:p w14:paraId="7A13103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62DF1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14150A4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63779D2"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94919B9"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2</w:t>
            </w:r>
          </w:p>
        </w:tc>
        <w:tc>
          <w:tcPr>
            <w:tcW w:w="613" w:type="dxa"/>
            <w:tcBorders>
              <w:top w:val="nil"/>
              <w:left w:val="nil"/>
              <w:bottom w:val="single" w:sz="4" w:space="0" w:color="auto"/>
              <w:right w:val="single" w:sz="4" w:space="0" w:color="auto"/>
            </w:tcBorders>
            <w:shd w:val="clear" w:color="auto" w:fill="auto"/>
            <w:noWrap/>
            <w:vAlign w:val="bottom"/>
            <w:hideMark/>
          </w:tcPr>
          <w:p w14:paraId="246C9D0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5D1190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71BA8C5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1CA7D62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DD06911"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6F5BA08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7D08C316"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47491D73"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Primaria</w:t>
            </w:r>
          </w:p>
        </w:tc>
        <w:tc>
          <w:tcPr>
            <w:tcW w:w="613" w:type="dxa"/>
            <w:tcBorders>
              <w:top w:val="nil"/>
              <w:left w:val="nil"/>
              <w:bottom w:val="single" w:sz="4" w:space="0" w:color="auto"/>
              <w:right w:val="single" w:sz="4" w:space="0" w:color="auto"/>
            </w:tcBorders>
            <w:shd w:val="clear" w:color="auto" w:fill="auto"/>
            <w:noWrap/>
            <w:vAlign w:val="bottom"/>
            <w:hideMark/>
          </w:tcPr>
          <w:p w14:paraId="5AFBB086"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163</w:t>
            </w:r>
          </w:p>
        </w:tc>
        <w:tc>
          <w:tcPr>
            <w:tcW w:w="613" w:type="dxa"/>
            <w:tcBorders>
              <w:top w:val="nil"/>
              <w:left w:val="nil"/>
              <w:bottom w:val="single" w:sz="4" w:space="0" w:color="auto"/>
              <w:right w:val="single" w:sz="4" w:space="0" w:color="auto"/>
            </w:tcBorders>
            <w:shd w:val="clear" w:color="auto" w:fill="auto"/>
            <w:noWrap/>
            <w:vAlign w:val="bottom"/>
            <w:hideMark/>
          </w:tcPr>
          <w:p w14:paraId="04AFE62A"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151</w:t>
            </w:r>
          </w:p>
        </w:tc>
        <w:tc>
          <w:tcPr>
            <w:tcW w:w="694" w:type="dxa"/>
            <w:tcBorders>
              <w:top w:val="nil"/>
              <w:left w:val="nil"/>
              <w:bottom w:val="single" w:sz="4" w:space="0" w:color="auto"/>
              <w:right w:val="single" w:sz="4" w:space="0" w:color="auto"/>
            </w:tcBorders>
            <w:shd w:val="clear" w:color="auto" w:fill="auto"/>
            <w:noWrap/>
            <w:vAlign w:val="bottom"/>
            <w:hideMark/>
          </w:tcPr>
          <w:p w14:paraId="6B1D98CB" w14:textId="50078E0D" w:rsidR="00F62232" w:rsidRPr="00F62232" w:rsidRDefault="002E454F" w:rsidP="00F62232">
            <w:pPr>
              <w:spacing w:after="0" w:line="240" w:lineRule="auto"/>
              <w:jc w:val="right"/>
              <w:rPr>
                <w:rFonts w:ascii="Calibri" w:eastAsia="Times New Roman" w:hAnsi="Calibri" w:cs="Calibri"/>
                <w:color w:val="000000"/>
                <w:kern w:val="0"/>
                <w:lang w:eastAsia="es-PE"/>
                <w14:ligatures w14:val="none"/>
              </w:rPr>
            </w:pPr>
            <w:r>
              <w:rPr>
                <w:rFonts w:ascii="Calibri" w:eastAsia="Times New Roman" w:hAnsi="Calibri" w:cs="Calibri"/>
                <w:color w:val="000000"/>
                <w:kern w:val="0"/>
                <w:lang w:eastAsia="es-PE"/>
                <w14:ligatures w14:val="none"/>
              </w:rPr>
              <w:t>3</w:t>
            </w:r>
          </w:p>
        </w:tc>
        <w:tc>
          <w:tcPr>
            <w:tcW w:w="694" w:type="dxa"/>
            <w:tcBorders>
              <w:top w:val="nil"/>
              <w:left w:val="nil"/>
              <w:bottom w:val="single" w:sz="4" w:space="0" w:color="auto"/>
              <w:right w:val="single" w:sz="4" w:space="0" w:color="auto"/>
            </w:tcBorders>
            <w:shd w:val="clear" w:color="auto" w:fill="auto"/>
            <w:noWrap/>
            <w:vAlign w:val="bottom"/>
            <w:hideMark/>
          </w:tcPr>
          <w:p w14:paraId="697BA525"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4</w:t>
            </w:r>
          </w:p>
        </w:tc>
        <w:tc>
          <w:tcPr>
            <w:tcW w:w="613" w:type="dxa"/>
            <w:tcBorders>
              <w:top w:val="nil"/>
              <w:left w:val="nil"/>
              <w:bottom w:val="single" w:sz="4" w:space="0" w:color="auto"/>
              <w:right w:val="single" w:sz="4" w:space="0" w:color="auto"/>
            </w:tcBorders>
            <w:shd w:val="clear" w:color="auto" w:fill="auto"/>
            <w:noWrap/>
            <w:vAlign w:val="bottom"/>
            <w:hideMark/>
          </w:tcPr>
          <w:p w14:paraId="477B70F4"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6</w:t>
            </w:r>
          </w:p>
        </w:tc>
        <w:tc>
          <w:tcPr>
            <w:tcW w:w="613" w:type="dxa"/>
            <w:tcBorders>
              <w:top w:val="nil"/>
              <w:left w:val="nil"/>
              <w:bottom w:val="single" w:sz="4" w:space="0" w:color="auto"/>
              <w:right w:val="single" w:sz="4" w:space="0" w:color="auto"/>
            </w:tcBorders>
            <w:shd w:val="clear" w:color="auto" w:fill="auto"/>
            <w:noWrap/>
            <w:vAlign w:val="bottom"/>
            <w:hideMark/>
          </w:tcPr>
          <w:p w14:paraId="65A92BC9"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9</w:t>
            </w:r>
          </w:p>
        </w:tc>
        <w:tc>
          <w:tcPr>
            <w:tcW w:w="613" w:type="dxa"/>
            <w:tcBorders>
              <w:top w:val="nil"/>
              <w:left w:val="nil"/>
              <w:bottom w:val="single" w:sz="4" w:space="0" w:color="auto"/>
              <w:right w:val="single" w:sz="4" w:space="0" w:color="auto"/>
            </w:tcBorders>
            <w:shd w:val="clear" w:color="auto" w:fill="auto"/>
            <w:noWrap/>
            <w:vAlign w:val="bottom"/>
            <w:hideMark/>
          </w:tcPr>
          <w:p w14:paraId="2601B47C"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2A75B331"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006836D9"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811" w:type="dxa"/>
            <w:tcBorders>
              <w:top w:val="nil"/>
              <w:left w:val="nil"/>
              <w:bottom w:val="single" w:sz="4" w:space="0" w:color="auto"/>
              <w:right w:val="single" w:sz="4" w:space="0" w:color="auto"/>
            </w:tcBorders>
            <w:shd w:val="clear" w:color="auto" w:fill="auto"/>
            <w:noWrap/>
            <w:vAlign w:val="bottom"/>
            <w:hideMark/>
          </w:tcPr>
          <w:p w14:paraId="390CC05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393C2C44"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798" w:type="dxa"/>
            <w:tcBorders>
              <w:top w:val="nil"/>
              <w:left w:val="nil"/>
              <w:bottom w:val="single" w:sz="4" w:space="0" w:color="auto"/>
              <w:right w:val="single" w:sz="4" w:space="0" w:color="auto"/>
            </w:tcBorders>
            <w:shd w:val="clear" w:color="auto" w:fill="auto"/>
            <w:noWrap/>
            <w:vAlign w:val="bottom"/>
            <w:hideMark/>
          </w:tcPr>
          <w:p w14:paraId="547B0052"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0DC83EE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621FA16"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083F37C"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120BF8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061667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23A44F0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1778B30"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1223A8A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6EFE0962"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54310F56"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Secundaria</w:t>
            </w:r>
          </w:p>
        </w:tc>
        <w:tc>
          <w:tcPr>
            <w:tcW w:w="613" w:type="dxa"/>
            <w:tcBorders>
              <w:top w:val="nil"/>
              <w:left w:val="nil"/>
              <w:bottom w:val="single" w:sz="4" w:space="0" w:color="auto"/>
              <w:right w:val="single" w:sz="4" w:space="0" w:color="auto"/>
            </w:tcBorders>
            <w:shd w:val="clear" w:color="auto" w:fill="auto"/>
            <w:noWrap/>
            <w:vAlign w:val="bottom"/>
            <w:hideMark/>
          </w:tcPr>
          <w:p w14:paraId="79264941"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65</w:t>
            </w:r>
          </w:p>
        </w:tc>
        <w:tc>
          <w:tcPr>
            <w:tcW w:w="613" w:type="dxa"/>
            <w:tcBorders>
              <w:top w:val="nil"/>
              <w:left w:val="nil"/>
              <w:bottom w:val="single" w:sz="4" w:space="0" w:color="auto"/>
              <w:right w:val="single" w:sz="4" w:space="0" w:color="auto"/>
            </w:tcBorders>
            <w:shd w:val="clear" w:color="auto" w:fill="auto"/>
            <w:noWrap/>
            <w:vAlign w:val="bottom"/>
            <w:hideMark/>
          </w:tcPr>
          <w:p w14:paraId="4CD53BD9"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82</w:t>
            </w:r>
          </w:p>
        </w:tc>
        <w:tc>
          <w:tcPr>
            <w:tcW w:w="694" w:type="dxa"/>
            <w:tcBorders>
              <w:top w:val="nil"/>
              <w:left w:val="nil"/>
              <w:bottom w:val="single" w:sz="4" w:space="0" w:color="auto"/>
              <w:right w:val="single" w:sz="4" w:space="0" w:color="auto"/>
            </w:tcBorders>
            <w:shd w:val="clear" w:color="auto" w:fill="auto"/>
            <w:noWrap/>
            <w:vAlign w:val="bottom"/>
            <w:hideMark/>
          </w:tcPr>
          <w:p w14:paraId="2B65C9C7"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0</w:t>
            </w:r>
          </w:p>
        </w:tc>
        <w:tc>
          <w:tcPr>
            <w:tcW w:w="694" w:type="dxa"/>
            <w:tcBorders>
              <w:top w:val="nil"/>
              <w:left w:val="nil"/>
              <w:bottom w:val="single" w:sz="4" w:space="0" w:color="auto"/>
              <w:right w:val="single" w:sz="4" w:space="0" w:color="auto"/>
            </w:tcBorders>
            <w:shd w:val="clear" w:color="auto" w:fill="auto"/>
            <w:noWrap/>
            <w:vAlign w:val="bottom"/>
            <w:hideMark/>
          </w:tcPr>
          <w:p w14:paraId="7AFA97E1"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0</w:t>
            </w:r>
          </w:p>
        </w:tc>
        <w:tc>
          <w:tcPr>
            <w:tcW w:w="613" w:type="dxa"/>
            <w:tcBorders>
              <w:top w:val="nil"/>
              <w:left w:val="nil"/>
              <w:bottom w:val="single" w:sz="4" w:space="0" w:color="auto"/>
              <w:right w:val="single" w:sz="4" w:space="0" w:color="auto"/>
            </w:tcBorders>
            <w:shd w:val="clear" w:color="auto" w:fill="auto"/>
            <w:noWrap/>
            <w:vAlign w:val="bottom"/>
            <w:hideMark/>
          </w:tcPr>
          <w:p w14:paraId="7AA1829A"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9</w:t>
            </w:r>
          </w:p>
        </w:tc>
        <w:tc>
          <w:tcPr>
            <w:tcW w:w="613" w:type="dxa"/>
            <w:tcBorders>
              <w:top w:val="nil"/>
              <w:left w:val="nil"/>
              <w:bottom w:val="single" w:sz="4" w:space="0" w:color="auto"/>
              <w:right w:val="single" w:sz="4" w:space="0" w:color="auto"/>
            </w:tcBorders>
            <w:shd w:val="clear" w:color="auto" w:fill="auto"/>
            <w:noWrap/>
            <w:vAlign w:val="bottom"/>
            <w:hideMark/>
          </w:tcPr>
          <w:p w14:paraId="211C557E"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2</w:t>
            </w:r>
          </w:p>
        </w:tc>
        <w:tc>
          <w:tcPr>
            <w:tcW w:w="613" w:type="dxa"/>
            <w:tcBorders>
              <w:top w:val="nil"/>
              <w:left w:val="nil"/>
              <w:bottom w:val="single" w:sz="4" w:space="0" w:color="auto"/>
              <w:right w:val="single" w:sz="4" w:space="0" w:color="auto"/>
            </w:tcBorders>
            <w:shd w:val="clear" w:color="auto" w:fill="auto"/>
            <w:noWrap/>
            <w:vAlign w:val="bottom"/>
            <w:hideMark/>
          </w:tcPr>
          <w:p w14:paraId="57088CE0"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7E115FD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7B97901A"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811" w:type="dxa"/>
            <w:tcBorders>
              <w:top w:val="nil"/>
              <w:left w:val="nil"/>
              <w:bottom w:val="single" w:sz="4" w:space="0" w:color="auto"/>
              <w:right w:val="single" w:sz="4" w:space="0" w:color="auto"/>
            </w:tcBorders>
            <w:shd w:val="clear" w:color="auto" w:fill="auto"/>
            <w:noWrap/>
            <w:vAlign w:val="bottom"/>
            <w:hideMark/>
          </w:tcPr>
          <w:p w14:paraId="0080282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4F918A54"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798" w:type="dxa"/>
            <w:tcBorders>
              <w:top w:val="nil"/>
              <w:left w:val="nil"/>
              <w:bottom w:val="single" w:sz="4" w:space="0" w:color="auto"/>
              <w:right w:val="single" w:sz="4" w:space="0" w:color="auto"/>
            </w:tcBorders>
            <w:shd w:val="clear" w:color="auto" w:fill="auto"/>
            <w:noWrap/>
            <w:vAlign w:val="bottom"/>
            <w:hideMark/>
          </w:tcPr>
          <w:p w14:paraId="1D74A5C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F0808B4" w14:textId="77777777" w:rsidR="00F62232" w:rsidRPr="00F62232" w:rsidRDefault="00F62232" w:rsidP="00F62232">
            <w:pPr>
              <w:spacing w:after="0" w:line="240" w:lineRule="auto"/>
              <w:jc w:val="right"/>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1</w:t>
            </w:r>
          </w:p>
        </w:tc>
        <w:tc>
          <w:tcPr>
            <w:tcW w:w="613" w:type="dxa"/>
            <w:tcBorders>
              <w:top w:val="nil"/>
              <w:left w:val="nil"/>
              <w:bottom w:val="single" w:sz="4" w:space="0" w:color="auto"/>
              <w:right w:val="single" w:sz="4" w:space="0" w:color="auto"/>
            </w:tcBorders>
            <w:shd w:val="clear" w:color="auto" w:fill="auto"/>
            <w:noWrap/>
            <w:vAlign w:val="bottom"/>
            <w:hideMark/>
          </w:tcPr>
          <w:p w14:paraId="1242933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F169D2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1983B96"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0832AF7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1B82A7D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E6D0E9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38D56E87"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4DEB6C94"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22BAD45D"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EBA</w:t>
            </w:r>
          </w:p>
        </w:tc>
        <w:tc>
          <w:tcPr>
            <w:tcW w:w="613" w:type="dxa"/>
            <w:tcBorders>
              <w:top w:val="nil"/>
              <w:left w:val="nil"/>
              <w:bottom w:val="single" w:sz="4" w:space="0" w:color="auto"/>
              <w:right w:val="single" w:sz="4" w:space="0" w:color="auto"/>
            </w:tcBorders>
            <w:shd w:val="clear" w:color="auto" w:fill="auto"/>
            <w:noWrap/>
            <w:vAlign w:val="bottom"/>
            <w:hideMark/>
          </w:tcPr>
          <w:p w14:paraId="7471ACA7"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7F97DB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49581FC2"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54C7264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71337B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374E73B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7B987A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395BB2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223A9F51"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3DFEA47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6CF8525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0D7C40D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2CFE1D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C18440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39F7C19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0CAF5B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541D70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9E32E7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B7B506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4C8FF0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23B0BEE4"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5BB151D7"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EBE</w:t>
            </w:r>
          </w:p>
        </w:tc>
        <w:tc>
          <w:tcPr>
            <w:tcW w:w="613" w:type="dxa"/>
            <w:tcBorders>
              <w:top w:val="nil"/>
              <w:left w:val="nil"/>
              <w:bottom w:val="single" w:sz="4" w:space="0" w:color="auto"/>
              <w:right w:val="single" w:sz="4" w:space="0" w:color="auto"/>
            </w:tcBorders>
            <w:shd w:val="clear" w:color="auto" w:fill="auto"/>
            <w:noWrap/>
            <w:vAlign w:val="bottom"/>
            <w:hideMark/>
          </w:tcPr>
          <w:p w14:paraId="3C9D8A6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2D3A7C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0CD92C2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027FB55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85D1EB7"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7704C0C"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A222BB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BF4170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4E2316B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332B61C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22527CA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51844A4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B22C0E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F4EB3A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94F2326"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C0450F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6CA28CE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304B28B"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642478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7BFC9E2"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1A730857" w14:textId="77777777" w:rsidTr="00F62232">
        <w:trPr>
          <w:trHeight w:val="627"/>
        </w:trPr>
        <w:tc>
          <w:tcPr>
            <w:tcW w:w="1451" w:type="dxa"/>
            <w:tcBorders>
              <w:top w:val="nil"/>
              <w:left w:val="single" w:sz="4" w:space="0" w:color="auto"/>
              <w:bottom w:val="single" w:sz="4" w:space="0" w:color="auto"/>
              <w:right w:val="single" w:sz="4" w:space="0" w:color="auto"/>
            </w:tcBorders>
            <w:shd w:val="clear" w:color="000000" w:fill="00B050"/>
            <w:vAlign w:val="bottom"/>
            <w:hideMark/>
          </w:tcPr>
          <w:p w14:paraId="4E97F7DC"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EDUCACIÓN SUPERIOR</w:t>
            </w:r>
          </w:p>
        </w:tc>
        <w:tc>
          <w:tcPr>
            <w:tcW w:w="613" w:type="dxa"/>
            <w:tcBorders>
              <w:top w:val="nil"/>
              <w:left w:val="nil"/>
              <w:bottom w:val="single" w:sz="4" w:space="0" w:color="auto"/>
              <w:right w:val="single" w:sz="4" w:space="0" w:color="auto"/>
            </w:tcBorders>
            <w:shd w:val="clear" w:color="auto" w:fill="auto"/>
            <w:noWrap/>
            <w:vAlign w:val="bottom"/>
            <w:hideMark/>
          </w:tcPr>
          <w:p w14:paraId="370C9441"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8A0599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3A99660C"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29ECA7C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6ECAFA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11C061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B21970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32AB2A07"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6B782382"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7AF731A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7839B8F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7B1847"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25F4F8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D7BECC6"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637613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59A3DF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69493B7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97C6B8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7534EAB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A1D2076"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78C86972" w14:textId="77777777" w:rsidTr="00F62232">
        <w:trPr>
          <w:trHeight w:val="940"/>
        </w:trPr>
        <w:tc>
          <w:tcPr>
            <w:tcW w:w="1451" w:type="dxa"/>
            <w:tcBorders>
              <w:top w:val="nil"/>
              <w:left w:val="single" w:sz="4" w:space="0" w:color="auto"/>
              <w:bottom w:val="single" w:sz="4" w:space="0" w:color="auto"/>
              <w:right w:val="single" w:sz="4" w:space="0" w:color="auto"/>
            </w:tcBorders>
            <w:shd w:val="clear" w:color="000000" w:fill="00B050"/>
            <w:vAlign w:val="bottom"/>
            <w:hideMark/>
          </w:tcPr>
          <w:p w14:paraId="4A13B14B"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EDUCACIÓN TÉCNICO PRODUCTIVO</w:t>
            </w:r>
          </w:p>
        </w:tc>
        <w:tc>
          <w:tcPr>
            <w:tcW w:w="613" w:type="dxa"/>
            <w:tcBorders>
              <w:top w:val="nil"/>
              <w:left w:val="nil"/>
              <w:bottom w:val="single" w:sz="4" w:space="0" w:color="auto"/>
              <w:right w:val="single" w:sz="4" w:space="0" w:color="auto"/>
            </w:tcBorders>
            <w:shd w:val="clear" w:color="auto" w:fill="auto"/>
            <w:noWrap/>
            <w:vAlign w:val="bottom"/>
            <w:hideMark/>
          </w:tcPr>
          <w:p w14:paraId="7085733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AA2178A"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476DEE1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94" w:type="dxa"/>
            <w:tcBorders>
              <w:top w:val="nil"/>
              <w:left w:val="nil"/>
              <w:bottom w:val="single" w:sz="4" w:space="0" w:color="auto"/>
              <w:right w:val="single" w:sz="4" w:space="0" w:color="auto"/>
            </w:tcBorders>
            <w:shd w:val="clear" w:color="auto" w:fill="auto"/>
            <w:noWrap/>
            <w:vAlign w:val="bottom"/>
            <w:hideMark/>
          </w:tcPr>
          <w:p w14:paraId="5F52A8FD"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129CF3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3BFE907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FF94D9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A22AB25"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6F0C65A2"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811" w:type="dxa"/>
            <w:tcBorders>
              <w:top w:val="nil"/>
              <w:left w:val="nil"/>
              <w:bottom w:val="single" w:sz="4" w:space="0" w:color="auto"/>
              <w:right w:val="single" w:sz="4" w:space="0" w:color="auto"/>
            </w:tcBorders>
            <w:shd w:val="clear" w:color="auto" w:fill="auto"/>
            <w:noWrap/>
            <w:vAlign w:val="bottom"/>
            <w:hideMark/>
          </w:tcPr>
          <w:p w14:paraId="49A3E4B9"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2F8A6433"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798" w:type="dxa"/>
            <w:tcBorders>
              <w:top w:val="nil"/>
              <w:left w:val="nil"/>
              <w:bottom w:val="single" w:sz="4" w:space="0" w:color="auto"/>
              <w:right w:val="single" w:sz="4" w:space="0" w:color="auto"/>
            </w:tcBorders>
            <w:shd w:val="clear" w:color="auto" w:fill="auto"/>
            <w:noWrap/>
            <w:vAlign w:val="bottom"/>
            <w:hideMark/>
          </w:tcPr>
          <w:p w14:paraId="6B32CDF1"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713997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5F2B734"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2B6B2B58"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96AA68F"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1B84A2C1"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4A6481AE"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CCFD99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CDA2BA0" w14:textId="77777777" w:rsidR="00F62232" w:rsidRPr="00F62232" w:rsidRDefault="00F62232" w:rsidP="00F62232">
            <w:pPr>
              <w:spacing w:after="0" w:line="240" w:lineRule="auto"/>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r>
      <w:tr w:rsidR="00F62232" w:rsidRPr="00F62232" w14:paraId="0B7A6E82"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3B822FD4"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Sub Total</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71A3C6"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582</w:t>
            </w:r>
          </w:p>
        </w:tc>
        <w:tc>
          <w:tcPr>
            <w:tcW w:w="138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A4888A" w14:textId="165A4DAE" w:rsidR="00F62232" w:rsidRPr="00F62232" w:rsidRDefault="00023D77" w:rsidP="00F62232">
            <w:pPr>
              <w:spacing w:after="0" w:line="240" w:lineRule="auto"/>
              <w:jc w:val="center"/>
              <w:rPr>
                <w:rFonts w:ascii="Calibri" w:eastAsia="Times New Roman" w:hAnsi="Calibri" w:cs="Calibri"/>
                <w:color w:val="000000"/>
                <w:kern w:val="0"/>
                <w:lang w:eastAsia="es-PE"/>
                <w14:ligatures w14:val="none"/>
              </w:rPr>
            </w:pPr>
            <w:r>
              <w:rPr>
                <w:rFonts w:ascii="Calibri" w:eastAsia="Times New Roman" w:hAnsi="Calibri" w:cs="Calibri"/>
                <w:color w:val="000000"/>
                <w:kern w:val="0"/>
                <w:lang w:eastAsia="es-PE"/>
                <w14:ligatures w14:val="none"/>
              </w:rPr>
              <w:t>12</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171D62"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31</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CEE6D5"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w:t>
            </w:r>
          </w:p>
        </w:tc>
        <w:tc>
          <w:tcPr>
            <w:tcW w:w="162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7A55FD"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w:t>
            </w:r>
          </w:p>
        </w:tc>
        <w:tc>
          <w:tcPr>
            <w:tcW w:w="15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41B83C"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E4589CC"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3</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C43332"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131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DECE811"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 </w:t>
            </w:r>
          </w:p>
        </w:tc>
        <w:tc>
          <w:tcPr>
            <w:tcW w:w="12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8FCB63"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2</w:t>
            </w:r>
          </w:p>
        </w:tc>
      </w:tr>
      <w:tr w:rsidR="00F62232" w:rsidRPr="00F62232" w14:paraId="24BB14E4" w14:textId="77777777" w:rsidTr="00F62232">
        <w:trPr>
          <w:trHeight w:val="521"/>
        </w:trPr>
        <w:tc>
          <w:tcPr>
            <w:tcW w:w="1451" w:type="dxa"/>
            <w:tcBorders>
              <w:top w:val="nil"/>
              <w:left w:val="single" w:sz="4" w:space="0" w:color="auto"/>
              <w:bottom w:val="single" w:sz="4" w:space="0" w:color="auto"/>
              <w:right w:val="single" w:sz="4" w:space="0" w:color="auto"/>
            </w:tcBorders>
            <w:shd w:val="clear" w:color="000000" w:fill="00B050"/>
            <w:noWrap/>
            <w:vAlign w:val="bottom"/>
            <w:hideMark/>
          </w:tcPr>
          <w:p w14:paraId="72EE2706" w14:textId="77777777" w:rsidR="00F62232" w:rsidRPr="00F62232" w:rsidRDefault="00F62232" w:rsidP="00F62232">
            <w:pPr>
              <w:spacing w:after="0" w:line="240" w:lineRule="auto"/>
              <w:rPr>
                <w:rFonts w:ascii="Calibri" w:eastAsia="Times New Roman" w:hAnsi="Calibri" w:cs="Calibri"/>
                <w:b/>
                <w:bCs/>
                <w:color w:val="000000"/>
                <w:kern w:val="0"/>
                <w:lang w:eastAsia="es-PE"/>
                <w14:ligatures w14:val="none"/>
              </w:rPr>
            </w:pPr>
            <w:r w:rsidRPr="00F62232">
              <w:rPr>
                <w:rFonts w:ascii="Calibri" w:eastAsia="Times New Roman" w:hAnsi="Calibri" w:cs="Calibri"/>
                <w:b/>
                <w:bCs/>
                <w:color w:val="000000"/>
                <w:kern w:val="0"/>
                <w:lang w:eastAsia="es-PE"/>
                <w14:ligatures w14:val="none"/>
              </w:rPr>
              <w:t>Total General</w:t>
            </w:r>
          </w:p>
        </w:tc>
        <w:tc>
          <w:tcPr>
            <w:tcW w:w="13279" w:type="dxa"/>
            <w:gridSpan w:val="20"/>
            <w:tcBorders>
              <w:top w:val="single" w:sz="4" w:space="0" w:color="auto"/>
              <w:left w:val="nil"/>
              <w:bottom w:val="single" w:sz="4" w:space="0" w:color="auto"/>
              <w:right w:val="single" w:sz="4" w:space="0" w:color="000000"/>
            </w:tcBorders>
            <w:shd w:val="clear" w:color="auto" w:fill="auto"/>
            <w:noWrap/>
            <w:vAlign w:val="bottom"/>
            <w:hideMark/>
          </w:tcPr>
          <w:p w14:paraId="355BFB0E" w14:textId="77777777" w:rsidR="00F62232" w:rsidRPr="00F62232" w:rsidRDefault="00F62232" w:rsidP="00F62232">
            <w:pPr>
              <w:spacing w:after="0" w:line="240" w:lineRule="auto"/>
              <w:jc w:val="center"/>
              <w:rPr>
                <w:rFonts w:ascii="Calibri" w:eastAsia="Times New Roman" w:hAnsi="Calibri" w:cs="Calibri"/>
                <w:color w:val="000000"/>
                <w:kern w:val="0"/>
                <w:lang w:eastAsia="es-PE"/>
                <w14:ligatures w14:val="none"/>
              </w:rPr>
            </w:pPr>
            <w:r w:rsidRPr="00F62232">
              <w:rPr>
                <w:rFonts w:ascii="Calibri" w:eastAsia="Times New Roman" w:hAnsi="Calibri" w:cs="Calibri"/>
                <w:color w:val="000000"/>
                <w:kern w:val="0"/>
                <w:lang w:eastAsia="es-PE"/>
                <w14:ligatures w14:val="none"/>
              </w:rPr>
              <w:t>637</w:t>
            </w:r>
          </w:p>
        </w:tc>
      </w:tr>
    </w:tbl>
    <w:p w14:paraId="20232053" w14:textId="3068B296" w:rsidR="00F62232" w:rsidRPr="001C514E" w:rsidRDefault="00F62232" w:rsidP="001C514E">
      <w:pPr>
        <w:rPr>
          <w:rFonts w:ascii="Arial" w:hAnsi="Arial" w:cs="Arial"/>
          <w:b/>
          <w:bCs/>
        </w:rPr>
        <w:sectPr w:rsidR="00F62232" w:rsidRPr="001C514E" w:rsidSect="0002170D">
          <w:pgSz w:w="16838" w:h="11906" w:orient="landscape"/>
          <w:pgMar w:top="1701" w:right="709" w:bottom="1701" w:left="1418" w:header="709" w:footer="709" w:gutter="0"/>
          <w:cols w:space="708"/>
          <w:docGrid w:linePitch="360"/>
        </w:sectPr>
      </w:pPr>
    </w:p>
    <w:p w14:paraId="029DE5B0" w14:textId="77777777" w:rsidR="0002170D" w:rsidRPr="00A45AD1" w:rsidRDefault="0002170D" w:rsidP="0002170D">
      <w:pPr>
        <w:rPr>
          <w:rFonts w:ascii="Arial" w:hAnsi="Arial" w:cs="Arial"/>
        </w:rPr>
      </w:pPr>
    </w:p>
    <w:p w14:paraId="58D90F9F" w14:textId="3127DC26" w:rsidR="00F14EDD" w:rsidRPr="002F7B27" w:rsidRDefault="00CA12C0" w:rsidP="002F7B27">
      <w:pPr>
        <w:pStyle w:val="Prrafodelista"/>
        <w:numPr>
          <w:ilvl w:val="1"/>
          <w:numId w:val="13"/>
        </w:numPr>
        <w:spacing w:line="360" w:lineRule="auto"/>
        <w:ind w:left="1134" w:hanging="414"/>
        <w:rPr>
          <w:rFonts w:ascii="Arial" w:hAnsi="Arial" w:cs="Arial"/>
          <w:b/>
          <w:bCs/>
        </w:rPr>
      </w:pPr>
      <w:r w:rsidRPr="00A45AD1">
        <w:rPr>
          <w:rFonts w:ascii="Arial" w:hAnsi="Arial" w:cs="Arial"/>
          <w:b/>
          <w:bCs/>
        </w:rPr>
        <w:t>RIESGOS IDENTIFICADOS EN LA I.E. (CROQUIS DE RIESGO)</w:t>
      </w:r>
      <w:r w:rsidR="00B848F4" w:rsidRPr="00A45AD1">
        <w:rPr>
          <w:noProof/>
          <w:lang w:val="en-US"/>
        </w:rPr>
        <w:drawing>
          <wp:anchor distT="0" distB="0" distL="114300" distR="114300" simplePos="0" relativeHeight="251658265" behindDoc="0" locked="0" layoutInCell="1" allowOverlap="1" wp14:anchorId="69D2B899" wp14:editId="294E60D3">
            <wp:simplePos x="0" y="0"/>
            <wp:positionH relativeFrom="column">
              <wp:posOffset>0</wp:posOffset>
            </wp:positionH>
            <wp:positionV relativeFrom="paragraph">
              <wp:posOffset>342900</wp:posOffset>
            </wp:positionV>
            <wp:extent cx="5396230" cy="4131945"/>
            <wp:effectExtent l="0" t="0" r="0" b="1905"/>
            <wp:wrapSquare wrapText="bothSides"/>
            <wp:docPr id="1900977146" name="Picture 190097714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77146" name="Picture 1900977146"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6230" cy="4131945"/>
                    </a:xfrm>
                    <a:prstGeom prst="rect">
                      <a:avLst/>
                    </a:prstGeom>
                    <a:noFill/>
                    <a:ln>
                      <a:noFill/>
                    </a:ln>
                  </pic:spPr>
                </pic:pic>
              </a:graphicData>
            </a:graphic>
          </wp:anchor>
        </w:drawing>
      </w:r>
    </w:p>
    <w:p w14:paraId="21303F83" w14:textId="77777777" w:rsidR="005C2AFB" w:rsidRDefault="005C2AFB" w:rsidP="0072193E">
      <w:pPr>
        <w:rPr>
          <w:rFonts w:ascii="Arial" w:hAnsi="Arial" w:cs="Arial"/>
          <w:i/>
          <w:iCs/>
        </w:rPr>
      </w:pPr>
    </w:p>
    <w:p w14:paraId="2B8A5EF9" w14:textId="66B0A17E" w:rsidR="0072193E" w:rsidRPr="005C2AFB" w:rsidRDefault="00DB7EA7" w:rsidP="0072193E">
      <w:pPr>
        <w:rPr>
          <w:rFonts w:ascii="Arial" w:hAnsi="Arial" w:cs="Arial"/>
          <w:b/>
          <w:i/>
        </w:rPr>
      </w:pPr>
      <w:r w:rsidRPr="005C2AFB">
        <w:rPr>
          <w:rFonts w:ascii="Arial" w:hAnsi="Arial" w:cs="Arial"/>
          <w:b/>
          <w:i/>
        </w:rPr>
        <w:t>Riesgo interno por c</w:t>
      </w:r>
      <w:r w:rsidR="00E71D88" w:rsidRPr="005C2AFB">
        <w:rPr>
          <w:rFonts w:ascii="Arial" w:hAnsi="Arial" w:cs="Arial"/>
          <w:b/>
          <w:i/>
        </w:rPr>
        <w:t xml:space="preserve">erco </w:t>
      </w:r>
      <w:r w:rsidR="008419E7" w:rsidRPr="005C2AFB">
        <w:rPr>
          <w:rFonts w:ascii="Arial" w:hAnsi="Arial" w:cs="Arial"/>
          <w:b/>
          <w:i/>
        </w:rPr>
        <w:t xml:space="preserve">de espinas </w:t>
      </w:r>
      <w:r w:rsidR="00053D93" w:rsidRPr="005C2AFB">
        <w:rPr>
          <w:rFonts w:ascii="Arial" w:hAnsi="Arial" w:cs="Arial"/>
          <w:b/>
          <w:i/>
        </w:rPr>
        <w:t xml:space="preserve">colindante al rio </w:t>
      </w:r>
    </w:p>
    <w:p w14:paraId="7CC74626" w14:textId="2B7E1DD7" w:rsidR="00F36A75" w:rsidRPr="00A45AD1" w:rsidRDefault="008A229D" w:rsidP="000A43B5">
      <w:pPr>
        <w:spacing w:line="360" w:lineRule="auto"/>
        <w:rPr>
          <w:rFonts w:ascii="Arial" w:hAnsi="Arial" w:cs="Arial"/>
          <w:b/>
        </w:rPr>
      </w:pPr>
      <w:r>
        <w:rPr>
          <w:noProof/>
          <w:lang w:val="en-US"/>
        </w:rPr>
        <w:drawing>
          <wp:inline distT="0" distB="0" distL="0" distR="0" wp14:anchorId="0A137146" wp14:editId="64E027DD">
            <wp:extent cx="4826000" cy="3619500"/>
            <wp:effectExtent l="0" t="0" r="0" b="0"/>
            <wp:docPr id="1222225918" name="Picture 1222225918" descr="Un barco en el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25918" name="Imagen 5" descr="Un barco en el pasto&#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p>
    <w:p w14:paraId="15EECF7D" w14:textId="352B102D" w:rsidR="000904A7" w:rsidRPr="00A45AD1" w:rsidRDefault="000904A7" w:rsidP="000A43B5">
      <w:pPr>
        <w:spacing w:line="360" w:lineRule="auto"/>
        <w:rPr>
          <w:rFonts w:ascii="Arial" w:hAnsi="Arial" w:cs="Arial"/>
          <w:b/>
        </w:rPr>
      </w:pPr>
    </w:p>
    <w:p w14:paraId="7176DE72" w14:textId="2CF01B73" w:rsidR="00725DF6" w:rsidRPr="00996236" w:rsidRDefault="00616E9C" w:rsidP="000A43B5">
      <w:pPr>
        <w:spacing w:line="360" w:lineRule="auto"/>
        <w:rPr>
          <w:rFonts w:ascii="Arial" w:hAnsi="Arial" w:cs="Arial"/>
          <w:b/>
          <w:i/>
        </w:rPr>
      </w:pPr>
      <w:r w:rsidRPr="00996236">
        <w:rPr>
          <w:rFonts w:ascii="Arial" w:hAnsi="Arial" w:cs="Arial"/>
          <w:b/>
          <w:i/>
        </w:rPr>
        <w:t xml:space="preserve">Riesgo interno </w:t>
      </w:r>
      <w:r w:rsidR="00DF3806" w:rsidRPr="00996236">
        <w:rPr>
          <w:rFonts w:ascii="Arial" w:hAnsi="Arial" w:cs="Arial"/>
          <w:b/>
          <w:i/>
        </w:rPr>
        <w:t>por pared de calamina a la entrada del comedor en caso de sismo</w:t>
      </w:r>
    </w:p>
    <w:p w14:paraId="74013132" w14:textId="52E3DF1D" w:rsidR="000E70BC" w:rsidRPr="00A45AD1" w:rsidRDefault="000E70BC" w:rsidP="000A43B5">
      <w:pPr>
        <w:spacing w:line="360" w:lineRule="auto"/>
        <w:rPr>
          <w:rFonts w:ascii="Arial" w:hAnsi="Arial" w:cs="Arial"/>
          <w:b/>
        </w:rPr>
      </w:pPr>
      <w:r>
        <w:rPr>
          <w:noProof/>
          <w:lang w:val="en-US"/>
        </w:rPr>
        <w:drawing>
          <wp:inline distT="0" distB="0" distL="0" distR="0" wp14:anchorId="3DCD6AC3" wp14:editId="66F1774A">
            <wp:extent cx="4648200" cy="3486150"/>
            <wp:effectExtent l="0" t="0" r="0" b="0"/>
            <wp:docPr id="1405699" name="Picture 1405699" descr="Imagen que contiene pasto, exterior, edificio,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99" name="Imagen 7" descr="Imagen que contiene pasto, exterior, edificio, cerc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986" cy="3486740"/>
                    </a:xfrm>
                    <a:prstGeom prst="rect">
                      <a:avLst/>
                    </a:prstGeom>
                    <a:noFill/>
                    <a:ln>
                      <a:noFill/>
                    </a:ln>
                  </pic:spPr>
                </pic:pic>
              </a:graphicData>
            </a:graphic>
          </wp:inline>
        </w:drawing>
      </w:r>
    </w:p>
    <w:p w14:paraId="3A6A44C3" w14:textId="77777777" w:rsidR="00A16547" w:rsidRDefault="00A16547" w:rsidP="000A43B5">
      <w:pPr>
        <w:spacing w:line="360" w:lineRule="auto"/>
        <w:rPr>
          <w:rFonts w:ascii="Arial" w:hAnsi="Arial" w:cs="Arial"/>
          <w:b/>
        </w:rPr>
      </w:pPr>
    </w:p>
    <w:p w14:paraId="4717C35D" w14:textId="341E5C75" w:rsidR="00A16547" w:rsidRPr="008D0CE2" w:rsidRDefault="008D0CE2" w:rsidP="000A43B5">
      <w:pPr>
        <w:spacing w:line="360" w:lineRule="auto"/>
        <w:rPr>
          <w:rFonts w:ascii="Arial" w:hAnsi="Arial" w:cs="Arial"/>
          <w:b/>
          <w:i/>
        </w:rPr>
      </w:pPr>
      <w:r>
        <w:rPr>
          <w:rFonts w:ascii="Arial" w:hAnsi="Arial" w:cs="Arial"/>
          <w:b/>
          <w:i/>
          <w:iCs/>
        </w:rPr>
        <w:t xml:space="preserve">Riesgo </w:t>
      </w:r>
      <w:r w:rsidR="00C4074D">
        <w:rPr>
          <w:rFonts w:ascii="Arial" w:hAnsi="Arial" w:cs="Arial"/>
          <w:b/>
          <w:i/>
          <w:iCs/>
        </w:rPr>
        <w:t xml:space="preserve">interno </w:t>
      </w:r>
      <w:r w:rsidR="00E1471D">
        <w:rPr>
          <w:rFonts w:ascii="Arial" w:hAnsi="Arial" w:cs="Arial"/>
          <w:b/>
          <w:i/>
          <w:iCs/>
        </w:rPr>
        <w:t xml:space="preserve">en la ruta de evacuación </w:t>
      </w:r>
      <w:r w:rsidR="006D274E">
        <w:rPr>
          <w:rFonts w:ascii="Arial" w:hAnsi="Arial" w:cs="Arial"/>
          <w:b/>
          <w:i/>
          <w:iCs/>
        </w:rPr>
        <w:t>a zona seguro</w:t>
      </w:r>
      <w:r w:rsidR="00E1471D">
        <w:rPr>
          <w:rFonts w:ascii="Arial" w:hAnsi="Arial" w:cs="Arial"/>
          <w:b/>
          <w:i/>
          <w:iCs/>
        </w:rPr>
        <w:t xml:space="preserve"> por restos de construcción y</w:t>
      </w:r>
      <w:r w:rsidR="00F536A2">
        <w:rPr>
          <w:rFonts w:ascii="Arial" w:hAnsi="Arial" w:cs="Arial"/>
          <w:b/>
          <w:i/>
          <w:iCs/>
        </w:rPr>
        <w:t xml:space="preserve">/o otros </w:t>
      </w:r>
      <w:r w:rsidR="006D274E">
        <w:rPr>
          <w:rFonts w:ascii="Arial" w:hAnsi="Arial" w:cs="Arial"/>
          <w:b/>
          <w:i/>
          <w:iCs/>
        </w:rPr>
        <w:t>materiales</w:t>
      </w:r>
    </w:p>
    <w:p w14:paraId="4A0DCB2C" w14:textId="2F5734ED" w:rsidR="00C4074D" w:rsidRPr="008D0CE2" w:rsidRDefault="00C4074D" w:rsidP="000A43B5">
      <w:pPr>
        <w:spacing w:line="360" w:lineRule="auto"/>
        <w:rPr>
          <w:rFonts w:ascii="Arial" w:hAnsi="Arial" w:cs="Arial"/>
          <w:b/>
          <w:i/>
          <w:iCs/>
        </w:rPr>
      </w:pPr>
      <w:r>
        <w:rPr>
          <w:noProof/>
          <w:lang w:val="en-US"/>
        </w:rPr>
        <w:drawing>
          <wp:inline distT="0" distB="0" distL="0" distR="0" wp14:anchorId="41E2A86D" wp14:editId="41BC1153">
            <wp:extent cx="4981575" cy="3723880"/>
            <wp:effectExtent l="0" t="0" r="0" b="0"/>
            <wp:docPr id="2100419515" name="Picture 2100419515" descr="Imagen que contiene exterior, cerca, camioneta,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9515" name="Imagen 8" descr="Imagen que contiene exterior, cerca, camioneta, edifici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199" cy="3728084"/>
                    </a:xfrm>
                    <a:prstGeom prst="rect">
                      <a:avLst/>
                    </a:prstGeom>
                    <a:noFill/>
                    <a:ln>
                      <a:noFill/>
                    </a:ln>
                  </pic:spPr>
                </pic:pic>
              </a:graphicData>
            </a:graphic>
          </wp:inline>
        </w:drawing>
      </w:r>
    </w:p>
    <w:p w14:paraId="55314F13" w14:textId="11010AE6" w:rsidR="00F303E1" w:rsidRPr="008D0CE2" w:rsidRDefault="00B16551" w:rsidP="001C7210">
      <w:pPr>
        <w:tabs>
          <w:tab w:val="left" w:pos="5235"/>
        </w:tabs>
        <w:spacing w:line="360" w:lineRule="auto"/>
        <w:rPr>
          <w:rFonts w:ascii="Arial" w:hAnsi="Arial" w:cs="Arial"/>
          <w:b/>
          <w:i/>
          <w:iCs/>
        </w:rPr>
      </w:pPr>
      <w:r>
        <w:rPr>
          <w:rFonts w:ascii="Arial" w:hAnsi="Arial" w:cs="Arial"/>
          <w:b/>
          <w:i/>
          <w:iCs/>
        </w:rPr>
        <w:lastRenderedPageBreak/>
        <w:t xml:space="preserve">Riesgo interno </w:t>
      </w:r>
      <w:r w:rsidR="00AE6CD7">
        <w:rPr>
          <w:rFonts w:ascii="Arial" w:hAnsi="Arial" w:cs="Arial"/>
          <w:b/>
          <w:i/>
          <w:iCs/>
        </w:rPr>
        <w:t xml:space="preserve">por </w:t>
      </w:r>
      <w:r w:rsidR="00927A7C">
        <w:rPr>
          <w:rFonts w:ascii="Arial" w:hAnsi="Arial" w:cs="Arial"/>
          <w:b/>
          <w:i/>
          <w:iCs/>
        </w:rPr>
        <w:t>cerco</w:t>
      </w:r>
      <w:r w:rsidR="00AE6CD7">
        <w:rPr>
          <w:rFonts w:ascii="Arial" w:hAnsi="Arial" w:cs="Arial"/>
          <w:b/>
          <w:i/>
          <w:iCs/>
        </w:rPr>
        <w:t xml:space="preserve"> de calamina </w:t>
      </w:r>
      <w:r w:rsidR="00927A7C">
        <w:rPr>
          <w:rFonts w:ascii="Arial" w:hAnsi="Arial" w:cs="Arial"/>
          <w:b/>
          <w:i/>
          <w:iCs/>
        </w:rPr>
        <w:t>colindante al rio</w:t>
      </w:r>
      <w:r w:rsidR="001C7210">
        <w:rPr>
          <w:rFonts w:ascii="Arial" w:hAnsi="Arial" w:cs="Arial"/>
          <w:b/>
          <w:i/>
          <w:iCs/>
        </w:rPr>
        <w:tab/>
      </w:r>
    </w:p>
    <w:p w14:paraId="60A77447" w14:textId="46968DCF" w:rsidR="008C6776" w:rsidRPr="008D0CE2" w:rsidRDefault="008C6776" w:rsidP="000A43B5">
      <w:pPr>
        <w:spacing w:line="360" w:lineRule="auto"/>
        <w:rPr>
          <w:rFonts w:ascii="Arial" w:hAnsi="Arial" w:cs="Arial"/>
          <w:b/>
          <w:i/>
          <w:iCs/>
        </w:rPr>
      </w:pPr>
      <w:r>
        <w:rPr>
          <w:noProof/>
          <w:lang w:val="en-US"/>
        </w:rPr>
        <w:drawing>
          <wp:inline distT="0" distB="0" distL="0" distR="0" wp14:anchorId="2C8A03FD" wp14:editId="7FC19D4A">
            <wp:extent cx="5004190" cy="3740785"/>
            <wp:effectExtent l="0" t="0" r="6350" b="0"/>
            <wp:docPr id="891827549" name="Picture 891827549" descr="Imagen que contiene exterior, pasto, montaña,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27549" name="Imagen 9" descr="Imagen que contiene exterior, pasto, montaña, camionet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451" cy="3746960"/>
                    </a:xfrm>
                    <a:prstGeom prst="rect">
                      <a:avLst/>
                    </a:prstGeom>
                    <a:noFill/>
                    <a:ln>
                      <a:noFill/>
                    </a:ln>
                  </pic:spPr>
                </pic:pic>
              </a:graphicData>
            </a:graphic>
          </wp:inline>
        </w:drawing>
      </w:r>
    </w:p>
    <w:p w14:paraId="00EE420C" w14:textId="77777777" w:rsidR="00A11C87" w:rsidRPr="00505A6C" w:rsidRDefault="00A11C87" w:rsidP="000A43B5">
      <w:pPr>
        <w:spacing w:line="360" w:lineRule="auto"/>
        <w:rPr>
          <w:rFonts w:ascii="Arial" w:hAnsi="Arial" w:cs="Arial"/>
          <w:b/>
          <w:i/>
          <w:iCs/>
        </w:rPr>
      </w:pPr>
    </w:p>
    <w:p w14:paraId="6A48428F" w14:textId="5768B402" w:rsidR="00A66243" w:rsidRPr="00A45AD1" w:rsidRDefault="000A43B5" w:rsidP="00B05EEB">
      <w:pPr>
        <w:pStyle w:val="Prrafodelista"/>
        <w:numPr>
          <w:ilvl w:val="1"/>
          <w:numId w:val="13"/>
        </w:numPr>
        <w:spacing w:line="360" w:lineRule="auto"/>
        <w:ind w:left="0" w:firstLine="0"/>
        <w:rPr>
          <w:rFonts w:ascii="Arial" w:hAnsi="Arial" w:cs="Arial"/>
        </w:rPr>
      </w:pPr>
      <w:r w:rsidRPr="00A45AD1">
        <w:rPr>
          <w:rFonts w:ascii="Arial" w:hAnsi="Arial" w:cs="Arial"/>
          <w:b/>
          <w:bCs/>
        </w:rPr>
        <w:t>CROQUIS DE SEÑALIZACIÓN Y EVACUACIÓN INTERNA POR SISMO</w:t>
      </w:r>
    </w:p>
    <w:p w14:paraId="2066C328" w14:textId="45A1F0AF" w:rsidR="006406F1" w:rsidRPr="00A45AD1" w:rsidRDefault="00745C92" w:rsidP="006406F1">
      <w:pPr>
        <w:rPr>
          <w:rFonts w:ascii="Arial" w:hAnsi="Arial" w:cs="Arial"/>
        </w:rPr>
      </w:pPr>
      <w:r w:rsidRPr="00A45AD1">
        <w:rPr>
          <w:rFonts w:ascii="Arial" w:hAnsi="Arial" w:cs="Arial"/>
          <w:b/>
          <w:bCs/>
          <w:noProof/>
          <w:lang w:val="en-US"/>
        </w:rPr>
        <w:lastRenderedPageBreak/>
        <w:drawing>
          <wp:inline distT="0" distB="0" distL="0" distR="0" wp14:anchorId="1FD3969A" wp14:editId="524EC50F">
            <wp:extent cx="5925056" cy="4333875"/>
            <wp:effectExtent l="0" t="0" r="0" b="0"/>
            <wp:docPr id="1705168323" name="Picture 170516832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8323" name="Imagen 2" descr="Map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8982" cy="4336747"/>
                    </a:xfrm>
                    <a:prstGeom prst="rect">
                      <a:avLst/>
                    </a:prstGeom>
                    <a:noFill/>
                    <a:ln>
                      <a:noFill/>
                    </a:ln>
                  </pic:spPr>
                </pic:pic>
              </a:graphicData>
            </a:graphic>
          </wp:inline>
        </w:drawing>
      </w:r>
    </w:p>
    <w:p w14:paraId="5144CA7F" w14:textId="77777777" w:rsidR="0021379E" w:rsidRPr="00A45AD1" w:rsidRDefault="0021379E" w:rsidP="0021379E">
      <w:pPr>
        <w:rPr>
          <w:rFonts w:ascii="Arial" w:hAnsi="Arial" w:cs="Arial"/>
          <w:noProof/>
        </w:rPr>
      </w:pPr>
    </w:p>
    <w:p w14:paraId="5FF41E8F" w14:textId="4A3542B7" w:rsidR="0021379E" w:rsidRPr="00A45AD1" w:rsidRDefault="00871B75">
      <w:pPr>
        <w:pStyle w:val="Prrafodelista"/>
        <w:numPr>
          <w:ilvl w:val="1"/>
          <w:numId w:val="13"/>
        </w:numPr>
        <w:spacing w:line="360" w:lineRule="auto"/>
        <w:rPr>
          <w:rFonts w:ascii="Arial" w:hAnsi="Arial" w:cs="Arial"/>
        </w:rPr>
      </w:pPr>
      <w:r w:rsidRPr="00505A6C">
        <w:rPr>
          <w:rFonts w:ascii="Arial" w:hAnsi="Arial" w:cs="Arial"/>
          <w:b/>
          <w:bCs/>
        </w:rPr>
        <w:t xml:space="preserve">MEMORIA FOTOGRÁFICA </w:t>
      </w:r>
    </w:p>
    <w:p w14:paraId="19B73D0A" w14:textId="5B402331" w:rsidR="005E7606" w:rsidRPr="00C109DD" w:rsidRDefault="00A65F39" w:rsidP="005E7606">
      <w:pPr>
        <w:pStyle w:val="Prrafodelista"/>
        <w:spacing w:line="360" w:lineRule="auto"/>
        <w:ind w:left="360"/>
        <w:rPr>
          <w:rFonts w:ascii="Arial" w:hAnsi="Arial" w:cs="Arial"/>
          <w:b/>
          <w:bCs/>
          <w:i/>
          <w:iCs/>
        </w:rPr>
      </w:pPr>
      <w:r w:rsidRPr="00C109DD">
        <w:rPr>
          <w:rFonts w:ascii="Arial" w:hAnsi="Arial" w:cs="Arial"/>
          <w:b/>
          <w:bCs/>
          <w:i/>
          <w:iCs/>
        </w:rPr>
        <w:t>Simulación de e</w:t>
      </w:r>
      <w:r w:rsidR="002F50D1" w:rsidRPr="00C109DD">
        <w:rPr>
          <w:rFonts w:ascii="Arial" w:hAnsi="Arial" w:cs="Arial"/>
          <w:b/>
          <w:bCs/>
          <w:i/>
          <w:iCs/>
        </w:rPr>
        <w:t xml:space="preserve">studiantes </w:t>
      </w:r>
      <w:r w:rsidR="005E7606" w:rsidRPr="00C109DD">
        <w:rPr>
          <w:rFonts w:ascii="Arial" w:hAnsi="Arial" w:cs="Arial"/>
          <w:b/>
          <w:bCs/>
          <w:i/>
          <w:iCs/>
        </w:rPr>
        <w:t>evacuando</w:t>
      </w:r>
      <w:r w:rsidR="007670DD">
        <w:rPr>
          <w:rFonts w:ascii="Arial" w:hAnsi="Arial" w:cs="Arial"/>
          <w:b/>
          <w:bCs/>
          <w:i/>
          <w:iCs/>
        </w:rPr>
        <w:t xml:space="preserve"> y</w:t>
      </w:r>
      <w:r w:rsidR="00EC503E" w:rsidRPr="00C109DD">
        <w:rPr>
          <w:rFonts w:ascii="Arial" w:hAnsi="Arial" w:cs="Arial"/>
          <w:b/>
          <w:bCs/>
          <w:i/>
          <w:iCs/>
        </w:rPr>
        <w:t xml:space="preserve"> </w:t>
      </w:r>
      <w:r w:rsidR="005E7606" w:rsidRPr="00C109DD">
        <w:rPr>
          <w:rFonts w:ascii="Arial" w:hAnsi="Arial" w:cs="Arial"/>
          <w:b/>
          <w:bCs/>
          <w:i/>
          <w:iCs/>
        </w:rPr>
        <w:t>cubriéndose</w:t>
      </w:r>
      <w:r w:rsidRPr="00C109DD">
        <w:rPr>
          <w:rFonts w:ascii="Arial" w:hAnsi="Arial" w:cs="Arial"/>
          <w:b/>
          <w:bCs/>
          <w:i/>
          <w:iCs/>
        </w:rPr>
        <w:t xml:space="preserve"> la cabeza </w:t>
      </w:r>
      <w:r w:rsidR="002F50D1" w:rsidRPr="00C109DD">
        <w:rPr>
          <w:rFonts w:ascii="Arial" w:hAnsi="Arial" w:cs="Arial"/>
          <w:b/>
          <w:bCs/>
          <w:i/>
          <w:iCs/>
        </w:rPr>
        <w:t>en caso de sismo</w:t>
      </w:r>
    </w:p>
    <w:p w14:paraId="0EF062EA" w14:textId="407AC951" w:rsidR="00E27936" w:rsidRPr="00505A6C" w:rsidRDefault="00C0102D" w:rsidP="002F50D1">
      <w:pPr>
        <w:pStyle w:val="Prrafodelista"/>
        <w:spacing w:line="360" w:lineRule="auto"/>
        <w:ind w:left="360"/>
        <w:rPr>
          <w:rFonts w:ascii="Arial" w:hAnsi="Arial" w:cs="Arial"/>
        </w:rPr>
      </w:pPr>
      <w:r w:rsidRPr="00C0102D">
        <w:rPr>
          <w:rFonts w:ascii="Arial" w:hAnsi="Arial" w:cs="Arial"/>
        </w:rPr>
        <w:drawing>
          <wp:inline distT="0" distB="0" distL="0" distR="0" wp14:anchorId="4189EFC2" wp14:editId="1BC1D921">
            <wp:extent cx="3689350" cy="2813867"/>
            <wp:effectExtent l="0" t="0" r="6350" b="5715"/>
            <wp:docPr id="1476284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4382" name=""/>
                    <pic:cNvPicPr/>
                  </pic:nvPicPr>
                  <pic:blipFill>
                    <a:blip r:embed="rId16"/>
                    <a:stretch>
                      <a:fillRect/>
                    </a:stretch>
                  </pic:blipFill>
                  <pic:spPr>
                    <a:xfrm>
                      <a:off x="0" y="0"/>
                      <a:ext cx="3689350" cy="2813867"/>
                    </a:xfrm>
                    <a:prstGeom prst="rect">
                      <a:avLst/>
                    </a:prstGeom>
                  </pic:spPr>
                </pic:pic>
              </a:graphicData>
            </a:graphic>
          </wp:inline>
        </w:drawing>
      </w:r>
    </w:p>
    <w:p w14:paraId="71B665F4" w14:textId="05089958" w:rsidR="007854A8" w:rsidRPr="00E45C64" w:rsidRDefault="00521E64" w:rsidP="007854A8">
      <w:pPr>
        <w:pStyle w:val="Prrafodelista"/>
        <w:spacing w:line="360" w:lineRule="auto"/>
        <w:ind w:left="360"/>
        <w:rPr>
          <w:rFonts w:ascii="Arial" w:hAnsi="Arial" w:cs="Arial"/>
          <w:b/>
          <w:i/>
        </w:rPr>
      </w:pPr>
      <w:r w:rsidRPr="00E45C64">
        <w:rPr>
          <w:rFonts w:ascii="Arial" w:hAnsi="Arial" w:cs="Arial"/>
          <w:b/>
          <w:i/>
        </w:rPr>
        <w:t>Simulacro de sismo</w:t>
      </w:r>
      <w:r w:rsidR="00F82E99" w:rsidRPr="00E45C64">
        <w:rPr>
          <w:rFonts w:ascii="Arial" w:hAnsi="Arial" w:cs="Arial"/>
          <w:b/>
          <w:i/>
        </w:rPr>
        <w:t xml:space="preserve"> en el patio de la institución</w:t>
      </w:r>
    </w:p>
    <w:p w14:paraId="5DC63E0C" w14:textId="45FADDF6" w:rsidR="00BE1BCE" w:rsidRDefault="00C0102D" w:rsidP="00BE1BCE">
      <w:pPr>
        <w:pStyle w:val="Prrafodelista"/>
        <w:spacing w:line="360" w:lineRule="auto"/>
        <w:ind w:left="360"/>
        <w:rPr>
          <w:rFonts w:ascii="Arial" w:hAnsi="Arial" w:cs="Arial"/>
        </w:rPr>
      </w:pPr>
      <w:r w:rsidRPr="00C0102D">
        <w:rPr>
          <w:rFonts w:ascii="Arial" w:hAnsi="Arial" w:cs="Arial"/>
        </w:rPr>
        <w:lastRenderedPageBreak/>
        <w:drawing>
          <wp:anchor distT="0" distB="0" distL="114300" distR="114300" simplePos="0" relativeHeight="251659289" behindDoc="0" locked="0" layoutInCell="1" allowOverlap="1" wp14:anchorId="3F26A315" wp14:editId="4879EE11">
            <wp:simplePos x="1308100" y="622300"/>
            <wp:positionH relativeFrom="column">
              <wp:align>left</wp:align>
            </wp:positionH>
            <wp:positionV relativeFrom="paragraph">
              <wp:align>top</wp:align>
            </wp:positionV>
            <wp:extent cx="4381500" cy="3000688"/>
            <wp:effectExtent l="0" t="0" r="0" b="9525"/>
            <wp:wrapSquare wrapText="bothSides"/>
            <wp:docPr id="15162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89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0" cy="3000688"/>
                    </a:xfrm>
                    <a:prstGeom prst="rect">
                      <a:avLst/>
                    </a:prstGeom>
                  </pic:spPr>
                </pic:pic>
              </a:graphicData>
            </a:graphic>
          </wp:anchor>
        </w:drawing>
      </w:r>
      <w:r>
        <w:rPr>
          <w:rFonts w:ascii="Arial" w:hAnsi="Arial" w:cs="Arial"/>
        </w:rPr>
        <w:br w:type="textWrapping" w:clear="all"/>
      </w:r>
    </w:p>
    <w:p w14:paraId="50B1FC5A" w14:textId="77777777" w:rsidR="0006015E" w:rsidRDefault="0006015E" w:rsidP="001C0ED9">
      <w:pPr>
        <w:spacing w:line="360" w:lineRule="auto"/>
        <w:rPr>
          <w:rFonts w:ascii="Arial" w:hAnsi="Arial" w:cs="Arial"/>
          <w:i/>
          <w:iCs/>
        </w:rPr>
      </w:pPr>
    </w:p>
    <w:p w14:paraId="6515981E" w14:textId="52E9252D" w:rsidR="00BE1BCE" w:rsidRPr="00505A6C" w:rsidRDefault="002C262F" w:rsidP="00BE1BCE">
      <w:pPr>
        <w:pStyle w:val="Prrafodelista"/>
        <w:spacing w:line="360" w:lineRule="auto"/>
        <w:ind w:left="360"/>
        <w:rPr>
          <w:rFonts w:ascii="Arial" w:hAnsi="Arial" w:cs="Arial"/>
          <w:b/>
          <w:i/>
        </w:rPr>
      </w:pPr>
      <w:r w:rsidRPr="00505A6C">
        <w:rPr>
          <w:rFonts w:ascii="Arial" w:hAnsi="Arial" w:cs="Arial"/>
          <w:b/>
          <w:i/>
        </w:rPr>
        <w:t>C</w:t>
      </w:r>
      <w:r w:rsidR="00A96573" w:rsidRPr="00505A6C">
        <w:rPr>
          <w:rFonts w:ascii="Arial" w:hAnsi="Arial" w:cs="Arial"/>
          <w:b/>
          <w:i/>
        </w:rPr>
        <w:t>oordinador</w:t>
      </w:r>
      <w:r w:rsidR="008553CB" w:rsidRPr="00505A6C">
        <w:rPr>
          <w:rFonts w:ascii="Arial" w:hAnsi="Arial" w:cs="Arial"/>
          <w:b/>
          <w:i/>
        </w:rPr>
        <w:t>(a)</w:t>
      </w:r>
      <w:r w:rsidR="00A96573" w:rsidRPr="00505A6C">
        <w:rPr>
          <w:rFonts w:ascii="Arial" w:hAnsi="Arial" w:cs="Arial"/>
          <w:b/>
          <w:i/>
        </w:rPr>
        <w:t xml:space="preserve"> y brigada de </w:t>
      </w:r>
      <w:r w:rsidR="009C052A" w:rsidRPr="00505A6C">
        <w:rPr>
          <w:rFonts w:ascii="Arial" w:hAnsi="Arial" w:cs="Arial"/>
          <w:b/>
          <w:i/>
        </w:rPr>
        <w:t>salud y primeros auxilios</w:t>
      </w:r>
    </w:p>
    <w:p w14:paraId="3AD330C9" w14:textId="0EFB26F9" w:rsidR="00BE1BCE" w:rsidRPr="00505A6C" w:rsidRDefault="00C0102D" w:rsidP="00BE1BCE">
      <w:pPr>
        <w:pStyle w:val="Prrafodelista"/>
        <w:spacing w:line="360" w:lineRule="auto"/>
        <w:ind w:left="360"/>
      </w:pPr>
      <w:r w:rsidRPr="00C0102D">
        <w:lastRenderedPageBreak/>
        <w:drawing>
          <wp:inline distT="0" distB="0" distL="0" distR="0" wp14:anchorId="5412E411" wp14:editId="73C43032">
            <wp:extent cx="3333921" cy="5607338"/>
            <wp:effectExtent l="0" t="0" r="0" b="0"/>
            <wp:docPr id="1074821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1299" name=""/>
                    <pic:cNvPicPr/>
                  </pic:nvPicPr>
                  <pic:blipFill>
                    <a:blip r:embed="rId18"/>
                    <a:stretch>
                      <a:fillRect/>
                    </a:stretch>
                  </pic:blipFill>
                  <pic:spPr>
                    <a:xfrm>
                      <a:off x="0" y="0"/>
                      <a:ext cx="3333921" cy="5607338"/>
                    </a:xfrm>
                    <a:prstGeom prst="rect">
                      <a:avLst/>
                    </a:prstGeom>
                  </pic:spPr>
                </pic:pic>
              </a:graphicData>
            </a:graphic>
          </wp:inline>
        </w:drawing>
      </w:r>
    </w:p>
    <w:p w14:paraId="02AF6877" w14:textId="77777777" w:rsidR="00087EE3" w:rsidRDefault="00087EE3" w:rsidP="00D5106E">
      <w:pPr>
        <w:tabs>
          <w:tab w:val="left" w:pos="2370"/>
        </w:tabs>
        <w:ind w:left="426"/>
        <w:rPr>
          <w:rFonts w:ascii="Arial" w:hAnsi="Arial" w:cs="Arial"/>
          <w:b/>
          <w:bCs/>
          <w:i/>
          <w:iCs/>
        </w:rPr>
      </w:pPr>
    </w:p>
    <w:p w14:paraId="2FE4AD75" w14:textId="77777777" w:rsidR="00087EE3" w:rsidRDefault="00087EE3" w:rsidP="00D5106E">
      <w:pPr>
        <w:tabs>
          <w:tab w:val="left" w:pos="2370"/>
        </w:tabs>
        <w:ind w:left="426"/>
        <w:rPr>
          <w:rFonts w:ascii="Arial" w:hAnsi="Arial" w:cs="Arial"/>
          <w:b/>
          <w:bCs/>
          <w:i/>
          <w:iCs/>
        </w:rPr>
      </w:pPr>
    </w:p>
    <w:p w14:paraId="76878C92" w14:textId="77777777" w:rsidR="00087EE3" w:rsidRDefault="00087EE3" w:rsidP="00D5106E">
      <w:pPr>
        <w:tabs>
          <w:tab w:val="left" w:pos="2370"/>
        </w:tabs>
        <w:ind w:left="426"/>
        <w:rPr>
          <w:rFonts w:ascii="Arial" w:hAnsi="Arial" w:cs="Arial"/>
          <w:b/>
          <w:bCs/>
          <w:i/>
          <w:iCs/>
        </w:rPr>
      </w:pPr>
    </w:p>
    <w:p w14:paraId="3464CA6F" w14:textId="72DF2B28" w:rsidR="005C5018" w:rsidRPr="00505A6C" w:rsidRDefault="00947F8D" w:rsidP="00D5106E">
      <w:pPr>
        <w:tabs>
          <w:tab w:val="left" w:pos="2370"/>
        </w:tabs>
        <w:ind w:left="426"/>
        <w:rPr>
          <w:b/>
          <w:bCs/>
        </w:rPr>
      </w:pPr>
      <w:r w:rsidRPr="00505A6C">
        <w:rPr>
          <w:rFonts w:ascii="Arial" w:hAnsi="Arial" w:cs="Arial"/>
          <w:b/>
          <w:bCs/>
          <w:i/>
          <w:iCs/>
        </w:rPr>
        <w:t>B</w:t>
      </w:r>
      <w:r w:rsidR="001E54FD" w:rsidRPr="00505A6C">
        <w:rPr>
          <w:rFonts w:ascii="Arial" w:hAnsi="Arial" w:cs="Arial"/>
          <w:b/>
          <w:bCs/>
          <w:i/>
          <w:iCs/>
        </w:rPr>
        <w:t>rigada de salud y primeros auxilios</w:t>
      </w:r>
      <w:r w:rsidR="00A4057C" w:rsidRPr="00505A6C">
        <w:rPr>
          <w:b/>
          <w:bCs/>
        </w:rPr>
        <w:t xml:space="preserve"> </w:t>
      </w:r>
    </w:p>
    <w:p w14:paraId="0B801327" w14:textId="5A8BCE39" w:rsidR="00A66243" w:rsidRPr="00505A6C" w:rsidRDefault="000505C6" w:rsidP="00D5106E">
      <w:pPr>
        <w:tabs>
          <w:tab w:val="left" w:pos="2370"/>
        </w:tabs>
        <w:ind w:left="426"/>
      </w:pPr>
      <w:r w:rsidRPr="00505A6C">
        <w:rPr>
          <w:noProof/>
          <w:lang w:val="en-US"/>
        </w:rPr>
        <w:lastRenderedPageBreak/>
        <w:drawing>
          <wp:inline distT="0" distB="0" distL="0" distR="0" wp14:anchorId="3445B361" wp14:editId="478C0F31">
            <wp:extent cx="4436380" cy="3952875"/>
            <wp:effectExtent l="0" t="0" r="2540" b="0"/>
            <wp:docPr id="1164863810" name="Picture 116486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852" b="26323"/>
                    <a:stretch/>
                  </pic:blipFill>
                  <pic:spPr bwMode="auto">
                    <a:xfrm>
                      <a:off x="0" y="0"/>
                      <a:ext cx="4457203" cy="3971429"/>
                    </a:xfrm>
                    <a:prstGeom prst="rect">
                      <a:avLst/>
                    </a:prstGeom>
                    <a:noFill/>
                    <a:ln>
                      <a:noFill/>
                    </a:ln>
                    <a:extLst>
                      <a:ext uri="{53640926-AAD7-44D8-BBD7-CCE9431645EC}">
                        <a14:shadowObscured xmlns:a14="http://schemas.microsoft.com/office/drawing/2010/main"/>
                      </a:ext>
                    </a:extLst>
                  </pic:spPr>
                </pic:pic>
              </a:graphicData>
            </a:graphic>
          </wp:inline>
        </w:drawing>
      </w:r>
    </w:p>
    <w:sectPr w:rsidR="00A66243" w:rsidRPr="00505A6C" w:rsidSect="000A43B5">
      <w:pgSz w:w="11906" w:h="16838"/>
      <w:pgMar w:top="70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7EB15" w14:textId="77777777" w:rsidR="00FF4982" w:rsidRDefault="00FF4982" w:rsidP="00E70746">
      <w:pPr>
        <w:spacing w:after="0" w:line="240" w:lineRule="auto"/>
      </w:pPr>
      <w:r>
        <w:separator/>
      </w:r>
    </w:p>
  </w:endnote>
  <w:endnote w:type="continuationSeparator" w:id="0">
    <w:p w14:paraId="62D3A38B" w14:textId="77777777" w:rsidR="00FF4982" w:rsidRDefault="00FF4982" w:rsidP="00E70746">
      <w:pPr>
        <w:spacing w:after="0" w:line="240" w:lineRule="auto"/>
      </w:pPr>
      <w:r>
        <w:continuationSeparator/>
      </w:r>
    </w:p>
  </w:endnote>
  <w:endnote w:type="continuationNotice" w:id="1">
    <w:p w14:paraId="6CB14EA2" w14:textId="77777777" w:rsidR="00FF4982" w:rsidRDefault="00FF4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Myungjo Std M">
    <w:altName w:val="Yu Gothic"/>
    <w:panose1 w:val="00000000000000000000"/>
    <w:charset w:val="80"/>
    <w:family w:val="roman"/>
    <w:notTrueType/>
    <w:pitch w:val="variable"/>
    <w:sig w:usb0="00000203" w:usb1="29D72C10" w:usb2="00000010" w:usb3="00000000" w:csb0="002A0005"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D9A39" w14:textId="77777777" w:rsidR="00FF4982" w:rsidRDefault="00FF4982" w:rsidP="00E70746">
      <w:pPr>
        <w:spacing w:after="0" w:line="240" w:lineRule="auto"/>
      </w:pPr>
      <w:r>
        <w:separator/>
      </w:r>
    </w:p>
  </w:footnote>
  <w:footnote w:type="continuationSeparator" w:id="0">
    <w:p w14:paraId="07DC66BA" w14:textId="77777777" w:rsidR="00FF4982" w:rsidRDefault="00FF4982" w:rsidP="00E70746">
      <w:pPr>
        <w:spacing w:after="0" w:line="240" w:lineRule="auto"/>
      </w:pPr>
      <w:r>
        <w:continuationSeparator/>
      </w:r>
    </w:p>
  </w:footnote>
  <w:footnote w:type="continuationNotice" w:id="1">
    <w:p w14:paraId="7E4E0021" w14:textId="77777777" w:rsidR="00FF4982" w:rsidRDefault="00FF49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8A60" w14:textId="374687CB" w:rsidR="00F23B90" w:rsidRDefault="00F23B90">
    <w:pPr>
      <w:pStyle w:val="Encabezado"/>
    </w:pPr>
    <w:r w:rsidRPr="00EF2D2A">
      <w:rPr>
        <w:rFonts w:ascii="Adobe Myungjo Std M" w:eastAsia="Adobe Myungjo Std M" w:hAnsi="Adobe Myungjo Std M"/>
        <w:noProof/>
        <w:sz w:val="36"/>
        <w:lang w:val="en-US"/>
      </w:rPr>
      <w:drawing>
        <wp:anchor distT="0" distB="0" distL="114300" distR="114300" simplePos="0" relativeHeight="251658240" behindDoc="0" locked="0" layoutInCell="1" allowOverlap="1" wp14:anchorId="3009E96E" wp14:editId="0C84BBF0">
          <wp:simplePos x="0" y="0"/>
          <wp:positionH relativeFrom="margin">
            <wp:posOffset>0</wp:posOffset>
          </wp:positionH>
          <wp:positionV relativeFrom="paragraph">
            <wp:posOffset>-314960</wp:posOffset>
          </wp:positionV>
          <wp:extent cx="885825" cy="63754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885825" cy="637540"/>
                  </a:xfrm>
                  <a:prstGeom prst="rect">
                    <a:avLst/>
                  </a:prstGeom>
                  <a:solidFill>
                    <a:schemeClr val="bg1"/>
                  </a:solidFill>
                  <a:ln w="9525">
                    <a:noFill/>
                    <a:miter lim="800000"/>
                    <a:headEnd/>
                    <a:tailEnd/>
                  </a:ln>
                </pic:spPr>
              </pic:pic>
            </a:graphicData>
          </a:graphic>
          <wp14:sizeRelH relativeFrom="margin">
            <wp14:pctWidth>0</wp14:pctWidth>
          </wp14:sizeRelH>
        </wp:anchor>
      </w:drawing>
    </w:r>
    <w:r w:rsidRPr="00EF2D2A">
      <w:rPr>
        <w:rFonts w:ascii="Adobe Myungjo Std M" w:eastAsia="Adobe Myungjo Std M" w:hAnsi="Adobe Myungjo Std M"/>
        <w:noProof/>
        <w:sz w:val="36"/>
        <w:lang w:val="en-US"/>
      </w:rPr>
      <w:drawing>
        <wp:anchor distT="0" distB="0" distL="114300" distR="114300" simplePos="0" relativeHeight="251658241" behindDoc="0" locked="0" layoutInCell="1" allowOverlap="1" wp14:anchorId="2E7AE4F1" wp14:editId="5B2AAF9E">
          <wp:simplePos x="0" y="0"/>
          <wp:positionH relativeFrom="column">
            <wp:posOffset>4800600</wp:posOffset>
          </wp:positionH>
          <wp:positionV relativeFrom="paragraph">
            <wp:posOffset>-343535</wp:posOffset>
          </wp:positionV>
          <wp:extent cx="660400" cy="545594"/>
          <wp:effectExtent l="0" t="0" r="6350" b="6985"/>
          <wp:wrapNone/>
          <wp:docPr id="1" name="Picture 1" descr="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pic:cNvPicPr>
                    <a:picLocks noChangeAspect="1" noChangeArrowheads="1"/>
                  </pic:cNvPicPr>
                </pic:nvPicPr>
                <pic:blipFill>
                  <a:blip r:embed="rId2"/>
                  <a:srcRect/>
                  <a:stretch>
                    <a:fillRect/>
                  </a:stretch>
                </pic:blipFill>
                <pic:spPr bwMode="auto">
                  <a:xfrm>
                    <a:off x="0" y="0"/>
                    <a:ext cx="660400" cy="5455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iKmYRj+CYWgObl" int2:id="ppBWkCo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33F4"/>
    <w:multiLevelType w:val="multilevel"/>
    <w:tmpl w:val="F46EB7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1829F6"/>
    <w:multiLevelType w:val="hybridMultilevel"/>
    <w:tmpl w:val="E1701788"/>
    <w:lvl w:ilvl="0" w:tplc="0814580A">
      <w:start w:val="1"/>
      <w:numFmt w:val="bullet"/>
      <w:lvlText w:val="•"/>
      <w:lvlJc w:val="left"/>
      <w:pPr>
        <w:tabs>
          <w:tab w:val="num" w:pos="720"/>
        </w:tabs>
        <w:ind w:left="720" w:hanging="360"/>
      </w:pPr>
      <w:rPr>
        <w:rFonts w:ascii="Times New Roman" w:hAnsi="Times New Roman" w:cs="Times New Roman" w:hint="default"/>
      </w:rPr>
    </w:lvl>
    <w:lvl w:ilvl="1" w:tplc="12FEE268">
      <w:start w:val="1"/>
      <w:numFmt w:val="bullet"/>
      <w:lvlText w:val="•"/>
      <w:lvlJc w:val="left"/>
      <w:pPr>
        <w:tabs>
          <w:tab w:val="num" w:pos="1440"/>
        </w:tabs>
        <w:ind w:left="1440" w:hanging="360"/>
      </w:pPr>
      <w:rPr>
        <w:rFonts w:ascii="Times New Roman" w:hAnsi="Times New Roman" w:cs="Times New Roman" w:hint="default"/>
      </w:rPr>
    </w:lvl>
    <w:lvl w:ilvl="2" w:tplc="726ABA8E">
      <w:start w:val="1"/>
      <w:numFmt w:val="bullet"/>
      <w:lvlText w:val="•"/>
      <w:lvlJc w:val="left"/>
      <w:pPr>
        <w:tabs>
          <w:tab w:val="num" w:pos="2160"/>
        </w:tabs>
        <w:ind w:left="2160" w:hanging="360"/>
      </w:pPr>
      <w:rPr>
        <w:rFonts w:ascii="Times New Roman" w:hAnsi="Times New Roman" w:cs="Times New Roman" w:hint="default"/>
      </w:rPr>
    </w:lvl>
    <w:lvl w:ilvl="3" w:tplc="67F82CF6">
      <w:start w:val="1"/>
      <w:numFmt w:val="bullet"/>
      <w:lvlText w:val="•"/>
      <w:lvlJc w:val="left"/>
      <w:pPr>
        <w:tabs>
          <w:tab w:val="num" w:pos="2880"/>
        </w:tabs>
        <w:ind w:left="2880" w:hanging="360"/>
      </w:pPr>
      <w:rPr>
        <w:rFonts w:ascii="Times New Roman" w:hAnsi="Times New Roman" w:cs="Times New Roman" w:hint="default"/>
      </w:rPr>
    </w:lvl>
    <w:lvl w:ilvl="4" w:tplc="4C302194">
      <w:start w:val="1"/>
      <w:numFmt w:val="bullet"/>
      <w:lvlText w:val="•"/>
      <w:lvlJc w:val="left"/>
      <w:pPr>
        <w:tabs>
          <w:tab w:val="num" w:pos="3600"/>
        </w:tabs>
        <w:ind w:left="3600" w:hanging="360"/>
      </w:pPr>
      <w:rPr>
        <w:rFonts w:ascii="Times New Roman" w:hAnsi="Times New Roman" w:cs="Times New Roman" w:hint="default"/>
      </w:rPr>
    </w:lvl>
    <w:lvl w:ilvl="5" w:tplc="7DC08C0E">
      <w:start w:val="1"/>
      <w:numFmt w:val="bullet"/>
      <w:lvlText w:val="•"/>
      <w:lvlJc w:val="left"/>
      <w:pPr>
        <w:tabs>
          <w:tab w:val="num" w:pos="4320"/>
        </w:tabs>
        <w:ind w:left="4320" w:hanging="360"/>
      </w:pPr>
      <w:rPr>
        <w:rFonts w:ascii="Times New Roman" w:hAnsi="Times New Roman" w:cs="Times New Roman" w:hint="default"/>
      </w:rPr>
    </w:lvl>
    <w:lvl w:ilvl="6" w:tplc="92D8EA3E">
      <w:start w:val="1"/>
      <w:numFmt w:val="bullet"/>
      <w:lvlText w:val="•"/>
      <w:lvlJc w:val="left"/>
      <w:pPr>
        <w:tabs>
          <w:tab w:val="num" w:pos="5040"/>
        </w:tabs>
        <w:ind w:left="5040" w:hanging="360"/>
      </w:pPr>
      <w:rPr>
        <w:rFonts w:ascii="Times New Roman" w:hAnsi="Times New Roman" w:cs="Times New Roman" w:hint="default"/>
      </w:rPr>
    </w:lvl>
    <w:lvl w:ilvl="7" w:tplc="0B283788">
      <w:start w:val="1"/>
      <w:numFmt w:val="bullet"/>
      <w:lvlText w:val="•"/>
      <w:lvlJc w:val="left"/>
      <w:pPr>
        <w:tabs>
          <w:tab w:val="num" w:pos="5760"/>
        </w:tabs>
        <w:ind w:left="5760" w:hanging="360"/>
      </w:pPr>
      <w:rPr>
        <w:rFonts w:ascii="Times New Roman" w:hAnsi="Times New Roman" w:cs="Times New Roman" w:hint="default"/>
      </w:rPr>
    </w:lvl>
    <w:lvl w:ilvl="8" w:tplc="EB3AAD60">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0C8E49AF"/>
    <w:multiLevelType w:val="hybridMultilevel"/>
    <w:tmpl w:val="CECE6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70355"/>
    <w:multiLevelType w:val="multilevel"/>
    <w:tmpl w:val="F4D2D5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A63973"/>
    <w:multiLevelType w:val="hybridMultilevel"/>
    <w:tmpl w:val="57A0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A361E"/>
    <w:multiLevelType w:val="hybridMultilevel"/>
    <w:tmpl w:val="FFFFFFFF"/>
    <w:lvl w:ilvl="0" w:tplc="D2883822">
      <w:start w:val="1"/>
      <w:numFmt w:val="bullet"/>
      <w:lvlText w:val=""/>
      <w:lvlJc w:val="left"/>
      <w:pPr>
        <w:ind w:left="720" w:hanging="360"/>
      </w:pPr>
      <w:rPr>
        <w:rFonts w:ascii="Symbol" w:hAnsi="Symbol" w:hint="default"/>
      </w:rPr>
    </w:lvl>
    <w:lvl w:ilvl="1" w:tplc="C3BA55A2">
      <w:start w:val="1"/>
      <w:numFmt w:val="bullet"/>
      <w:lvlText w:val="o"/>
      <w:lvlJc w:val="left"/>
      <w:pPr>
        <w:ind w:left="1440" w:hanging="360"/>
      </w:pPr>
      <w:rPr>
        <w:rFonts w:ascii="Courier New" w:hAnsi="Courier New" w:hint="default"/>
      </w:rPr>
    </w:lvl>
    <w:lvl w:ilvl="2" w:tplc="9D069448">
      <w:start w:val="1"/>
      <w:numFmt w:val="bullet"/>
      <w:lvlText w:val=""/>
      <w:lvlJc w:val="left"/>
      <w:pPr>
        <w:ind w:left="2160" w:hanging="360"/>
      </w:pPr>
      <w:rPr>
        <w:rFonts w:ascii="Wingdings" w:hAnsi="Wingdings" w:hint="default"/>
      </w:rPr>
    </w:lvl>
    <w:lvl w:ilvl="3" w:tplc="0026ED96">
      <w:start w:val="1"/>
      <w:numFmt w:val="bullet"/>
      <w:lvlText w:val=""/>
      <w:lvlJc w:val="left"/>
      <w:pPr>
        <w:ind w:left="2880" w:hanging="360"/>
      </w:pPr>
      <w:rPr>
        <w:rFonts w:ascii="Symbol" w:hAnsi="Symbol" w:hint="default"/>
      </w:rPr>
    </w:lvl>
    <w:lvl w:ilvl="4" w:tplc="337466CE">
      <w:start w:val="1"/>
      <w:numFmt w:val="bullet"/>
      <w:lvlText w:val="o"/>
      <w:lvlJc w:val="left"/>
      <w:pPr>
        <w:ind w:left="3600" w:hanging="360"/>
      </w:pPr>
      <w:rPr>
        <w:rFonts w:ascii="Courier New" w:hAnsi="Courier New" w:hint="default"/>
      </w:rPr>
    </w:lvl>
    <w:lvl w:ilvl="5" w:tplc="6B74CCBC">
      <w:start w:val="1"/>
      <w:numFmt w:val="bullet"/>
      <w:lvlText w:val=""/>
      <w:lvlJc w:val="left"/>
      <w:pPr>
        <w:ind w:left="4320" w:hanging="360"/>
      </w:pPr>
      <w:rPr>
        <w:rFonts w:ascii="Wingdings" w:hAnsi="Wingdings" w:hint="default"/>
      </w:rPr>
    </w:lvl>
    <w:lvl w:ilvl="6" w:tplc="C19ADCBE">
      <w:start w:val="1"/>
      <w:numFmt w:val="bullet"/>
      <w:lvlText w:val=""/>
      <w:lvlJc w:val="left"/>
      <w:pPr>
        <w:ind w:left="5040" w:hanging="360"/>
      </w:pPr>
      <w:rPr>
        <w:rFonts w:ascii="Symbol" w:hAnsi="Symbol" w:hint="default"/>
      </w:rPr>
    </w:lvl>
    <w:lvl w:ilvl="7" w:tplc="1438064A">
      <w:start w:val="1"/>
      <w:numFmt w:val="bullet"/>
      <w:lvlText w:val="o"/>
      <w:lvlJc w:val="left"/>
      <w:pPr>
        <w:ind w:left="5760" w:hanging="360"/>
      </w:pPr>
      <w:rPr>
        <w:rFonts w:ascii="Courier New" w:hAnsi="Courier New" w:hint="default"/>
      </w:rPr>
    </w:lvl>
    <w:lvl w:ilvl="8" w:tplc="8792824E">
      <w:start w:val="1"/>
      <w:numFmt w:val="bullet"/>
      <w:lvlText w:val=""/>
      <w:lvlJc w:val="left"/>
      <w:pPr>
        <w:ind w:left="6480" w:hanging="360"/>
      </w:pPr>
      <w:rPr>
        <w:rFonts w:ascii="Wingdings" w:hAnsi="Wingdings" w:hint="default"/>
      </w:rPr>
    </w:lvl>
  </w:abstractNum>
  <w:abstractNum w:abstractNumId="6" w15:restartNumberingAfterBreak="0">
    <w:nsid w:val="12C12CC6"/>
    <w:multiLevelType w:val="hybridMultilevel"/>
    <w:tmpl w:val="B84A69B4"/>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145C3615"/>
    <w:multiLevelType w:val="hybridMultilevel"/>
    <w:tmpl w:val="E0FA6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081C43"/>
    <w:multiLevelType w:val="hybridMultilevel"/>
    <w:tmpl w:val="DD663090"/>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9" w15:restartNumberingAfterBreak="0">
    <w:nsid w:val="20527104"/>
    <w:multiLevelType w:val="hybridMultilevel"/>
    <w:tmpl w:val="FFFFFFFF"/>
    <w:lvl w:ilvl="0" w:tplc="961402C6">
      <w:start w:val="1"/>
      <w:numFmt w:val="decimal"/>
      <w:lvlText w:val="❖"/>
      <w:lvlJc w:val="left"/>
      <w:pPr>
        <w:ind w:left="720" w:hanging="360"/>
      </w:pPr>
    </w:lvl>
    <w:lvl w:ilvl="1" w:tplc="C3229F90">
      <w:start w:val="1"/>
      <w:numFmt w:val="lowerLetter"/>
      <w:lvlText w:val="%2."/>
      <w:lvlJc w:val="left"/>
      <w:pPr>
        <w:ind w:left="1440" w:hanging="360"/>
      </w:pPr>
    </w:lvl>
    <w:lvl w:ilvl="2" w:tplc="EE04CFD8">
      <w:start w:val="1"/>
      <w:numFmt w:val="lowerRoman"/>
      <w:lvlText w:val="%3."/>
      <w:lvlJc w:val="right"/>
      <w:pPr>
        <w:ind w:left="2160" w:hanging="180"/>
      </w:pPr>
    </w:lvl>
    <w:lvl w:ilvl="3" w:tplc="233C0E08">
      <w:start w:val="1"/>
      <w:numFmt w:val="decimal"/>
      <w:lvlText w:val="%4."/>
      <w:lvlJc w:val="left"/>
      <w:pPr>
        <w:ind w:left="2880" w:hanging="360"/>
      </w:pPr>
    </w:lvl>
    <w:lvl w:ilvl="4" w:tplc="C960EBC2">
      <w:start w:val="1"/>
      <w:numFmt w:val="lowerLetter"/>
      <w:lvlText w:val="%5."/>
      <w:lvlJc w:val="left"/>
      <w:pPr>
        <w:ind w:left="3600" w:hanging="360"/>
      </w:pPr>
    </w:lvl>
    <w:lvl w:ilvl="5" w:tplc="FD02D010">
      <w:start w:val="1"/>
      <w:numFmt w:val="lowerRoman"/>
      <w:lvlText w:val="%6."/>
      <w:lvlJc w:val="right"/>
      <w:pPr>
        <w:ind w:left="4320" w:hanging="180"/>
      </w:pPr>
    </w:lvl>
    <w:lvl w:ilvl="6" w:tplc="9370B39A">
      <w:start w:val="1"/>
      <w:numFmt w:val="decimal"/>
      <w:lvlText w:val="%7."/>
      <w:lvlJc w:val="left"/>
      <w:pPr>
        <w:ind w:left="5040" w:hanging="360"/>
      </w:pPr>
    </w:lvl>
    <w:lvl w:ilvl="7" w:tplc="C0286D74">
      <w:start w:val="1"/>
      <w:numFmt w:val="lowerLetter"/>
      <w:lvlText w:val="%8."/>
      <w:lvlJc w:val="left"/>
      <w:pPr>
        <w:ind w:left="5760" w:hanging="360"/>
      </w:pPr>
    </w:lvl>
    <w:lvl w:ilvl="8" w:tplc="942A91B0">
      <w:start w:val="1"/>
      <w:numFmt w:val="lowerRoman"/>
      <w:lvlText w:val="%9."/>
      <w:lvlJc w:val="right"/>
      <w:pPr>
        <w:ind w:left="6480" w:hanging="180"/>
      </w:pPr>
    </w:lvl>
  </w:abstractNum>
  <w:abstractNum w:abstractNumId="10"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C737981"/>
    <w:multiLevelType w:val="hybridMultilevel"/>
    <w:tmpl w:val="88465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F3026"/>
    <w:multiLevelType w:val="hybridMultilevel"/>
    <w:tmpl w:val="7C146EE4"/>
    <w:lvl w:ilvl="0" w:tplc="280A000F">
      <w:start w:val="1"/>
      <w:numFmt w:val="decimal"/>
      <w:lvlText w:val="%1."/>
      <w:lvlJc w:val="left"/>
      <w:pPr>
        <w:ind w:left="644"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2D561B8"/>
    <w:multiLevelType w:val="hybridMultilevel"/>
    <w:tmpl w:val="C68EA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0761CC"/>
    <w:multiLevelType w:val="hybridMultilevel"/>
    <w:tmpl w:val="AFBE84DA"/>
    <w:lvl w:ilvl="0" w:tplc="D088A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687F2"/>
    <w:multiLevelType w:val="hybridMultilevel"/>
    <w:tmpl w:val="FFFFFFFF"/>
    <w:lvl w:ilvl="0" w:tplc="E382B1D4">
      <w:start w:val="1"/>
      <w:numFmt w:val="bullet"/>
      <w:lvlText w:val=""/>
      <w:lvlJc w:val="left"/>
      <w:pPr>
        <w:ind w:left="720" w:hanging="360"/>
      </w:pPr>
      <w:rPr>
        <w:rFonts w:ascii="Symbol" w:hAnsi="Symbol" w:hint="default"/>
      </w:rPr>
    </w:lvl>
    <w:lvl w:ilvl="1" w:tplc="915AC546">
      <w:start w:val="1"/>
      <w:numFmt w:val="bullet"/>
      <w:lvlText w:val="o"/>
      <w:lvlJc w:val="left"/>
      <w:pPr>
        <w:ind w:left="1440" w:hanging="360"/>
      </w:pPr>
      <w:rPr>
        <w:rFonts w:ascii="Courier New" w:hAnsi="Courier New" w:hint="default"/>
      </w:rPr>
    </w:lvl>
    <w:lvl w:ilvl="2" w:tplc="85BCF222">
      <w:start w:val="1"/>
      <w:numFmt w:val="bullet"/>
      <w:lvlText w:val=""/>
      <w:lvlJc w:val="left"/>
      <w:pPr>
        <w:ind w:left="2160" w:hanging="360"/>
      </w:pPr>
      <w:rPr>
        <w:rFonts w:ascii="Wingdings" w:hAnsi="Wingdings" w:hint="default"/>
      </w:rPr>
    </w:lvl>
    <w:lvl w:ilvl="3" w:tplc="C220D3D2">
      <w:start w:val="1"/>
      <w:numFmt w:val="bullet"/>
      <w:lvlText w:val=""/>
      <w:lvlJc w:val="left"/>
      <w:pPr>
        <w:ind w:left="2880" w:hanging="360"/>
      </w:pPr>
      <w:rPr>
        <w:rFonts w:ascii="Symbol" w:hAnsi="Symbol" w:hint="default"/>
      </w:rPr>
    </w:lvl>
    <w:lvl w:ilvl="4" w:tplc="D3587CC8">
      <w:start w:val="1"/>
      <w:numFmt w:val="bullet"/>
      <w:lvlText w:val="o"/>
      <w:lvlJc w:val="left"/>
      <w:pPr>
        <w:ind w:left="3600" w:hanging="360"/>
      </w:pPr>
      <w:rPr>
        <w:rFonts w:ascii="Courier New" w:hAnsi="Courier New" w:hint="default"/>
      </w:rPr>
    </w:lvl>
    <w:lvl w:ilvl="5" w:tplc="98FC907A">
      <w:start w:val="1"/>
      <w:numFmt w:val="bullet"/>
      <w:lvlText w:val=""/>
      <w:lvlJc w:val="left"/>
      <w:pPr>
        <w:ind w:left="4320" w:hanging="360"/>
      </w:pPr>
      <w:rPr>
        <w:rFonts w:ascii="Wingdings" w:hAnsi="Wingdings" w:hint="default"/>
      </w:rPr>
    </w:lvl>
    <w:lvl w:ilvl="6" w:tplc="FE5E243E">
      <w:start w:val="1"/>
      <w:numFmt w:val="bullet"/>
      <w:lvlText w:val=""/>
      <w:lvlJc w:val="left"/>
      <w:pPr>
        <w:ind w:left="5040" w:hanging="360"/>
      </w:pPr>
      <w:rPr>
        <w:rFonts w:ascii="Symbol" w:hAnsi="Symbol" w:hint="default"/>
      </w:rPr>
    </w:lvl>
    <w:lvl w:ilvl="7" w:tplc="E2E63530">
      <w:start w:val="1"/>
      <w:numFmt w:val="bullet"/>
      <w:lvlText w:val="o"/>
      <w:lvlJc w:val="left"/>
      <w:pPr>
        <w:ind w:left="5760" w:hanging="360"/>
      </w:pPr>
      <w:rPr>
        <w:rFonts w:ascii="Courier New" w:hAnsi="Courier New" w:hint="default"/>
      </w:rPr>
    </w:lvl>
    <w:lvl w:ilvl="8" w:tplc="00E6D786">
      <w:start w:val="1"/>
      <w:numFmt w:val="bullet"/>
      <w:lvlText w:val=""/>
      <w:lvlJc w:val="left"/>
      <w:pPr>
        <w:ind w:left="6480" w:hanging="360"/>
      </w:pPr>
      <w:rPr>
        <w:rFonts w:ascii="Wingdings" w:hAnsi="Wingdings" w:hint="default"/>
      </w:rPr>
    </w:lvl>
  </w:abstractNum>
  <w:abstractNum w:abstractNumId="16" w15:restartNumberingAfterBreak="0">
    <w:nsid w:val="42771462"/>
    <w:multiLevelType w:val="hybridMultilevel"/>
    <w:tmpl w:val="22B4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065E9"/>
    <w:multiLevelType w:val="hybridMultilevel"/>
    <w:tmpl w:val="4A8C481C"/>
    <w:lvl w:ilvl="0" w:tplc="53346DF0">
      <w:start w:val="1"/>
      <w:numFmt w:val="bullet"/>
      <w:lvlText w:val="•"/>
      <w:lvlJc w:val="left"/>
      <w:pPr>
        <w:tabs>
          <w:tab w:val="num" w:pos="720"/>
        </w:tabs>
        <w:ind w:left="720" w:hanging="360"/>
      </w:pPr>
      <w:rPr>
        <w:rFonts w:ascii="Times New Roman" w:hAnsi="Times New Roman" w:cs="Times New Roman" w:hint="default"/>
      </w:rPr>
    </w:lvl>
    <w:lvl w:ilvl="1" w:tplc="F7A88130">
      <w:start w:val="1"/>
      <w:numFmt w:val="bullet"/>
      <w:lvlText w:val="•"/>
      <w:lvlJc w:val="left"/>
      <w:pPr>
        <w:tabs>
          <w:tab w:val="num" w:pos="1440"/>
        </w:tabs>
        <w:ind w:left="1440" w:hanging="360"/>
      </w:pPr>
      <w:rPr>
        <w:rFonts w:ascii="Times New Roman" w:hAnsi="Times New Roman" w:cs="Times New Roman" w:hint="default"/>
      </w:rPr>
    </w:lvl>
    <w:lvl w:ilvl="2" w:tplc="7046B8A2">
      <w:start w:val="1"/>
      <w:numFmt w:val="bullet"/>
      <w:lvlText w:val="•"/>
      <w:lvlJc w:val="left"/>
      <w:pPr>
        <w:tabs>
          <w:tab w:val="num" w:pos="2160"/>
        </w:tabs>
        <w:ind w:left="2160" w:hanging="360"/>
      </w:pPr>
      <w:rPr>
        <w:rFonts w:ascii="Times New Roman" w:hAnsi="Times New Roman" w:cs="Times New Roman" w:hint="default"/>
      </w:rPr>
    </w:lvl>
    <w:lvl w:ilvl="3" w:tplc="A78A0AFA">
      <w:start w:val="1"/>
      <w:numFmt w:val="bullet"/>
      <w:lvlText w:val="•"/>
      <w:lvlJc w:val="left"/>
      <w:pPr>
        <w:tabs>
          <w:tab w:val="num" w:pos="2880"/>
        </w:tabs>
        <w:ind w:left="2880" w:hanging="360"/>
      </w:pPr>
      <w:rPr>
        <w:rFonts w:ascii="Times New Roman" w:hAnsi="Times New Roman" w:cs="Times New Roman" w:hint="default"/>
      </w:rPr>
    </w:lvl>
    <w:lvl w:ilvl="4" w:tplc="7B9E012A">
      <w:start w:val="1"/>
      <w:numFmt w:val="bullet"/>
      <w:lvlText w:val="•"/>
      <w:lvlJc w:val="left"/>
      <w:pPr>
        <w:tabs>
          <w:tab w:val="num" w:pos="3600"/>
        </w:tabs>
        <w:ind w:left="3600" w:hanging="360"/>
      </w:pPr>
      <w:rPr>
        <w:rFonts w:ascii="Times New Roman" w:hAnsi="Times New Roman" w:cs="Times New Roman" w:hint="default"/>
      </w:rPr>
    </w:lvl>
    <w:lvl w:ilvl="5" w:tplc="146240A2">
      <w:start w:val="1"/>
      <w:numFmt w:val="bullet"/>
      <w:lvlText w:val="•"/>
      <w:lvlJc w:val="left"/>
      <w:pPr>
        <w:tabs>
          <w:tab w:val="num" w:pos="4320"/>
        </w:tabs>
        <w:ind w:left="4320" w:hanging="360"/>
      </w:pPr>
      <w:rPr>
        <w:rFonts w:ascii="Times New Roman" w:hAnsi="Times New Roman" w:cs="Times New Roman" w:hint="default"/>
      </w:rPr>
    </w:lvl>
    <w:lvl w:ilvl="6" w:tplc="EA2AE0E8">
      <w:start w:val="1"/>
      <w:numFmt w:val="bullet"/>
      <w:lvlText w:val="•"/>
      <w:lvlJc w:val="left"/>
      <w:pPr>
        <w:tabs>
          <w:tab w:val="num" w:pos="5040"/>
        </w:tabs>
        <w:ind w:left="5040" w:hanging="360"/>
      </w:pPr>
      <w:rPr>
        <w:rFonts w:ascii="Times New Roman" w:hAnsi="Times New Roman" w:cs="Times New Roman" w:hint="default"/>
      </w:rPr>
    </w:lvl>
    <w:lvl w:ilvl="7" w:tplc="A606B95E">
      <w:start w:val="1"/>
      <w:numFmt w:val="bullet"/>
      <w:lvlText w:val="•"/>
      <w:lvlJc w:val="left"/>
      <w:pPr>
        <w:tabs>
          <w:tab w:val="num" w:pos="5760"/>
        </w:tabs>
        <w:ind w:left="5760" w:hanging="360"/>
      </w:pPr>
      <w:rPr>
        <w:rFonts w:ascii="Times New Roman" w:hAnsi="Times New Roman" w:cs="Times New Roman" w:hint="default"/>
      </w:rPr>
    </w:lvl>
    <w:lvl w:ilvl="8" w:tplc="E0F0EA16">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45D78E07"/>
    <w:multiLevelType w:val="hybridMultilevel"/>
    <w:tmpl w:val="FFFFFFFF"/>
    <w:lvl w:ilvl="0" w:tplc="5F5CD866">
      <w:start w:val="1"/>
      <w:numFmt w:val="bullet"/>
      <w:lvlText w:val=""/>
      <w:lvlJc w:val="left"/>
      <w:pPr>
        <w:ind w:left="720" w:hanging="360"/>
      </w:pPr>
      <w:rPr>
        <w:rFonts w:ascii="Symbol" w:hAnsi="Symbol" w:hint="default"/>
      </w:rPr>
    </w:lvl>
    <w:lvl w:ilvl="1" w:tplc="6A3CF016">
      <w:start w:val="1"/>
      <w:numFmt w:val="bullet"/>
      <w:lvlText w:val="o"/>
      <w:lvlJc w:val="left"/>
      <w:pPr>
        <w:ind w:left="1440" w:hanging="360"/>
      </w:pPr>
      <w:rPr>
        <w:rFonts w:ascii="Courier New" w:hAnsi="Courier New" w:hint="default"/>
      </w:rPr>
    </w:lvl>
    <w:lvl w:ilvl="2" w:tplc="1CF8B234">
      <w:start w:val="1"/>
      <w:numFmt w:val="bullet"/>
      <w:lvlText w:val=""/>
      <w:lvlJc w:val="left"/>
      <w:pPr>
        <w:ind w:left="2160" w:hanging="360"/>
      </w:pPr>
      <w:rPr>
        <w:rFonts w:ascii="Wingdings" w:hAnsi="Wingdings" w:hint="default"/>
      </w:rPr>
    </w:lvl>
    <w:lvl w:ilvl="3" w:tplc="0C3A6654">
      <w:start w:val="1"/>
      <w:numFmt w:val="bullet"/>
      <w:lvlText w:val=""/>
      <w:lvlJc w:val="left"/>
      <w:pPr>
        <w:ind w:left="2880" w:hanging="360"/>
      </w:pPr>
      <w:rPr>
        <w:rFonts w:ascii="Symbol" w:hAnsi="Symbol" w:hint="default"/>
      </w:rPr>
    </w:lvl>
    <w:lvl w:ilvl="4" w:tplc="1108A244">
      <w:start w:val="1"/>
      <w:numFmt w:val="bullet"/>
      <w:lvlText w:val="o"/>
      <w:lvlJc w:val="left"/>
      <w:pPr>
        <w:ind w:left="3600" w:hanging="360"/>
      </w:pPr>
      <w:rPr>
        <w:rFonts w:ascii="Courier New" w:hAnsi="Courier New" w:hint="default"/>
      </w:rPr>
    </w:lvl>
    <w:lvl w:ilvl="5" w:tplc="9962C9FC">
      <w:start w:val="1"/>
      <w:numFmt w:val="bullet"/>
      <w:lvlText w:val=""/>
      <w:lvlJc w:val="left"/>
      <w:pPr>
        <w:ind w:left="4320" w:hanging="360"/>
      </w:pPr>
      <w:rPr>
        <w:rFonts w:ascii="Wingdings" w:hAnsi="Wingdings" w:hint="default"/>
      </w:rPr>
    </w:lvl>
    <w:lvl w:ilvl="6" w:tplc="7AE2996A">
      <w:start w:val="1"/>
      <w:numFmt w:val="bullet"/>
      <w:lvlText w:val=""/>
      <w:lvlJc w:val="left"/>
      <w:pPr>
        <w:ind w:left="5040" w:hanging="360"/>
      </w:pPr>
      <w:rPr>
        <w:rFonts w:ascii="Symbol" w:hAnsi="Symbol" w:hint="default"/>
      </w:rPr>
    </w:lvl>
    <w:lvl w:ilvl="7" w:tplc="2526A77E">
      <w:start w:val="1"/>
      <w:numFmt w:val="bullet"/>
      <w:lvlText w:val="o"/>
      <w:lvlJc w:val="left"/>
      <w:pPr>
        <w:ind w:left="5760" w:hanging="360"/>
      </w:pPr>
      <w:rPr>
        <w:rFonts w:ascii="Courier New" w:hAnsi="Courier New" w:hint="default"/>
      </w:rPr>
    </w:lvl>
    <w:lvl w:ilvl="8" w:tplc="10CA8AA2">
      <w:start w:val="1"/>
      <w:numFmt w:val="bullet"/>
      <w:lvlText w:val=""/>
      <w:lvlJc w:val="left"/>
      <w:pPr>
        <w:ind w:left="6480" w:hanging="360"/>
      </w:pPr>
      <w:rPr>
        <w:rFonts w:ascii="Wingdings" w:hAnsi="Wingdings" w:hint="default"/>
      </w:rPr>
    </w:lvl>
  </w:abstractNum>
  <w:abstractNum w:abstractNumId="19" w15:restartNumberingAfterBreak="0">
    <w:nsid w:val="47FD776D"/>
    <w:multiLevelType w:val="hybridMultilevel"/>
    <w:tmpl w:val="DBE20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30606"/>
    <w:multiLevelType w:val="hybridMultilevel"/>
    <w:tmpl w:val="7550FF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F15661F"/>
    <w:multiLevelType w:val="multilevel"/>
    <w:tmpl w:val="F3E415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6C263E"/>
    <w:multiLevelType w:val="multilevel"/>
    <w:tmpl w:val="9F34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F05CC"/>
    <w:multiLevelType w:val="multilevel"/>
    <w:tmpl w:val="1D9E7B50"/>
    <w:lvl w:ilvl="0">
      <w:start w:val="6"/>
      <w:numFmt w:val="decimal"/>
      <w:lvlText w:val="%1"/>
      <w:lvlJc w:val="left"/>
      <w:pPr>
        <w:ind w:left="360" w:hanging="360"/>
      </w:pPr>
      <w:rPr>
        <w:rFonts w:hint="default"/>
        <w:b/>
        <w:sz w:val="22"/>
      </w:rPr>
    </w:lvl>
    <w:lvl w:ilvl="1">
      <w:start w:val="6"/>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24" w15:restartNumberingAfterBreak="0">
    <w:nsid w:val="7097FD0F"/>
    <w:multiLevelType w:val="hybridMultilevel"/>
    <w:tmpl w:val="FFFFFFFF"/>
    <w:lvl w:ilvl="0" w:tplc="2A78B2E8">
      <w:start w:val="1"/>
      <w:numFmt w:val="decimal"/>
      <w:lvlText w:val="●"/>
      <w:lvlJc w:val="left"/>
      <w:pPr>
        <w:ind w:left="720" w:hanging="360"/>
      </w:pPr>
    </w:lvl>
    <w:lvl w:ilvl="1" w:tplc="E6E0A902">
      <w:start w:val="1"/>
      <w:numFmt w:val="lowerLetter"/>
      <w:lvlText w:val="%2."/>
      <w:lvlJc w:val="left"/>
      <w:pPr>
        <w:ind w:left="1440" w:hanging="360"/>
      </w:pPr>
    </w:lvl>
    <w:lvl w:ilvl="2" w:tplc="54326506">
      <w:start w:val="1"/>
      <w:numFmt w:val="lowerRoman"/>
      <w:lvlText w:val="%3."/>
      <w:lvlJc w:val="right"/>
      <w:pPr>
        <w:ind w:left="2160" w:hanging="180"/>
      </w:pPr>
    </w:lvl>
    <w:lvl w:ilvl="3" w:tplc="F962BC04">
      <w:start w:val="1"/>
      <w:numFmt w:val="decimal"/>
      <w:lvlText w:val="%4."/>
      <w:lvlJc w:val="left"/>
      <w:pPr>
        <w:ind w:left="2880" w:hanging="360"/>
      </w:pPr>
    </w:lvl>
    <w:lvl w:ilvl="4" w:tplc="7616BC78">
      <w:start w:val="1"/>
      <w:numFmt w:val="lowerLetter"/>
      <w:lvlText w:val="%5."/>
      <w:lvlJc w:val="left"/>
      <w:pPr>
        <w:ind w:left="3600" w:hanging="360"/>
      </w:pPr>
    </w:lvl>
    <w:lvl w:ilvl="5" w:tplc="D9D442EE">
      <w:start w:val="1"/>
      <w:numFmt w:val="lowerRoman"/>
      <w:lvlText w:val="%6."/>
      <w:lvlJc w:val="right"/>
      <w:pPr>
        <w:ind w:left="4320" w:hanging="180"/>
      </w:pPr>
    </w:lvl>
    <w:lvl w:ilvl="6" w:tplc="09ECE7D0">
      <w:start w:val="1"/>
      <w:numFmt w:val="decimal"/>
      <w:lvlText w:val="%7."/>
      <w:lvlJc w:val="left"/>
      <w:pPr>
        <w:ind w:left="5040" w:hanging="360"/>
      </w:pPr>
    </w:lvl>
    <w:lvl w:ilvl="7" w:tplc="AFCCBD00">
      <w:start w:val="1"/>
      <w:numFmt w:val="lowerLetter"/>
      <w:lvlText w:val="%8."/>
      <w:lvlJc w:val="left"/>
      <w:pPr>
        <w:ind w:left="5760" w:hanging="360"/>
      </w:pPr>
    </w:lvl>
    <w:lvl w:ilvl="8" w:tplc="2C7C077E">
      <w:start w:val="1"/>
      <w:numFmt w:val="lowerRoman"/>
      <w:lvlText w:val="%9."/>
      <w:lvlJc w:val="right"/>
      <w:pPr>
        <w:ind w:left="6480" w:hanging="180"/>
      </w:pPr>
    </w:lvl>
  </w:abstractNum>
  <w:num w:numId="1" w16cid:durableId="872890493">
    <w:abstractNumId w:val="18"/>
  </w:num>
  <w:num w:numId="2" w16cid:durableId="1731078051">
    <w:abstractNumId w:val="5"/>
  </w:num>
  <w:num w:numId="3" w16cid:durableId="2052029977">
    <w:abstractNumId w:val="15"/>
  </w:num>
  <w:num w:numId="4" w16cid:durableId="127937443">
    <w:abstractNumId w:val="9"/>
  </w:num>
  <w:num w:numId="5" w16cid:durableId="313801325">
    <w:abstractNumId w:val="24"/>
  </w:num>
  <w:num w:numId="6" w16cid:durableId="365956190">
    <w:abstractNumId w:val="12"/>
  </w:num>
  <w:num w:numId="7" w16cid:durableId="1765495396">
    <w:abstractNumId w:val="21"/>
  </w:num>
  <w:num w:numId="8" w16cid:durableId="1147356819">
    <w:abstractNumId w:val="22"/>
  </w:num>
  <w:num w:numId="9" w16cid:durableId="1150246626">
    <w:abstractNumId w:val="10"/>
  </w:num>
  <w:num w:numId="10" w16cid:durableId="184515626">
    <w:abstractNumId w:val="7"/>
  </w:num>
  <w:num w:numId="11" w16cid:durableId="957877383">
    <w:abstractNumId w:val="8"/>
  </w:num>
  <w:num w:numId="12" w16cid:durableId="927352716">
    <w:abstractNumId w:val="6"/>
  </w:num>
  <w:num w:numId="13" w16cid:durableId="653801445">
    <w:abstractNumId w:val="3"/>
  </w:num>
  <w:num w:numId="14" w16cid:durableId="1805460388">
    <w:abstractNumId w:val="2"/>
  </w:num>
  <w:num w:numId="15" w16cid:durableId="242187632">
    <w:abstractNumId w:val="16"/>
  </w:num>
  <w:num w:numId="16" w16cid:durableId="1965846603">
    <w:abstractNumId w:val="4"/>
  </w:num>
  <w:num w:numId="17" w16cid:durableId="385762063">
    <w:abstractNumId w:val="13"/>
  </w:num>
  <w:num w:numId="18" w16cid:durableId="1866284031">
    <w:abstractNumId w:val="11"/>
  </w:num>
  <w:num w:numId="19" w16cid:durableId="1782604643">
    <w:abstractNumId w:val="19"/>
  </w:num>
  <w:num w:numId="20" w16cid:durableId="1314218882">
    <w:abstractNumId w:val="20"/>
  </w:num>
  <w:num w:numId="21" w16cid:durableId="331489430">
    <w:abstractNumId w:val="14"/>
  </w:num>
  <w:num w:numId="22" w16cid:durableId="1078551589">
    <w:abstractNumId w:val="17"/>
  </w:num>
  <w:num w:numId="23" w16cid:durableId="1069310001">
    <w:abstractNumId w:val="1"/>
  </w:num>
  <w:num w:numId="24" w16cid:durableId="468086540">
    <w:abstractNumId w:val="0"/>
  </w:num>
  <w:num w:numId="25" w16cid:durableId="35037404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D82"/>
    <w:rsid w:val="0000101D"/>
    <w:rsid w:val="00002AB1"/>
    <w:rsid w:val="000048F3"/>
    <w:rsid w:val="00014762"/>
    <w:rsid w:val="0002170D"/>
    <w:rsid w:val="00023D77"/>
    <w:rsid w:val="00024F1C"/>
    <w:rsid w:val="00026001"/>
    <w:rsid w:val="0002602D"/>
    <w:rsid w:val="000334B8"/>
    <w:rsid w:val="00035F33"/>
    <w:rsid w:val="00036BD3"/>
    <w:rsid w:val="000505C6"/>
    <w:rsid w:val="00053D93"/>
    <w:rsid w:val="000574DF"/>
    <w:rsid w:val="00057D95"/>
    <w:rsid w:val="0006015E"/>
    <w:rsid w:val="0006044C"/>
    <w:rsid w:val="00065C96"/>
    <w:rsid w:val="000668D9"/>
    <w:rsid w:val="00072E38"/>
    <w:rsid w:val="0007689B"/>
    <w:rsid w:val="0008708E"/>
    <w:rsid w:val="00087EE3"/>
    <w:rsid w:val="000904A7"/>
    <w:rsid w:val="000A0336"/>
    <w:rsid w:val="000A2601"/>
    <w:rsid w:val="000A43B5"/>
    <w:rsid w:val="000A61B7"/>
    <w:rsid w:val="000B3455"/>
    <w:rsid w:val="000B4F9F"/>
    <w:rsid w:val="000B5083"/>
    <w:rsid w:val="000D3460"/>
    <w:rsid w:val="000E0807"/>
    <w:rsid w:val="000E70BC"/>
    <w:rsid w:val="000E74D9"/>
    <w:rsid w:val="00102F10"/>
    <w:rsid w:val="0011441B"/>
    <w:rsid w:val="00120A02"/>
    <w:rsid w:val="001218B5"/>
    <w:rsid w:val="00121B92"/>
    <w:rsid w:val="00122C4E"/>
    <w:rsid w:val="0013629C"/>
    <w:rsid w:val="00141592"/>
    <w:rsid w:val="00143DD6"/>
    <w:rsid w:val="0015023F"/>
    <w:rsid w:val="00164C05"/>
    <w:rsid w:val="001720D7"/>
    <w:rsid w:val="001726FF"/>
    <w:rsid w:val="00182970"/>
    <w:rsid w:val="001A3EC2"/>
    <w:rsid w:val="001A43B0"/>
    <w:rsid w:val="001B40F4"/>
    <w:rsid w:val="001C0ED9"/>
    <w:rsid w:val="001C1B65"/>
    <w:rsid w:val="001C2710"/>
    <w:rsid w:val="001C514E"/>
    <w:rsid w:val="001C7210"/>
    <w:rsid w:val="001C7246"/>
    <w:rsid w:val="001D1ABC"/>
    <w:rsid w:val="001D500A"/>
    <w:rsid w:val="001E24B0"/>
    <w:rsid w:val="001E54FD"/>
    <w:rsid w:val="001F33C1"/>
    <w:rsid w:val="001F56B6"/>
    <w:rsid w:val="002014C1"/>
    <w:rsid w:val="00204132"/>
    <w:rsid w:val="00205734"/>
    <w:rsid w:val="002070FC"/>
    <w:rsid w:val="0021379E"/>
    <w:rsid w:val="0023253A"/>
    <w:rsid w:val="00246C4D"/>
    <w:rsid w:val="002711D3"/>
    <w:rsid w:val="00273633"/>
    <w:rsid w:val="002825F4"/>
    <w:rsid w:val="00282D6F"/>
    <w:rsid w:val="00286219"/>
    <w:rsid w:val="00290F88"/>
    <w:rsid w:val="002910C4"/>
    <w:rsid w:val="002936D3"/>
    <w:rsid w:val="002944D0"/>
    <w:rsid w:val="002A3CBB"/>
    <w:rsid w:val="002A5811"/>
    <w:rsid w:val="002B0D82"/>
    <w:rsid w:val="002C262F"/>
    <w:rsid w:val="002D7D37"/>
    <w:rsid w:val="002E454F"/>
    <w:rsid w:val="002E48AC"/>
    <w:rsid w:val="002F47C1"/>
    <w:rsid w:val="002F50D1"/>
    <w:rsid w:val="002F7B27"/>
    <w:rsid w:val="00310132"/>
    <w:rsid w:val="00311219"/>
    <w:rsid w:val="003241EF"/>
    <w:rsid w:val="00325CD3"/>
    <w:rsid w:val="00325E76"/>
    <w:rsid w:val="0032704F"/>
    <w:rsid w:val="003305D6"/>
    <w:rsid w:val="00337C04"/>
    <w:rsid w:val="00341579"/>
    <w:rsid w:val="003440D5"/>
    <w:rsid w:val="0034494F"/>
    <w:rsid w:val="00350AC2"/>
    <w:rsid w:val="0035124E"/>
    <w:rsid w:val="00352143"/>
    <w:rsid w:val="0035379A"/>
    <w:rsid w:val="00353951"/>
    <w:rsid w:val="00357320"/>
    <w:rsid w:val="0036248B"/>
    <w:rsid w:val="00366258"/>
    <w:rsid w:val="003706CC"/>
    <w:rsid w:val="0037521D"/>
    <w:rsid w:val="003802F5"/>
    <w:rsid w:val="00390BFC"/>
    <w:rsid w:val="00391EA1"/>
    <w:rsid w:val="00392168"/>
    <w:rsid w:val="00392445"/>
    <w:rsid w:val="00394973"/>
    <w:rsid w:val="00394CF0"/>
    <w:rsid w:val="003A0E25"/>
    <w:rsid w:val="003B0642"/>
    <w:rsid w:val="003B1402"/>
    <w:rsid w:val="003B335E"/>
    <w:rsid w:val="003B38C4"/>
    <w:rsid w:val="003B4EE8"/>
    <w:rsid w:val="003B5C55"/>
    <w:rsid w:val="003B7539"/>
    <w:rsid w:val="003C35A7"/>
    <w:rsid w:val="003C4F5E"/>
    <w:rsid w:val="003C6718"/>
    <w:rsid w:val="003D1610"/>
    <w:rsid w:val="003D5731"/>
    <w:rsid w:val="003D6529"/>
    <w:rsid w:val="003E1BA8"/>
    <w:rsid w:val="003E1BF6"/>
    <w:rsid w:val="003E6AB8"/>
    <w:rsid w:val="003E75DF"/>
    <w:rsid w:val="00403495"/>
    <w:rsid w:val="0040553F"/>
    <w:rsid w:val="0041636E"/>
    <w:rsid w:val="00417E43"/>
    <w:rsid w:val="004208B4"/>
    <w:rsid w:val="00421D0A"/>
    <w:rsid w:val="00424346"/>
    <w:rsid w:val="00425778"/>
    <w:rsid w:val="004277DD"/>
    <w:rsid w:val="00433B8C"/>
    <w:rsid w:val="00433CAA"/>
    <w:rsid w:val="00450A03"/>
    <w:rsid w:val="00452BB7"/>
    <w:rsid w:val="00457CB4"/>
    <w:rsid w:val="0046180E"/>
    <w:rsid w:val="0046735B"/>
    <w:rsid w:val="004760EA"/>
    <w:rsid w:val="00481E2E"/>
    <w:rsid w:val="00484435"/>
    <w:rsid w:val="00484ADA"/>
    <w:rsid w:val="00484F0D"/>
    <w:rsid w:val="00487A06"/>
    <w:rsid w:val="004A2517"/>
    <w:rsid w:val="004B14A4"/>
    <w:rsid w:val="004E01E4"/>
    <w:rsid w:val="004E3C14"/>
    <w:rsid w:val="004F2AEF"/>
    <w:rsid w:val="004F2E06"/>
    <w:rsid w:val="004F2ECA"/>
    <w:rsid w:val="004F6FEE"/>
    <w:rsid w:val="00505A6C"/>
    <w:rsid w:val="005155E6"/>
    <w:rsid w:val="00516BE0"/>
    <w:rsid w:val="0052035F"/>
    <w:rsid w:val="00521E64"/>
    <w:rsid w:val="00522B5B"/>
    <w:rsid w:val="00525CAC"/>
    <w:rsid w:val="00527297"/>
    <w:rsid w:val="0053124E"/>
    <w:rsid w:val="005319BD"/>
    <w:rsid w:val="00532016"/>
    <w:rsid w:val="00534BB9"/>
    <w:rsid w:val="0053597F"/>
    <w:rsid w:val="00544562"/>
    <w:rsid w:val="00545A59"/>
    <w:rsid w:val="005475E1"/>
    <w:rsid w:val="0055102F"/>
    <w:rsid w:val="00551EF7"/>
    <w:rsid w:val="005535AF"/>
    <w:rsid w:val="00566CBA"/>
    <w:rsid w:val="00572B54"/>
    <w:rsid w:val="00573770"/>
    <w:rsid w:val="00574950"/>
    <w:rsid w:val="00581A83"/>
    <w:rsid w:val="00591519"/>
    <w:rsid w:val="005A4782"/>
    <w:rsid w:val="005B3363"/>
    <w:rsid w:val="005B5394"/>
    <w:rsid w:val="005B615C"/>
    <w:rsid w:val="005B7F31"/>
    <w:rsid w:val="005C2AFB"/>
    <w:rsid w:val="005C3C71"/>
    <w:rsid w:val="005C5018"/>
    <w:rsid w:val="005C5142"/>
    <w:rsid w:val="005D0333"/>
    <w:rsid w:val="005D10C3"/>
    <w:rsid w:val="005D130E"/>
    <w:rsid w:val="005D201B"/>
    <w:rsid w:val="005D2FE2"/>
    <w:rsid w:val="005E1658"/>
    <w:rsid w:val="005E259F"/>
    <w:rsid w:val="005E2826"/>
    <w:rsid w:val="005E4776"/>
    <w:rsid w:val="005E62C1"/>
    <w:rsid w:val="005E7606"/>
    <w:rsid w:val="005F74AF"/>
    <w:rsid w:val="005F7DEC"/>
    <w:rsid w:val="0060210F"/>
    <w:rsid w:val="00607477"/>
    <w:rsid w:val="00607877"/>
    <w:rsid w:val="006125D5"/>
    <w:rsid w:val="00613802"/>
    <w:rsid w:val="00616E9C"/>
    <w:rsid w:val="006174B4"/>
    <w:rsid w:val="00630DCF"/>
    <w:rsid w:val="006328EE"/>
    <w:rsid w:val="006352B5"/>
    <w:rsid w:val="006406F1"/>
    <w:rsid w:val="006420BB"/>
    <w:rsid w:val="00647882"/>
    <w:rsid w:val="00647BF1"/>
    <w:rsid w:val="0065574F"/>
    <w:rsid w:val="00662BAA"/>
    <w:rsid w:val="00694529"/>
    <w:rsid w:val="006951B8"/>
    <w:rsid w:val="006A4986"/>
    <w:rsid w:val="006A5E65"/>
    <w:rsid w:val="006B2EF5"/>
    <w:rsid w:val="006B4BE8"/>
    <w:rsid w:val="006C2079"/>
    <w:rsid w:val="006C3A67"/>
    <w:rsid w:val="006D04A3"/>
    <w:rsid w:val="006D0528"/>
    <w:rsid w:val="006D1153"/>
    <w:rsid w:val="006D274E"/>
    <w:rsid w:val="006E13EE"/>
    <w:rsid w:val="006E1C34"/>
    <w:rsid w:val="006E607F"/>
    <w:rsid w:val="006F291B"/>
    <w:rsid w:val="006F2DAA"/>
    <w:rsid w:val="006F4AF5"/>
    <w:rsid w:val="00701EBB"/>
    <w:rsid w:val="00702F5D"/>
    <w:rsid w:val="0070368D"/>
    <w:rsid w:val="00707178"/>
    <w:rsid w:val="0070785A"/>
    <w:rsid w:val="00711719"/>
    <w:rsid w:val="00717954"/>
    <w:rsid w:val="0072193E"/>
    <w:rsid w:val="0072227D"/>
    <w:rsid w:val="00722D79"/>
    <w:rsid w:val="00725DF6"/>
    <w:rsid w:val="00730302"/>
    <w:rsid w:val="00734675"/>
    <w:rsid w:val="00745C92"/>
    <w:rsid w:val="00766A89"/>
    <w:rsid w:val="007670DD"/>
    <w:rsid w:val="0077127B"/>
    <w:rsid w:val="00771CBF"/>
    <w:rsid w:val="00773549"/>
    <w:rsid w:val="00777FCC"/>
    <w:rsid w:val="007854A8"/>
    <w:rsid w:val="007937F8"/>
    <w:rsid w:val="007A4F11"/>
    <w:rsid w:val="007B3B74"/>
    <w:rsid w:val="007B3C1E"/>
    <w:rsid w:val="007B5D27"/>
    <w:rsid w:val="007B6A65"/>
    <w:rsid w:val="007C4DDC"/>
    <w:rsid w:val="007D319E"/>
    <w:rsid w:val="007D6863"/>
    <w:rsid w:val="007E3F75"/>
    <w:rsid w:val="007F20AD"/>
    <w:rsid w:val="007F333D"/>
    <w:rsid w:val="007F4BF7"/>
    <w:rsid w:val="007F7C00"/>
    <w:rsid w:val="00802E84"/>
    <w:rsid w:val="00810A48"/>
    <w:rsid w:val="00820E52"/>
    <w:rsid w:val="00822ACD"/>
    <w:rsid w:val="00824A65"/>
    <w:rsid w:val="008301D4"/>
    <w:rsid w:val="00834997"/>
    <w:rsid w:val="008419E7"/>
    <w:rsid w:val="00847039"/>
    <w:rsid w:val="00853CF7"/>
    <w:rsid w:val="008553CB"/>
    <w:rsid w:val="00857FDF"/>
    <w:rsid w:val="00860ABB"/>
    <w:rsid w:val="008627B8"/>
    <w:rsid w:val="00865812"/>
    <w:rsid w:val="00871B75"/>
    <w:rsid w:val="00873C50"/>
    <w:rsid w:val="00883C4A"/>
    <w:rsid w:val="00885990"/>
    <w:rsid w:val="008862A4"/>
    <w:rsid w:val="00886D99"/>
    <w:rsid w:val="008956BB"/>
    <w:rsid w:val="00896573"/>
    <w:rsid w:val="008A229D"/>
    <w:rsid w:val="008B01AA"/>
    <w:rsid w:val="008C1BD3"/>
    <w:rsid w:val="008C6776"/>
    <w:rsid w:val="008D0CE2"/>
    <w:rsid w:val="008D4B10"/>
    <w:rsid w:val="008D69D5"/>
    <w:rsid w:val="008F133B"/>
    <w:rsid w:val="008F2A7B"/>
    <w:rsid w:val="008F72D4"/>
    <w:rsid w:val="00903BB7"/>
    <w:rsid w:val="00903BCA"/>
    <w:rsid w:val="00904810"/>
    <w:rsid w:val="00905243"/>
    <w:rsid w:val="009061A7"/>
    <w:rsid w:val="00913427"/>
    <w:rsid w:val="009134CE"/>
    <w:rsid w:val="00916DFE"/>
    <w:rsid w:val="00917DD1"/>
    <w:rsid w:val="00923534"/>
    <w:rsid w:val="00927A7C"/>
    <w:rsid w:val="009322D7"/>
    <w:rsid w:val="0093490A"/>
    <w:rsid w:val="00937176"/>
    <w:rsid w:val="009409F5"/>
    <w:rsid w:val="00943959"/>
    <w:rsid w:val="00947F8D"/>
    <w:rsid w:val="00953FD8"/>
    <w:rsid w:val="00954621"/>
    <w:rsid w:val="00957195"/>
    <w:rsid w:val="00961A45"/>
    <w:rsid w:val="00962715"/>
    <w:rsid w:val="0098362E"/>
    <w:rsid w:val="00985D23"/>
    <w:rsid w:val="00990F62"/>
    <w:rsid w:val="00996236"/>
    <w:rsid w:val="009972C6"/>
    <w:rsid w:val="009A5C36"/>
    <w:rsid w:val="009C052A"/>
    <w:rsid w:val="009C1174"/>
    <w:rsid w:val="009C14F1"/>
    <w:rsid w:val="009C5F66"/>
    <w:rsid w:val="009D5EFA"/>
    <w:rsid w:val="009D7AFE"/>
    <w:rsid w:val="009E18E8"/>
    <w:rsid w:val="009E3DB1"/>
    <w:rsid w:val="009E72AD"/>
    <w:rsid w:val="009E7F05"/>
    <w:rsid w:val="009F7642"/>
    <w:rsid w:val="00A034A2"/>
    <w:rsid w:val="00A05F36"/>
    <w:rsid w:val="00A06958"/>
    <w:rsid w:val="00A11749"/>
    <w:rsid w:val="00A11C87"/>
    <w:rsid w:val="00A1420C"/>
    <w:rsid w:val="00A15737"/>
    <w:rsid w:val="00A16547"/>
    <w:rsid w:val="00A16C5C"/>
    <w:rsid w:val="00A22726"/>
    <w:rsid w:val="00A31D34"/>
    <w:rsid w:val="00A36317"/>
    <w:rsid w:val="00A363A4"/>
    <w:rsid w:val="00A4057C"/>
    <w:rsid w:val="00A45AD1"/>
    <w:rsid w:val="00A472E8"/>
    <w:rsid w:val="00A47408"/>
    <w:rsid w:val="00A5532E"/>
    <w:rsid w:val="00A55BB2"/>
    <w:rsid w:val="00A5797C"/>
    <w:rsid w:val="00A607A3"/>
    <w:rsid w:val="00A60954"/>
    <w:rsid w:val="00A624B7"/>
    <w:rsid w:val="00A65F39"/>
    <w:rsid w:val="00A65FDA"/>
    <w:rsid w:val="00A66243"/>
    <w:rsid w:val="00A6712C"/>
    <w:rsid w:val="00A75AE8"/>
    <w:rsid w:val="00A8000C"/>
    <w:rsid w:val="00A96573"/>
    <w:rsid w:val="00A967CE"/>
    <w:rsid w:val="00AA4F27"/>
    <w:rsid w:val="00AB0451"/>
    <w:rsid w:val="00AB32BB"/>
    <w:rsid w:val="00AC37DC"/>
    <w:rsid w:val="00AD3418"/>
    <w:rsid w:val="00AD50F7"/>
    <w:rsid w:val="00AE1979"/>
    <w:rsid w:val="00AE22B8"/>
    <w:rsid w:val="00AE355A"/>
    <w:rsid w:val="00AE5430"/>
    <w:rsid w:val="00AE6CD7"/>
    <w:rsid w:val="00AF0028"/>
    <w:rsid w:val="00B01FC7"/>
    <w:rsid w:val="00B05EEB"/>
    <w:rsid w:val="00B10ACB"/>
    <w:rsid w:val="00B15020"/>
    <w:rsid w:val="00B15808"/>
    <w:rsid w:val="00B16551"/>
    <w:rsid w:val="00B213A0"/>
    <w:rsid w:val="00B2426A"/>
    <w:rsid w:val="00B27BFD"/>
    <w:rsid w:val="00B300AA"/>
    <w:rsid w:val="00B314BB"/>
    <w:rsid w:val="00B3522C"/>
    <w:rsid w:val="00B436EC"/>
    <w:rsid w:val="00B47390"/>
    <w:rsid w:val="00B51170"/>
    <w:rsid w:val="00B55044"/>
    <w:rsid w:val="00B6349F"/>
    <w:rsid w:val="00B634FC"/>
    <w:rsid w:val="00B66317"/>
    <w:rsid w:val="00B67BE5"/>
    <w:rsid w:val="00B707A8"/>
    <w:rsid w:val="00B7182D"/>
    <w:rsid w:val="00B848F4"/>
    <w:rsid w:val="00B87FB1"/>
    <w:rsid w:val="00B93282"/>
    <w:rsid w:val="00B934EE"/>
    <w:rsid w:val="00B97A72"/>
    <w:rsid w:val="00BA02B8"/>
    <w:rsid w:val="00BA6B18"/>
    <w:rsid w:val="00BB1745"/>
    <w:rsid w:val="00BB37D9"/>
    <w:rsid w:val="00BB4AEC"/>
    <w:rsid w:val="00BC5BE1"/>
    <w:rsid w:val="00BD1559"/>
    <w:rsid w:val="00BD2A61"/>
    <w:rsid w:val="00BD661F"/>
    <w:rsid w:val="00BE05D9"/>
    <w:rsid w:val="00BE1809"/>
    <w:rsid w:val="00BE1BCE"/>
    <w:rsid w:val="00BE6E67"/>
    <w:rsid w:val="00BF116C"/>
    <w:rsid w:val="00BF20D9"/>
    <w:rsid w:val="00BF3441"/>
    <w:rsid w:val="00BF3BFC"/>
    <w:rsid w:val="00C00FB5"/>
    <w:rsid w:val="00C0102D"/>
    <w:rsid w:val="00C078A6"/>
    <w:rsid w:val="00C109DD"/>
    <w:rsid w:val="00C113E9"/>
    <w:rsid w:val="00C16498"/>
    <w:rsid w:val="00C21FA9"/>
    <w:rsid w:val="00C24310"/>
    <w:rsid w:val="00C259A3"/>
    <w:rsid w:val="00C26A88"/>
    <w:rsid w:val="00C272CC"/>
    <w:rsid w:val="00C4074D"/>
    <w:rsid w:val="00C413F3"/>
    <w:rsid w:val="00C41419"/>
    <w:rsid w:val="00C423FA"/>
    <w:rsid w:val="00C43634"/>
    <w:rsid w:val="00C4394B"/>
    <w:rsid w:val="00C4421C"/>
    <w:rsid w:val="00C5072B"/>
    <w:rsid w:val="00C52D58"/>
    <w:rsid w:val="00C548F3"/>
    <w:rsid w:val="00C64B9F"/>
    <w:rsid w:val="00C75472"/>
    <w:rsid w:val="00C766A5"/>
    <w:rsid w:val="00C934F4"/>
    <w:rsid w:val="00C94A88"/>
    <w:rsid w:val="00C95104"/>
    <w:rsid w:val="00CA12C0"/>
    <w:rsid w:val="00CA1435"/>
    <w:rsid w:val="00CB3592"/>
    <w:rsid w:val="00CB6303"/>
    <w:rsid w:val="00CC5043"/>
    <w:rsid w:val="00CD48EE"/>
    <w:rsid w:val="00CE333D"/>
    <w:rsid w:val="00CE37DE"/>
    <w:rsid w:val="00CF42B5"/>
    <w:rsid w:val="00CF7DED"/>
    <w:rsid w:val="00D01743"/>
    <w:rsid w:val="00D05D29"/>
    <w:rsid w:val="00D07A7A"/>
    <w:rsid w:val="00D130AB"/>
    <w:rsid w:val="00D1418F"/>
    <w:rsid w:val="00D22902"/>
    <w:rsid w:val="00D24BC3"/>
    <w:rsid w:val="00D37CE0"/>
    <w:rsid w:val="00D41B53"/>
    <w:rsid w:val="00D42451"/>
    <w:rsid w:val="00D5106E"/>
    <w:rsid w:val="00D54367"/>
    <w:rsid w:val="00D545D5"/>
    <w:rsid w:val="00D54915"/>
    <w:rsid w:val="00D63874"/>
    <w:rsid w:val="00D733EB"/>
    <w:rsid w:val="00D853CF"/>
    <w:rsid w:val="00D865E2"/>
    <w:rsid w:val="00DA052A"/>
    <w:rsid w:val="00DA5953"/>
    <w:rsid w:val="00DB4115"/>
    <w:rsid w:val="00DB7EA7"/>
    <w:rsid w:val="00DD7E6E"/>
    <w:rsid w:val="00DF0748"/>
    <w:rsid w:val="00DF0C4F"/>
    <w:rsid w:val="00DF2E1D"/>
    <w:rsid w:val="00DF3806"/>
    <w:rsid w:val="00DF674F"/>
    <w:rsid w:val="00E03A93"/>
    <w:rsid w:val="00E11226"/>
    <w:rsid w:val="00E1471D"/>
    <w:rsid w:val="00E217B1"/>
    <w:rsid w:val="00E238FF"/>
    <w:rsid w:val="00E259C7"/>
    <w:rsid w:val="00E2737A"/>
    <w:rsid w:val="00E27936"/>
    <w:rsid w:val="00E405B6"/>
    <w:rsid w:val="00E45C64"/>
    <w:rsid w:val="00E53F8E"/>
    <w:rsid w:val="00E70746"/>
    <w:rsid w:val="00E7091E"/>
    <w:rsid w:val="00E71D88"/>
    <w:rsid w:val="00E76047"/>
    <w:rsid w:val="00E844D1"/>
    <w:rsid w:val="00E86CC9"/>
    <w:rsid w:val="00E904C4"/>
    <w:rsid w:val="00E91A7B"/>
    <w:rsid w:val="00E9358B"/>
    <w:rsid w:val="00E9782F"/>
    <w:rsid w:val="00EA5933"/>
    <w:rsid w:val="00EA7F49"/>
    <w:rsid w:val="00EB5D5F"/>
    <w:rsid w:val="00EC1378"/>
    <w:rsid w:val="00EC2C74"/>
    <w:rsid w:val="00EC503E"/>
    <w:rsid w:val="00ED630E"/>
    <w:rsid w:val="00ED6846"/>
    <w:rsid w:val="00EE0DB9"/>
    <w:rsid w:val="00EE69EF"/>
    <w:rsid w:val="00EE70FB"/>
    <w:rsid w:val="00EF259F"/>
    <w:rsid w:val="00EF4771"/>
    <w:rsid w:val="00F05C3B"/>
    <w:rsid w:val="00F114BA"/>
    <w:rsid w:val="00F14EDD"/>
    <w:rsid w:val="00F21131"/>
    <w:rsid w:val="00F23B90"/>
    <w:rsid w:val="00F303E1"/>
    <w:rsid w:val="00F36A75"/>
    <w:rsid w:val="00F378E5"/>
    <w:rsid w:val="00F4166E"/>
    <w:rsid w:val="00F5017B"/>
    <w:rsid w:val="00F536A2"/>
    <w:rsid w:val="00F544BC"/>
    <w:rsid w:val="00F54DAD"/>
    <w:rsid w:val="00F6037E"/>
    <w:rsid w:val="00F62232"/>
    <w:rsid w:val="00F72B99"/>
    <w:rsid w:val="00F73D8E"/>
    <w:rsid w:val="00F80527"/>
    <w:rsid w:val="00F825DC"/>
    <w:rsid w:val="00F82E99"/>
    <w:rsid w:val="00FA3347"/>
    <w:rsid w:val="00FA4E31"/>
    <w:rsid w:val="00FB7326"/>
    <w:rsid w:val="00FC4871"/>
    <w:rsid w:val="00FC5BD2"/>
    <w:rsid w:val="00FD320E"/>
    <w:rsid w:val="00FD650A"/>
    <w:rsid w:val="00FE0E46"/>
    <w:rsid w:val="00FF4982"/>
    <w:rsid w:val="05415667"/>
    <w:rsid w:val="068F0D9C"/>
    <w:rsid w:val="0BA646BE"/>
    <w:rsid w:val="0F1FACA9"/>
    <w:rsid w:val="1522BB38"/>
    <w:rsid w:val="1B1EAA0F"/>
    <w:rsid w:val="1E7AA149"/>
    <w:rsid w:val="23727997"/>
    <w:rsid w:val="2B82A6A0"/>
    <w:rsid w:val="2C5CD905"/>
    <w:rsid w:val="32D14D5A"/>
    <w:rsid w:val="3A8D9785"/>
    <w:rsid w:val="3EFBDA5A"/>
    <w:rsid w:val="3F7B7CD2"/>
    <w:rsid w:val="3FD54B41"/>
    <w:rsid w:val="431F5089"/>
    <w:rsid w:val="478E7C3D"/>
    <w:rsid w:val="490882FF"/>
    <w:rsid w:val="52636858"/>
    <w:rsid w:val="543A3419"/>
    <w:rsid w:val="54C2646B"/>
    <w:rsid w:val="5A367E91"/>
    <w:rsid w:val="5C5EE8CD"/>
    <w:rsid w:val="5C710086"/>
    <w:rsid w:val="5E762EBC"/>
    <w:rsid w:val="5EA30401"/>
    <w:rsid w:val="5F52C190"/>
    <w:rsid w:val="5F6FB32B"/>
    <w:rsid w:val="65F211DF"/>
    <w:rsid w:val="6AB88CF0"/>
    <w:rsid w:val="6C396812"/>
    <w:rsid w:val="6C6EE296"/>
    <w:rsid w:val="6E59CFF6"/>
    <w:rsid w:val="6FB49ADF"/>
    <w:rsid w:val="6FE2987B"/>
    <w:rsid w:val="72049419"/>
    <w:rsid w:val="72325AE9"/>
    <w:rsid w:val="72A873A2"/>
    <w:rsid w:val="72C9B489"/>
    <w:rsid w:val="72EC3BA1"/>
    <w:rsid w:val="7486786B"/>
    <w:rsid w:val="74E214FC"/>
    <w:rsid w:val="75387C86"/>
    <w:rsid w:val="7570BA41"/>
    <w:rsid w:val="765E88E7"/>
    <w:rsid w:val="770C8AA2"/>
    <w:rsid w:val="7A711CA7"/>
    <w:rsid w:val="7D29F07E"/>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3D032"/>
  <w15:chartTrackingRefBased/>
  <w15:docId w15:val="{F135A5F1-82F5-4E62-AC01-8D4AF8C3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2C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EE69EF"/>
    <w:pPr>
      <w:ind w:left="720"/>
      <w:contextualSpacing/>
    </w:pPr>
  </w:style>
  <w:style w:type="character" w:styleId="Hipervnculo">
    <w:name w:val="Hyperlink"/>
    <w:basedOn w:val="Fuentedeprrafopredeter"/>
    <w:uiPriority w:val="99"/>
    <w:unhideWhenUsed/>
    <w:rsid w:val="00CA12C0"/>
    <w:rPr>
      <w:color w:val="0563C1" w:themeColor="hyperlink"/>
      <w:u w:val="single"/>
    </w:rPr>
  </w:style>
  <w:style w:type="character" w:customStyle="1" w:styleId="Mencinsinresolver1">
    <w:name w:val="Mención sin resolver1"/>
    <w:basedOn w:val="Fuentedeprrafopredeter"/>
    <w:uiPriority w:val="99"/>
    <w:semiHidden/>
    <w:unhideWhenUsed/>
    <w:rsid w:val="00CA12C0"/>
    <w:rPr>
      <w:color w:val="605E5C"/>
      <w:shd w:val="clear" w:color="auto" w:fill="E1DFDD"/>
    </w:rPr>
  </w:style>
  <w:style w:type="paragraph" w:customStyle="1" w:styleId="Default">
    <w:name w:val="Default"/>
    <w:rsid w:val="00573770"/>
    <w:pPr>
      <w:autoSpaceDE w:val="0"/>
      <w:autoSpaceDN w:val="0"/>
      <w:adjustRightInd w:val="0"/>
      <w:spacing w:after="0" w:line="240" w:lineRule="auto"/>
    </w:pPr>
    <w:rPr>
      <w:rFonts w:ascii="Arial" w:hAnsi="Arial" w:cs="Arial"/>
      <w:color w:val="000000"/>
      <w:kern w:val="0"/>
      <w:sz w:val="24"/>
      <w:szCs w:val="24"/>
    </w:rPr>
  </w:style>
  <w:style w:type="paragraph" w:styleId="Encabezado">
    <w:name w:val="header"/>
    <w:basedOn w:val="Normal"/>
    <w:link w:val="EncabezadoCar"/>
    <w:uiPriority w:val="99"/>
    <w:unhideWhenUsed/>
    <w:rsid w:val="00E707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0746"/>
  </w:style>
  <w:style w:type="paragraph" w:styleId="Piedepgina">
    <w:name w:val="footer"/>
    <w:basedOn w:val="Normal"/>
    <w:link w:val="PiedepginaCar"/>
    <w:uiPriority w:val="99"/>
    <w:unhideWhenUsed/>
    <w:rsid w:val="00E707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0746"/>
  </w:style>
  <w:style w:type="table" w:styleId="Tabladelista4-nfasis5">
    <w:name w:val="List Table 4 Accent 5"/>
    <w:basedOn w:val="Tablanormal"/>
    <w:uiPriority w:val="49"/>
    <w:rsid w:val="00120A0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021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4F6FEE"/>
  </w:style>
  <w:style w:type="paragraph" w:styleId="Sinespaciado">
    <w:name w:val="No Spacing"/>
    <w:uiPriority w:val="1"/>
    <w:qFormat/>
    <w:rsid w:val="005B7F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066544">
      <w:bodyDiv w:val="1"/>
      <w:marLeft w:val="0"/>
      <w:marRight w:val="0"/>
      <w:marTop w:val="0"/>
      <w:marBottom w:val="0"/>
      <w:divBdr>
        <w:top w:val="none" w:sz="0" w:space="0" w:color="auto"/>
        <w:left w:val="none" w:sz="0" w:space="0" w:color="auto"/>
        <w:bottom w:val="none" w:sz="0" w:space="0" w:color="auto"/>
        <w:right w:val="none" w:sz="0" w:space="0" w:color="auto"/>
      </w:divBdr>
    </w:div>
    <w:div w:id="320740114">
      <w:bodyDiv w:val="1"/>
      <w:marLeft w:val="0"/>
      <w:marRight w:val="0"/>
      <w:marTop w:val="0"/>
      <w:marBottom w:val="0"/>
      <w:divBdr>
        <w:top w:val="none" w:sz="0" w:space="0" w:color="auto"/>
        <w:left w:val="none" w:sz="0" w:space="0" w:color="auto"/>
        <w:bottom w:val="none" w:sz="0" w:space="0" w:color="auto"/>
        <w:right w:val="none" w:sz="0" w:space="0" w:color="auto"/>
      </w:divBdr>
    </w:div>
    <w:div w:id="398404283">
      <w:bodyDiv w:val="1"/>
      <w:marLeft w:val="0"/>
      <w:marRight w:val="0"/>
      <w:marTop w:val="0"/>
      <w:marBottom w:val="0"/>
      <w:divBdr>
        <w:top w:val="none" w:sz="0" w:space="0" w:color="auto"/>
        <w:left w:val="none" w:sz="0" w:space="0" w:color="auto"/>
        <w:bottom w:val="none" w:sz="0" w:space="0" w:color="auto"/>
        <w:right w:val="none" w:sz="0" w:space="0" w:color="auto"/>
      </w:divBdr>
    </w:div>
    <w:div w:id="560867125">
      <w:bodyDiv w:val="1"/>
      <w:marLeft w:val="0"/>
      <w:marRight w:val="0"/>
      <w:marTop w:val="0"/>
      <w:marBottom w:val="0"/>
      <w:divBdr>
        <w:top w:val="none" w:sz="0" w:space="0" w:color="auto"/>
        <w:left w:val="none" w:sz="0" w:space="0" w:color="auto"/>
        <w:bottom w:val="none" w:sz="0" w:space="0" w:color="auto"/>
        <w:right w:val="none" w:sz="0" w:space="0" w:color="auto"/>
      </w:divBdr>
    </w:div>
    <w:div w:id="695500405">
      <w:bodyDiv w:val="1"/>
      <w:marLeft w:val="0"/>
      <w:marRight w:val="0"/>
      <w:marTop w:val="0"/>
      <w:marBottom w:val="0"/>
      <w:divBdr>
        <w:top w:val="none" w:sz="0" w:space="0" w:color="auto"/>
        <w:left w:val="none" w:sz="0" w:space="0" w:color="auto"/>
        <w:bottom w:val="none" w:sz="0" w:space="0" w:color="auto"/>
        <w:right w:val="none" w:sz="0" w:space="0" w:color="auto"/>
      </w:divBdr>
    </w:div>
    <w:div w:id="1074937577">
      <w:bodyDiv w:val="1"/>
      <w:marLeft w:val="0"/>
      <w:marRight w:val="0"/>
      <w:marTop w:val="0"/>
      <w:marBottom w:val="0"/>
      <w:divBdr>
        <w:top w:val="none" w:sz="0" w:space="0" w:color="auto"/>
        <w:left w:val="none" w:sz="0" w:space="0" w:color="auto"/>
        <w:bottom w:val="none" w:sz="0" w:space="0" w:color="auto"/>
        <w:right w:val="none" w:sz="0" w:space="0" w:color="auto"/>
      </w:divBdr>
    </w:div>
    <w:div w:id="1178278314">
      <w:bodyDiv w:val="1"/>
      <w:marLeft w:val="0"/>
      <w:marRight w:val="0"/>
      <w:marTop w:val="0"/>
      <w:marBottom w:val="0"/>
      <w:divBdr>
        <w:top w:val="none" w:sz="0" w:space="0" w:color="auto"/>
        <w:left w:val="none" w:sz="0" w:space="0" w:color="auto"/>
        <w:bottom w:val="none" w:sz="0" w:space="0" w:color="auto"/>
        <w:right w:val="none" w:sz="0" w:space="0" w:color="auto"/>
      </w:divBdr>
    </w:div>
    <w:div w:id="1323973159">
      <w:bodyDiv w:val="1"/>
      <w:marLeft w:val="0"/>
      <w:marRight w:val="0"/>
      <w:marTop w:val="0"/>
      <w:marBottom w:val="0"/>
      <w:divBdr>
        <w:top w:val="none" w:sz="0" w:space="0" w:color="auto"/>
        <w:left w:val="none" w:sz="0" w:space="0" w:color="auto"/>
        <w:bottom w:val="none" w:sz="0" w:space="0" w:color="auto"/>
        <w:right w:val="none" w:sz="0" w:space="0" w:color="auto"/>
      </w:divBdr>
    </w:div>
    <w:div w:id="1445493150">
      <w:bodyDiv w:val="1"/>
      <w:marLeft w:val="0"/>
      <w:marRight w:val="0"/>
      <w:marTop w:val="0"/>
      <w:marBottom w:val="0"/>
      <w:divBdr>
        <w:top w:val="none" w:sz="0" w:space="0" w:color="auto"/>
        <w:left w:val="none" w:sz="0" w:space="0" w:color="auto"/>
        <w:bottom w:val="none" w:sz="0" w:space="0" w:color="auto"/>
        <w:right w:val="none" w:sz="0" w:space="0" w:color="auto"/>
      </w:divBdr>
    </w:div>
    <w:div w:id="1653098519">
      <w:bodyDiv w:val="1"/>
      <w:marLeft w:val="0"/>
      <w:marRight w:val="0"/>
      <w:marTop w:val="0"/>
      <w:marBottom w:val="0"/>
      <w:divBdr>
        <w:top w:val="none" w:sz="0" w:space="0" w:color="auto"/>
        <w:left w:val="none" w:sz="0" w:space="0" w:color="auto"/>
        <w:bottom w:val="none" w:sz="0" w:space="0" w:color="auto"/>
        <w:right w:val="none" w:sz="0" w:space="0" w:color="auto"/>
      </w:divBdr>
    </w:div>
    <w:div w:id="1713729340">
      <w:bodyDiv w:val="1"/>
      <w:marLeft w:val="0"/>
      <w:marRight w:val="0"/>
      <w:marTop w:val="0"/>
      <w:marBottom w:val="0"/>
      <w:divBdr>
        <w:top w:val="none" w:sz="0" w:space="0" w:color="auto"/>
        <w:left w:val="none" w:sz="0" w:space="0" w:color="auto"/>
        <w:bottom w:val="none" w:sz="0" w:space="0" w:color="auto"/>
        <w:right w:val="none" w:sz="0" w:space="0" w:color="auto"/>
      </w:divBdr>
    </w:div>
    <w:div w:id="1717314261">
      <w:bodyDiv w:val="1"/>
      <w:marLeft w:val="0"/>
      <w:marRight w:val="0"/>
      <w:marTop w:val="0"/>
      <w:marBottom w:val="0"/>
      <w:divBdr>
        <w:top w:val="none" w:sz="0" w:space="0" w:color="auto"/>
        <w:left w:val="none" w:sz="0" w:space="0" w:color="auto"/>
        <w:bottom w:val="none" w:sz="0" w:space="0" w:color="auto"/>
        <w:right w:val="none" w:sz="0" w:space="0" w:color="auto"/>
      </w:divBdr>
    </w:div>
    <w:div w:id="1745105169">
      <w:bodyDiv w:val="1"/>
      <w:marLeft w:val="0"/>
      <w:marRight w:val="0"/>
      <w:marTop w:val="0"/>
      <w:marBottom w:val="0"/>
      <w:divBdr>
        <w:top w:val="none" w:sz="0" w:space="0" w:color="auto"/>
        <w:left w:val="none" w:sz="0" w:space="0" w:color="auto"/>
        <w:bottom w:val="none" w:sz="0" w:space="0" w:color="auto"/>
        <w:right w:val="none" w:sz="0" w:space="0" w:color="auto"/>
      </w:divBdr>
    </w:div>
    <w:div w:id="1911693996">
      <w:bodyDiv w:val="1"/>
      <w:marLeft w:val="0"/>
      <w:marRight w:val="0"/>
      <w:marTop w:val="0"/>
      <w:marBottom w:val="0"/>
      <w:divBdr>
        <w:top w:val="none" w:sz="0" w:space="0" w:color="auto"/>
        <w:left w:val="none" w:sz="0" w:space="0" w:color="auto"/>
        <w:bottom w:val="none" w:sz="0" w:space="0" w:color="auto"/>
        <w:right w:val="none" w:sz="0" w:space="0" w:color="auto"/>
      </w:divBdr>
    </w:div>
    <w:div w:id="207061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418D6-B909-4DB6-875B-DD20A37E6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7406</Words>
  <Characters>40733</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dc:creator>
  <cp:keywords/>
  <dc:description/>
  <cp:lastModifiedBy>Rosa Bertha Pastor Romero</cp:lastModifiedBy>
  <cp:revision>21</cp:revision>
  <dcterms:created xsi:type="dcterms:W3CDTF">2023-12-28T00:36:00Z</dcterms:created>
  <dcterms:modified xsi:type="dcterms:W3CDTF">2025-06-01T20:17:00Z</dcterms:modified>
</cp:coreProperties>
</file>